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3CA22" w14:textId="51288FC9" w:rsidR="00CA3FB0" w:rsidRDefault="00CA3FB0" w:rsidP="007D3FFF">
      <w:pPr>
        <w:pStyle w:val="a7"/>
        <w:spacing w:before="0" w:beforeAutospacing="0" w:after="0" w:afterAutospacing="0" w:line="360" w:lineRule="auto"/>
        <w:ind w:firstLineChars="200" w:firstLine="480"/>
        <w:jc w:val="both"/>
        <w:rPr>
          <w:rFonts w:ascii="Times New Roman" w:hAnsi="Times New Roman"/>
          <w:szCs w:val="21"/>
          <w:lang w:eastAsia="zh-CN" w:bidi="ar"/>
        </w:rPr>
      </w:pPr>
      <w:r>
        <w:rPr>
          <w:rFonts w:ascii="Times New Roman" w:hAnsi="Times New Roman" w:hint="eastAsia"/>
          <w:szCs w:val="21"/>
          <w:lang w:eastAsia="zh-CN" w:bidi="ar"/>
        </w:rPr>
        <w:t>用作光源实验的光源种类主要为</w:t>
      </w:r>
      <w:r w:rsidR="00A97977">
        <w:rPr>
          <w:rFonts w:ascii="Times New Roman" w:hAnsi="Times New Roman" w:hint="eastAsia"/>
          <w:szCs w:val="21"/>
          <w:lang w:eastAsia="zh-CN" w:bidi="ar"/>
        </w:rPr>
        <w:t>为七彩灯带和蓝白光背光源两种：</w:t>
      </w:r>
    </w:p>
    <w:p w14:paraId="13F6FAF1" w14:textId="6D56ED85" w:rsidR="00A97977" w:rsidRPr="00932E1D" w:rsidRDefault="00932E1D" w:rsidP="007D3FFF">
      <w:pPr>
        <w:pStyle w:val="a7"/>
        <w:spacing w:before="0" w:beforeAutospacing="0" w:after="0" w:afterAutospacing="0" w:line="360" w:lineRule="auto"/>
        <w:jc w:val="both"/>
        <w:rPr>
          <w:rFonts w:ascii="Times New Roman" w:hAnsi="Times New Roman"/>
          <w:b/>
          <w:bCs/>
          <w:szCs w:val="21"/>
          <w:lang w:eastAsia="zh-CN" w:bidi="ar"/>
        </w:rPr>
      </w:pPr>
      <w:r w:rsidRPr="00932E1D">
        <w:rPr>
          <w:rFonts w:ascii="Times New Roman" w:hAnsi="Times New Roman" w:hint="eastAsia"/>
          <w:b/>
          <w:bCs/>
          <w:szCs w:val="21"/>
          <w:lang w:eastAsia="zh-CN" w:bidi="ar"/>
        </w:rPr>
        <w:t>1</w:t>
      </w:r>
      <w:r w:rsidRPr="00932E1D">
        <w:rPr>
          <w:rFonts w:ascii="Times New Roman" w:hAnsi="Times New Roman" w:hint="eastAsia"/>
          <w:b/>
          <w:bCs/>
          <w:szCs w:val="21"/>
          <w:lang w:eastAsia="zh-CN" w:bidi="ar"/>
        </w:rPr>
        <w:t>）</w:t>
      </w:r>
      <w:r w:rsidR="00A97977" w:rsidRPr="00932E1D">
        <w:rPr>
          <w:rFonts w:ascii="Times New Roman" w:hAnsi="Times New Roman" w:hint="eastAsia"/>
          <w:b/>
          <w:bCs/>
          <w:szCs w:val="21"/>
          <w:lang w:eastAsia="zh-CN" w:bidi="ar"/>
        </w:rPr>
        <w:t>七彩灯带</w:t>
      </w:r>
    </w:p>
    <w:p w14:paraId="35569657" w14:textId="7215D48F" w:rsidR="00A97977" w:rsidRDefault="00A97977" w:rsidP="007D3FFF">
      <w:pPr>
        <w:pStyle w:val="a7"/>
        <w:spacing w:before="0" w:beforeAutospacing="0" w:after="0" w:afterAutospacing="0" w:line="360" w:lineRule="auto"/>
        <w:ind w:firstLineChars="200" w:firstLine="480"/>
        <w:jc w:val="both"/>
        <w:rPr>
          <w:rFonts w:ascii="Times New Roman" w:hAnsi="Times New Roman"/>
          <w:szCs w:val="21"/>
          <w:lang w:eastAsia="zh-CN" w:bidi="ar"/>
        </w:rPr>
      </w:pPr>
      <w:r>
        <w:rPr>
          <w:rFonts w:ascii="Times New Roman" w:hAnsi="Times New Roman" w:hint="eastAsia"/>
          <w:szCs w:val="21"/>
          <w:lang w:eastAsia="zh-CN" w:bidi="ar"/>
        </w:rPr>
        <w:t>七彩灯带的控制采用红外遥控器，通过按</w:t>
      </w:r>
      <w:r w:rsidR="00654E61">
        <w:rPr>
          <w:rFonts w:ascii="Times New Roman" w:hAnsi="Times New Roman" w:hint="eastAsia"/>
          <w:szCs w:val="21"/>
          <w:lang w:eastAsia="zh-CN" w:bidi="ar"/>
        </w:rPr>
        <w:t>遥控器上不同的颜色键对于灯带颜色进行切换。</w:t>
      </w:r>
      <w:r w:rsidR="00932E1D">
        <w:rPr>
          <w:rFonts w:ascii="Times New Roman" w:hAnsi="Times New Roman" w:hint="eastAsia"/>
          <w:szCs w:val="21"/>
          <w:lang w:eastAsia="zh-CN" w:bidi="ar"/>
        </w:rPr>
        <w:t>七彩灯带的遥控器如下图所示：</w:t>
      </w:r>
    </w:p>
    <w:p w14:paraId="7263CEE0" w14:textId="4B5F4248" w:rsidR="00E55019" w:rsidRDefault="00E55019" w:rsidP="007D3FFF">
      <w:pPr>
        <w:pStyle w:val="a7"/>
        <w:spacing w:before="0" w:beforeAutospacing="0" w:after="0" w:afterAutospacing="0" w:line="360" w:lineRule="auto"/>
        <w:jc w:val="center"/>
        <w:rPr>
          <w:rFonts w:ascii="Times New Roman" w:hAnsi="Times New Roman"/>
          <w:szCs w:val="21"/>
          <w:lang w:eastAsia="zh-CN" w:bidi="ar"/>
        </w:rPr>
      </w:pPr>
      <w:r w:rsidRPr="00E55019">
        <w:rPr>
          <w:rFonts w:ascii="Times New Roman" w:hAnsi="Times New Roman"/>
          <w:noProof/>
          <w:szCs w:val="21"/>
          <w:lang w:eastAsia="zh-CN" w:bidi="ar"/>
        </w:rPr>
        <w:drawing>
          <wp:inline distT="0" distB="0" distL="0" distR="0" wp14:anchorId="1AF4D3DC" wp14:editId="3F16BAEC">
            <wp:extent cx="2552778" cy="2552778"/>
            <wp:effectExtent l="0" t="0" r="0" b="0"/>
            <wp:docPr id="185081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9438" cy="2559438"/>
                    </a:xfrm>
                    <a:prstGeom prst="rect">
                      <a:avLst/>
                    </a:prstGeom>
                    <a:noFill/>
                    <a:ln>
                      <a:noFill/>
                    </a:ln>
                  </pic:spPr>
                </pic:pic>
              </a:graphicData>
            </a:graphic>
          </wp:inline>
        </w:drawing>
      </w:r>
    </w:p>
    <w:p w14:paraId="623F052E" w14:textId="6731FF97" w:rsidR="00E55019" w:rsidRPr="00E0772F" w:rsidRDefault="00E55019" w:rsidP="007D3FFF">
      <w:pPr>
        <w:pStyle w:val="a7"/>
        <w:spacing w:before="0" w:beforeAutospacing="0" w:after="0" w:afterAutospacing="0" w:line="360" w:lineRule="auto"/>
        <w:jc w:val="center"/>
        <w:rPr>
          <w:rFonts w:ascii="Times New Roman" w:hAnsi="Times New Roman"/>
          <w:b/>
          <w:bCs/>
          <w:sz w:val="21"/>
          <w:szCs w:val="21"/>
          <w:lang w:eastAsia="zh-CN" w:bidi="ar"/>
        </w:rPr>
      </w:pPr>
      <w:r w:rsidRPr="00E0772F">
        <w:rPr>
          <w:rFonts w:ascii="Times New Roman" w:hAnsi="Times New Roman" w:hint="eastAsia"/>
          <w:b/>
          <w:bCs/>
          <w:sz w:val="21"/>
          <w:szCs w:val="21"/>
          <w:lang w:eastAsia="zh-CN" w:bidi="ar"/>
        </w:rPr>
        <w:t>图</w:t>
      </w:r>
      <w:r w:rsidRPr="00E0772F">
        <w:rPr>
          <w:rFonts w:ascii="Times New Roman" w:hAnsi="Times New Roman" w:hint="eastAsia"/>
          <w:b/>
          <w:bCs/>
          <w:sz w:val="21"/>
          <w:szCs w:val="21"/>
          <w:lang w:eastAsia="zh-CN" w:bidi="ar"/>
        </w:rPr>
        <w:t xml:space="preserve">1 </w:t>
      </w:r>
      <w:r w:rsidRPr="00E0772F">
        <w:rPr>
          <w:rFonts w:ascii="Times New Roman" w:hAnsi="Times New Roman" w:hint="eastAsia"/>
          <w:b/>
          <w:bCs/>
          <w:sz w:val="21"/>
          <w:szCs w:val="21"/>
          <w:lang w:eastAsia="zh-CN" w:bidi="ar"/>
        </w:rPr>
        <w:t>七彩灯带遥控器图</w:t>
      </w:r>
    </w:p>
    <w:p w14:paraId="6BDBE523" w14:textId="02484B56" w:rsidR="00E55019" w:rsidRDefault="00E55019" w:rsidP="007D3FFF">
      <w:pPr>
        <w:pStyle w:val="a7"/>
        <w:spacing w:before="0" w:beforeAutospacing="0" w:after="0" w:afterAutospacing="0" w:line="360" w:lineRule="auto"/>
        <w:ind w:firstLineChars="200" w:firstLine="480"/>
        <w:jc w:val="both"/>
        <w:rPr>
          <w:rFonts w:ascii="Times New Roman" w:hAnsi="Times New Roman" w:hint="eastAsia"/>
          <w:szCs w:val="21"/>
          <w:lang w:eastAsia="zh-CN" w:bidi="ar"/>
        </w:rPr>
      </w:pPr>
      <w:r>
        <w:rPr>
          <w:rFonts w:ascii="Times New Roman" w:hAnsi="Times New Roman" w:hint="eastAsia"/>
          <w:szCs w:val="21"/>
          <w:lang w:eastAsia="zh-CN" w:bidi="ar"/>
        </w:rPr>
        <w:t>目前所采购的灯带为两串，两串灯带可通过</w:t>
      </w:r>
      <w:r w:rsidR="000A0D37">
        <w:rPr>
          <w:rFonts w:ascii="Times New Roman" w:hAnsi="Times New Roman" w:hint="eastAsia"/>
          <w:szCs w:val="21"/>
          <w:lang w:eastAsia="zh-CN" w:bidi="ar"/>
        </w:rPr>
        <w:t>下图中的信号输入端和信号输出端相连接，</w:t>
      </w:r>
      <w:r w:rsidR="0018695A">
        <w:rPr>
          <w:rFonts w:ascii="Times New Roman" w:hAnsi="Times New Roman" w:hint="eastAsia"/>
          <w:szCs w:val="21"/>
          <w:lang w:eastAsia="zh-CN" w:bidi="ar"/>
        </w:rPr>
        <w:t>输入端和输出端的</w:t>
      </w:r>
      <w:r w:rsidR="001934FF">
        <w:rPr>
          <w:rFonts w:ascii="Times New Roman" w:hAnsi="Times New Roman" w:hint="eastAsia"/>
          <w:szCs w:val="21"/>
          <w:lang w:eastAsia="zh-CN" w:bidi="ar"/>
        </w:rPr>
        <w:t>两侧的线可与购买的</w:t>
      </w:r>
      <w:r w:rsidR="00334BAA">
        <w:rPr>
          <w:rFonts w:ascii="Times New Roman" w:hAnsi="Times New Roman" w:hint="eastAsia"/>
          <w:szCs w:val="21"/>
          <w:lang w:eastAsia="zh-CN" w:bidi="ar"/>
        </w:rPr>
        <w:t>灯笼头或葫芦头</w:t>
      </w:r>
      <w:r w:rsidR="00E0772F">
        <w:rPr>
          <w:rFonts w:ascii="Times New Roman" w:hAnsi="Times New Roman" w:hint="eastAsia"/>
          <w:szCs w:val="21"/>
          <w:lang w:eastAsia="zh-CN" w:bidi="ar"/>
        </w:rPr>
        <w:t>相连接，连接后整体七彩灯带可通过可调电源直接供电。一串灯带的额定电压为</w:t>
      </w:r>
      <w:r w:rsidR="00E0772F">
        <w:rPr>
          <w:rFonts w:ascii="Times New Roman" w:hAnsi="Times New Roman" w:hint="eastAsia"/>
          <w:szCs w:val="21"/>
          <w:lang w:eastAsia="zh-CN" w:bidi="ar"/>
        </w:rPr>
        <w:t>12V</w:t>
      </w:r>
      <w:r w:rsidR="00E0772F">
        <w:rPr>
          <w:rFonts w:ascii="Times New Roman" w:hAnsi="Times New Roman" w:hint="eastAsia"/>
          <w:szCs w:val="21"/>
          <w:lang w:eastAsia="zh-CN" w:bidi="ar"/>
        </w:rPr>
        <w:t>，两串相串联后可通过</w:t>
      </w:r>
      <w:r w:rsidR="00E0772F">
        <w:rPr>
          <w:rFonts w:ascii="Times New Roman" w:hAnsi="Times New Roman" w:hint="eastAsia"/>
          <w:szCs w:val="21"/>
          <w:lang w:eastAsia="zh-CN" w:bidi="ar"/>
        </w:rPr>
        <w:t>24V</w:t>
      </w:r>
      <w:r w:rsidR="00E0772F">
        <w:rPr>
          <w:rFonts w:ascii="Times New Roman" w:hAnsi="Times New Roman" w:hint="eastAsia"/>
          <w:szCs w:val="21"/>
          <w:lang w:eastAsia="zh-CN" w:bidi="ar"/>
        </w:rPr>
        <w:t>电压直接供电。七彩灯带的红外线接收端为上图中的白色接收器，无需外接外部接收器。</w:t>
      </w:r>
    </w:p>
    <w:p w14:paraId="372BF0CB" w14:textId="7F62C2AD" w:rsidR="00E55019" w:rsidRDefault="00E55019" w:rsidP="007D3FFF">
      <w:pPr>
        <w:pStyle w:val="a7"/>
        <w:spacing w:before="0" w:beforeAutospacing="0" w:after="0" w:afterAutospacing="0" w:line="360" w:lineRule="auto"/>
        <w:jc w:val="center"/>
        <w:rPr>
          <w:rFonts w:ascii="Times New Roman" w:hAnsi="Times New Roman"/>
          <w:szCs w:val="21"/>
          <w:lang w:eastAsia="zh-CN" w:bidi="ar"/>
        </w:rPr>
      </w:pPr>
      <w:r w:rsidRPr="00E55019">
        <w:rPr>
          <w:rFonts w:ascii="Times New Roman" w:hAnsi="Times New Roman"/>
          <w:noProof/>
          <w:szCs w:val="21"/>
          <w:lang w:eastAsia="zh-CN" w:bidi="ar"/>
        </w:rPr>
        <w:drawing>
          <wp:inline distT="0" distB="0" distL="0" distR="0" wp14:anchorId="2ABB8EF1" wp14:editId="1BD46AED">
            <wp:extent cx="2799796" cy="2799796"/>
            <wp:effectExtent l="0" t="0" r="635" b="635"/>
            <wp:docPr id="1789278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5486" cy="2805486"/>
                    </a:xfrm>
                    <a:prstGeom prst="rect">
                      <a:avLst/>
                    </a:prstGeom>
                    <a:noFill/>
                    <a:ln>
                      <a:noFill/>
                    </a:ln>
                  </pic:spPr>
                </pic:pic>
              </a:graphicData>
            </a:graphic>
          </wp:inline>
        </w:drawing>
      </w:r>
    </w:p>
    <w:p w14:paraId="1F58490C" w14:textId="64CF452C" w:rsidR="00E0772F" w:rsidRPr="00E0772F" w:rsidRDefault="00E0772F" w:rsidP="007D3FFF">
      <w:pPr>
        <w:pStyle w:val="a7"/>
        <w:spacing w:before="0" w:beforeAutospacing="0" w:after="0" w:afterAutospacing="0" w:line="360" w:lineRule="auto"/>
        <w:jc w:val="center"/>
        <w:rPr>
          <w:rFonts w:ascii="Times New Roman" w:hAnsi="Times New Roman" w:hint="eastAsia"/>
          <w:b/>
          <w:bCs/>
          <w:sz w:val="21"/>
          <w:szCs w:val="21"/>
          <w:lang w:eastAsia="zh-CN" w:bidi="ar"/>
        </w:rPr>
      </w:pPr>
      <w:r w:rsidRPr="00E0772F">
        <w:rPr>
          <w:rFonts w:ascii="Times New Roman" w:hAnsi="Times New Roman" w:hint="eastAsia"/>
          <w:b/>
          <w:bCs/>
          <w:sz w:val="21"/>
          <w:szCs w:val="21"/>
          <w:lang w:eastAsia="zh-CN" w:bidi="ar"/>
        </w:rPr>
        <w:t>图</w:t>
      </w:r>
      <w:r w:rsidRPr="00E0772F">
        <w:rPr>
          <w:rFonts w:ascii="Times New Roman" w:hAnsi="Times New Roman" w:hint="eastAsia"/>
          <w:b/>
          <w:bCs/>
          <w:sz w:val="21"/>
          <w:szCs w:val="21"/>
          <w:lang w:eastAsia="zh-CN" w:bidi="ar"/>
        </w:rPr>
        <w:t>2</w:t>
      </w:r>
      <w:r w:rsidRPr="00E0772F">
        <w:rPr>
          <w:rFonts w:ascii="Times New Roman" w:hAnsi="Times New Roman" w:hint="eastAsia"/>
          <w:b/>
          <w:bCs/>
          <w:sz w:val="21"/>
          <w:szCs w:val="21"/>
          <w:lang w:eastAsia="zh-CN" w:bidi="ar"/>
        </w:rPr>
        <w:t xml:space="preserve"> </w:t>
      </w:r>
      <w:r w:rsidRPr="00E0772F">
        <w:rPr>
          <w:rFonts w:ascii="Times New Roman" w:hAnsi="Times New Roman" w:hint="eastAsia"/>
          <w:b/>
          <w:bCs/>
          <w:sz w:val="21"/>
          <w:szCs w:val="21"/>
          <w:lang w:eastAsia="zh-CN" w:bidi="ar"/>
        </w:rPr>
        <w:t>七彩灯带</w:t>
      </w:r>
      <w:r>
        <w:rPr>
          <w:rFonts w:ascii="Times New Roman" w:hAnsi="Times New Roman" w:hint="eastAsia"/>
          <w:b/>
          <w:bCs/>
          <w:sz w:val="21"/>
          <w:szCs w:val="21"/>
          <w:lang w:eastAsia="zh-CN" w:bidi="ar"/>
        </w:rPr>
        <w:t>信号输入端和输出端</w:t>
      </w:r>
      <w:r w:rsidRPr="00E0772F">
        <w:rPr>
          <w:rFonts w:ascii="Times New Roman" w:hAnsi="Times New Roman" w:hint="eastAsia"/>
          <w:b/>
          <w:bCs/>
          <w:sz w:val="21"/>
          <w:szCs w:val="21"/>
          <w:lang w:eastAsia="zh-CN" w:bidi="ar"/>
        </w:rPr>
        <w:t>图</w:t>
      </w:r>
    </w:p>
    <w:p w14:paraId="0D945496" w14:textId="2D77BA50" w:rsidR="00E0772F" w:rsidRPr="00932E1D" w:rsidRDefault="00287540" w:rsidP="007D3FFF">
      <w:pPr>
        <w:pStyle w:val="a7"/>
        <w:spacing w:before="0" w:beforeAutospacing="0" w:after="0" w:afterAutospacing="0" w:line="360" w:lineRule="auto"/>
        <w:jc w:val="both"/>
        <w:rPr>
          <w:rFonts w:ascii="Times New Roman" w:hAnsi="Times New Roman"/>
          <w:b/>
          <w:bCs/>
          <w:szCs w:val="21"/>
          <w:lang w:eastAsia="zh-CN" w:bidi="ar"/>
        </w:rPr>
      </w:pPr>
      <w:r>
        <w:rPr>
          <w:rFonts w:ascii="Times New Roman" w:hAnsi="Times New Roman" w:hint="eastAsia"/>
          <w:b/>
          <w:bCs/>
          <w:szCs w:val="21"/>
          <w:lang w:eastAsia="zh-CN" w:bidi="ar"/>
        </w:rPr>
        <w:lastRenderedPageBreak/>
        <w:t>2</w:t>
      </w:r>
      <w:r w:rsidR="00E0772F" w:rsidRPr="00932E1D">
        <w:rPr>
          <w:rFonts w:ascii="Times New Roman" w:hAnsi="Times New Roman" w:hint="eastAsia"/>
          <w:b/>
          <w:bCs/>
          <w:szCs w:val="21"/>
          <w:lang w:eastAsia="zh-CN" w:bidi="ar"/>
        </w:rPr>
        <w:t>）</w:t>
      </w:r>
      <w:r>
        <w:rPr>
          <w:rFonts w:ascii="Times New Roman" w:hAnsi="Times New Roman" w:hint="eastAsia"/>
          <w:b/>
          <w:bCs/>
          <w:szCs w:val="21"/>
          <w:lang w:eastAsia="zh-CN" w:bidi="ar"/>
        </w:rPr>
        <w:t>蓝白光背光源</w:t>
      </w:r>
    </w:p>
    <w:p w14:paraId="4CA8BFFA" w14:textId="24411BD3" w:rsidR="00287540" w:rsidRPr="00287540" w:rsidRDefault="00287540" w:rsidP="00287540">
      <w:pPr>
        <w:spacing w:line="360" w:lineRule="auto"/>
        <w:ind w:firstLineChars="200" w:firstLine="480"/>
        <w:rPr>
          <w:rFonts w:hint="eastAsia"/>
        </w:rPr>
      </w:pPr>
      <w:r w:rsidRPr="00DD1941">
        <w:rPr>
          <w:color w:val="000000"/>
          <w:shd w:val="clear" w:color="auto" w:fill="FFFFFF"/>
        </w:rPr>
        <w:t>LED</w:t>
      </w:r>
      <w:r w:rsidRPr="00DD1941">
        <w:rPr>
          <w:color w:val="000000"/>
          <w:shd w:val="clear" w:color="auto" w:fill="FFFFFF"/>
        </w:rPr>
        <w:t>背光源为蓝白光共阳极，通过将两根不同的阴极线分别接地可以实现对于背光源蓝白光的切换。通过其中一根阴极线接地，另一根断路可实现</w:t>
      </w:r>
      <w:r w:rsidRPr="00DD1941">
        <w:rPr>
          <w:color w:val="000000"/>
          <w:shd w:val="clear" w:color="auto" w:fill="FFFFFF"/>
        </w:rPr>
        <w:t>LED</w:t>
      </w:r>
      <w:r w:rsidRPr="00DD1941">
        <w:rPr>
          <w:color w:val="000000"/>
          <w:shd w:val="clear" w:color="auto" w:fill="FFFFFF"/>
        </w:rPr>
        <w:t>背光源发出白光，反之可实现背光源发蓝光。</w:t>
      </w:r>
      <w:r w:rsidR="0090495A">
        <w:rPr>
          <w:rFonts w:hint="eastAsia"/>
          <w:color w:val="000000"/>
          <w:shd w:val="clear" w:color="auto" w:fill="FFFFFF"/>
        </w:rPr>
        <w:t>背光源额定电压可在包装袋上查看，目前种类为</w:t>
      </w:r>
      <w:r w:rsidR="0090495A">
        <w:rPr>
          <w:rFonts w:hint="eastAsia"/>
          <w:color w:val="000000"/>
          <w:shd w:val="clear" w:color="auto" w:fill="FFFFFF"/>
        </w:rPr>
        <w:t>12V</w:t>
      </w:r>
      <w:r w:rsidR="0090495A">
        <w:rPr>
          <w:rFonts w:hint="eastAsia"/>
          <w:color w:val="000000"/>
          <w:shd w:val="clear" w:color="auto" w:fill="FFFFFF"/>
        </w:rPr>
        <w:t>和</w:t>
      </w:r>
      <w:r w:rsidR="0090495A">
        <w:rPr>
          <w:rFonts w:hint="eastAsia"/>
          <w:color w:val="000000"/>
          <w:shd w:val="clear" w:color="auto" w:fill="FFFFFF"/>
        </w:rPr>
        <w:t>24V</w:t>
      </w:r>
      <w:r w:rsidR="0090495A">
        <w:rPr>
          <w:rFonts w:hint="eastAsia"/>
          <w:color w:val="000000"/>
          <w:shd w:val="clear" w:color="auto" w:fill="FFFFFF"/>
        </w:rPr>
        <w:t>两种，也可以在线端加上</w:t>
      </w:r>
      <w:r w:rsidR="00991B60">
        <w:rPr>
          <w:rFonts w:hint="eastAsia"/>
          <w:color w:val="000000"/>
          <w:shd w:val="clear" w:color="auto" w:fill="FFFFFF"/>
        </w:rPr>
        <w:t>葫芦头和灯笼头插头使用可调电源直接对于蓝白光背光源供电。</w:t>
      </w:r>
    </w:p>
    <w:p w14:paraId="38630D64" w14:textId="57F6D9C7" w:rsidR="00714F00" w:rsidRPr="008A31CA" w:rsidRDefault="009A3C87" w:rsidP="008A31CA">
      <w:pPr>
        <w:pStyle w:val="a7"/>
        <w:spacing w:before="0" w:beforeAutospacing="0" w:after="0" w:afterAutospacing="0" w:line="360" w:lineRule="auto"/>
        <w:ind w:firstLineChars="200" w:firstLine="480"/>
        <w:jc w:val="both"/>
        <w:rPr>
          <w:rFonts w:ascii="Times New Roman" w:hAnsi="Times New Roman" w:hint="eastAsia"/>
          <w:szCs w:val="21"/>
          <w:lang w:eastAsia="zh-CN"/>
        </w:rPr>
      </w:pPr>
      <w:r w:rsidRPr="009A3C87">
        <w:rPr>
          <w:rFonts w:ascii="Times New Roman" w:hAnsi="Times New Roman" w:hint="eastAsia"/>
          <w:szCs w:val="21"/>
          <w:lang w:eastAsia="zh-CN" w:bidi="ar"/>
        </w:rPr>
        <w:t>在拍摄模组的上部安装共阳极蓝白光背光源，实现</w:t>
      </w:r>
      <w:r w:rsidRPr="009A3C87">
        <w:rPr>
          <w:rFonts w:ascii="Times New Roman" w:hAnsi="Times New Roman"/>
          <w:szCs w:val="21"/>
          <w:lang w:eastAsia="zh-CN" w:bidi="ar"/>
        </w:rPr>
        <w:t>Jetson Nano</w:t>
      </w:r>
      <w:r w:rsidRPr="009A3C87">
        <w:rPr>
          <w:rFonts w:ascii="Times New Roman" w:hAnsi="Times New Roman"/>
          <w:szCs w:val="21"/>
          <w:lang w:eastAsia="zh-CN" w:bidi="ar"/>
        </w:rPr>
        <w:t>控制共阳极蓝白光背光源的颜色切换</w:t>
      </w:r>
      <w:r w:rsidRPr="009A3C87">
        <w:rPr>
          <w:rFonts w:ascii="Times New Roman" w:hAnsi="Times New Roman" w:hint="eastAsia"/>
          <w:szCs w:val="21"/>
          <w:lang w:eastAsia="zh-CN" w:bidi="ar"/>
        </w:rPr>
        <w:t>。</w:t>
      </w:r>
      <w:r w:rsidRPr="009A3C87">
        <w:rPr>
          <w:rFonts w:ascii="Times New Roman" w:hAnsi="Times New Roman"/>
          <w:szCs w:val="21"/>
          <w:lang w:eastAsia="zh-CN" w:bidi="ar"/>
        </w:rPr>
        <w:t>对于蓝白光共阳极</w:t>
      </w:r>
      <w:r w:rsidRPr="009A3C87">
        <w:rPr>
          <w:rFonts w:ascii="Times New Roman" w:hAnsi="Times New Roman"/>
          <w:szCs w:val="21"/>
          <w:lang w:eastAsia="zh-CN" w:bidi="ar"/>
        </w:rPr>
        <w:t>LED</w:t>
      </w:r>
      <w:r w:rsidRPr="009A3C87">
        <w:rPr>
          <w:rFonts w:ascii="Times New Roman" w:hAnsi="Times New Roman" w:hint="eastAsia"/>
          <w:szCs w:val="21"/>
          <w:lang w:eastAsia="zh-CN" w:bidi="ar"/>
        </w:rPr>
        <w:t>，共阳极引脚连接到正电源（</w:t>
      </w:r>
      <w:proofErr w:type="spellStart"/>
      <w:r w:rsidRPr="009A3C87">
        <w:rPr>
          <w:rFonts w:ascii="Times New Roman" w:hAnsi="Times New Roman"/>
          <w:szCs w:val="21"/>
          <w:lang w:eastAsia="zh-CN" w:bidi="ar"/>
        </w:rPr>
        <w:t>Vcc</w:t>
      </w:r>
      <w:proofErr w:type="spellEnd"/>
      <w:r w:rsidRPr="009A3C87">
        <w:rPr>
          <w:rFonts w:ascii="Times New Roman" w:hAnsi="Times New Roman"/>
          <w:szCs w:val="21"/>
          <w:lang w:eastAsia="zh-CN" w:bidi="ar"/>
        </w:rPr>
        <w:t>）</w:t>
      </w:r>
      <w:r w:rsidRPr="009A3C87">
        <w:rPr>
          <w:rFonts w:ascii="Times New Roman" w:hAnsi="Times New Roman" w:hint="eastAsia"/>
          <w:szCs w:val="21"/>
          <w:lang w:eastAsia="zh-CN" w:bidi="ar"/>
        </w:rPr>
        <w:t>，蓝色</w:t>
      </w:r>
      <w:r w:rsidRPr="009A3C87">
        <w:rPr>
          <w:rFonts w:ascii="Times New Roman" w:hAnsi="Times New Roman"/>
          <w:szCs w:val="21"/>
          <w:lang w:eastAsia="zh-CN" w:bidi="ar"/>
        </w:rPr>
        <w:t>LED</w:t>
      </w:r>
      <w:r w:rsidRPr="009A3C87">
        <w:rPr>
          <w:rFonts w:ascii="Times New Roman" w:hAnsi="Times New Roman"/>
          <w:szCs w:val="21"/>
          <w:lang w:eastAsia="zh-CN" w:bidi="ar"/>
        </w:rPr>
        <w:t>阴极引脚和白色</w:t>
      </w:r>
      <w:r w:rsidRPr="009A3C87">
        <w:rPr>
          <w:rFonts w:ascii="Times New Roman" w:hAnsi="Times New Roman"/>
          <w:szCs w:val="21"/>
          <w:lang w:eastAsia="zh-CN" w:bidi="ar"/>
        </w:rPr>
        <w:t>LED</w:t>
      </w:r>
      <w:r w:rsidRPr="009A3C87">
        <w:rPr>
          <w:rFonts w:ascii="Times New Roman" w:hAnsi="Times New Roman"/>
          <w:szCs w:val="21"/>
          <w:lang w:eastAsia="zh-CN" w:bidi="ar"/>
        </w:rPr>
        <w:t>阴极引脚分别连接到控制信号。</w:t>
      </w:r>
      <w:r w:rsidRPr="009A3C87">
        <w:rPr>
          <w:rFonts w:ascii="Times New Roman" w:hAnsi="Times New Roman" w:hint="eastAsia"/>
          <w:szCs w:val="21"/>
          <w:lang w:eastAsia="zh-CN" w:bidi="ar"/>
        </w:rPr>
        <w:t>当控制信号为低电平（</w:t>
      </w:r>
      <w:r w:rsidRPr="009A3C87">
        <w:rPr>
          <w:rFonts w:ascii="Times New Roman" w:hAnsi="Times New Roman"/>
          <w:szCs w:val="21"/>
          <w:lang w:eastAsia="zh-CN" w:bidi="ar"/>
        </w:rPr>
        <w:t>0V</w:t>
      </w:r>
      <w:r w:rsidRPr="009A3C87">
        <w:rPr>
          <w:rFonts w:ascii="Times New Roman" w:hAnsi="Times New Roman"/>
          <w:szCs w:val="21"/>
          <w:lang w:eastAsia="zh-CN" w:bidi="ar"/>
        </w:rPr>
        <w:t>）时，电流从阳极流向阴极，</w:t>
      </w:r>
      <w:r w:rsidRPr="009A3C87">
        <w:rPr>
          <w:rFonts w:ascii="Times New Roman" w:hAnsi="Times New Roman"/>
          <w:szCs w:val="21"/>
          <w:lang w:eastAsia="zh-CN" w:bidi="ar"/>
        </w:rPr>
        <w:t>LED</w:t>
      </w:r>
      <w:r w:rsidRPr="009A3C87">
        <w:rPr>
          <w:rFonts w:ascii="Times New Roman" w:hAnsi="Times New Roman"/>
          <w:szCs w:val="21"/>
          <w:lang w:eastAsia="zh-CN" w:bidi="ar"/>
        </w:rPr>
        <w:t>点亮。</w:t>
      </w:r>
      <w:r w:rsidRPr="009A3C87">
        <w:rPr>
          <w:rFonts w:ascii="Times New Roman" w:hAnsi="Times New Roman" w:hint="eastAsia"/>
          <w:szCs w:val="21"/>
          <w:lang w:eastAsia="zh-CN" w:bidi="ar"/>
        </w:rPr>
        <w:t>当控制信号为高电平（</w:t>
      </w:r>
      <w:proofErr w:type="spellStart"/>
      <w:r w:rsidRPr="009A3C87">
        <w:rPr>
          <w:rFonts w:ascii="Times New Roman" w:hAnsi="Times New Roman"/>
          <w:szCs w:val="21"/>
          <w:lang w:eastAsia="zh-CN" w:bidi="ar"/>
        </w:rPr>
        <w:t>Vcc</w:t>
      </w:r>
      <w:proofErr w:type="spellEnd"/>
      <w:r w:rsidRPr="009A3C87">
        <w:rPr>
          <w:rFonts w:ascii="Times New Roman" w:hAnsi="Times New Roman"/>
          <w:szCs w:val="21"/>
          <w:lang w:eastAsia="zh-CN" w:bidi="ar"/>
        </w:rPr>
        <w:t>）时，阴极没有电压差，</w:t>
      </w:r>
      <w:r w:rsidRPr="009A3C87">
        <w:rPr>
          <w:rFonts w:ascii="Times New Roman" w:hAnsi="Times New Roman"/>
          <w:szCs w:val="21"/>
          <w:lang w:eastAsia="zh-CN" w:bidi="ar"/>
        </w:rPr>
        <w:t>LED</w:t>
      </w:r>
      <w:r w:rsidRPr="009A3C87">
        <w:rPr>
          <w:rFonts w:ascii="Times New Roman" w:hAnsi="Times New Roman"/>
          <w:szCs w:val="21"/>
          <w:lang w:eastAsia="zh-CN" w:bidi="ar"/>
        </w:rPr>
        <w:t>熄灭。</w:t>
      </w:r>
      <w:r w:rsidRPr="009A3C87">
        <w:rPr>
          <w:rFonts w:ascii="Times New Roman" w:hAnsi="Times New Roman"/>
          <w:szCs w:val="21"/>
          <w:lang w:eastAsia="zh-CN" w:bidi="ar"/>
        </w:rPr>
        <w:t>Jetson Nano</w:t>
      </w:r>
      <w:r w:rsidRPr="009A3C87">
        <w:rPr>
          <w:rFonts w:ascii="Times New Roman" w:hAnsi="Times New Roman"/>
          <w:szCs w:val="21"/>
          <w:lang w:eastAsia="zh-CN" w:bidi="ar"/>
        </w:rPr>
        <w:t>上的</w:t>
      </w:r>
      <w:r w:rsidRPr="009A3C87">
        <w:rPr>
          <w:rFonts w:ascii="Times New Roman" w:hAnsi="Times New Roman"/>
          <w:szCs w:val="21"/>
          <w:lang w:eastAsia="zh-CN" w:bidi="ar"/>
        </w:rPr>
        <w:t>GPIO</w:t>
      </w:r>
      <w:r w:rsidRPr="009A3C87">
        <w:rPr>
          <w:rFonts w:ascii="Times New Roman" w:hAnsi="Times New Roman"/>
          <w:szCs w:val="21"/>
          <w:lang w:eastAsia="zh-CN" w:bidi="ar"/>
        </w:rPr>
        <w:t>口可以设置为输入或输出模式。在输出模式下，</w:t>
      </w:r>
      <w:r w:rsidRPr="009A3C87">
        <w:rPr>
          <w:rFonts w:ascii="Times New Roman" w:hAnsi="Times New Roman"/>
          <w:szCs w:val="21"/>
          <w:lang w:eastAsia="zh-CN" w:bidi="ar"/>
        </w:rPr>
        <w:t>GPIO</w:t>
      </w:r>
      <w:r w:rsidRPr="009A3C87">
        <w:rPr>
          <w:rFonts w:ascii="Times New Roman" w:hAnsi="Times New Roman"/>
          <w:szCs w:val="21"/>
          <w:lang w:eastAsia="zh-CN" w:bidi="ar"/>
        </w:rPr>
        <w:t>口可以设置为高电平或低电平：</w:t>
      </w:r>
      <w:r w:rsidRPr="009A3C87">
        <w:rPr>
          <w:rFonts w:ascii="Times New Roman" w:hAnsi="Times New Roman" w:hint="eastAsia"/>
          <w:szCs w:val="21"/>
          <w:lang w:eastAsia="zh-CN" w:bidi="ar"/>
        </w:rPr>
        <w:t>高电平通常为</w:t>
      </w:r>
      <w:r w:rsidRPr="009A3C87">
        <w:rPr>
          <w:rFonts w:ascii="Times New Roman" w:hAnsi="Times New Roman"/>
          <w:szCs w:val="21"/>
          <w:lang w:eastAsia="zh-CN" w:bidi="ar"/>
        </w:rPr>
        <w:t>3.3V</w:t>
      </w:r>
      <w:r w:rsidRPr="009A3C87">
        <w:rPr>
          <w:rFonts w:ascii="Times New Roman" w:hAnsi="Times New Roman" w:hint="eastAsia"/>
          <w:szCs w:val="21"/>
          <w:lang w:eastAsia="zh-CN" w:bidi="ar"/>
        </w:rPr>
        <w:t>，低电平为</w:t>
      </w:r>
      <w:r w:rsidRPr="009A3C87">
        <w:rPr>
          <w:rFonts w:ascii="Times New Roman" w:hAnsi="Times New Roman"/>
          <w:szCs w:val="21"/>
          <w:lang w:eastAsia="zh-CN" w:bidi="ar"/>
        </w:rPr>
        <w:t>0V</w:t>
      </w:r>
      <w:r w:rsidRPr="009A3C87">
        <w:rPr>
          <w:rFonts w:ascii="Times New Roman" w:hAnsi="Times New Roman" w:hint="eastAsia"/>
          <w:szCs w:val="21"/>
          <w:lang w:eastAsia="zh-CN" w:bidi="ar"/>
        </w:rPr>
        <w:t>，通过升压模块可以使</w:t>
      </w:r>
      <w:r w:rsidRPr="009A3C87">
        <w:rPr>
          <w:rFonts w:ascii="Times New Roman" w:hAnsi="Times New Roman" w:hint="eastAsia"/>
          <w:szCs w:val="21"/>
          <w:lang w:eastAsia="zh-CN" w:bidi="ar"/>
        </w:rPr>
        <w:t>GPIO</w:t>
      </w:r>
      <w:r w:rsidRPr="009A3C87">
        <w:rPr>
          <w:rFonts w:ascii="Times New Roman" w:hAnsi="Times New Roman" w:hint="eastAsia"/>
          <w:szCs w:val="21"/>
          <w:lang w:eastAsia="zh-CN" w:bidi="ar"/>
        </w:rPr>
        <w:t>口输出电压转换为背光源额定电压</w:t>
      </w:r>
      <w:r w:rsidRPr="009A3C87">
        <w:rPr>
          <w:rFonts w:ascii="Times New Roman" w:hAnsi="Times New Roman"/>
          <w:szCs w:val="21"/>
          <w:lang w:eastAsia="zh-CN" w:bidi="ar"/>
        </w:rPr>
        <w:t>。</w:t>
      </w:r>
      <w:r w:rsidRPr="009A3C87">
        <w:rPr>
          <w:rFonts w:ascii="Times New Roman" w:hAnsi="Times New Roman" w:hint="eastAsia"/>
          <w:szCs w:val="21"/>
          <w:lang w:eastAsia="zh-CN" w:bidi="ar"/>
        </w:rPr>
        <w:t>通过控制</w:t>
      </w:r>
      <w:r w:rsidRPr="009A3C87">
        <w:rPr>
          <w:rFonts w:ascii="Times New Roman" w:hAnsi="Times New Roman"/>
          <w:szCs w:val="21"/>
          <w:lang w:eastAsia="zh-CN" w:bidi="ar"/>
        </w:rPr>
        <w:t>GPIO</w:t>
      </w:r>
      <w:r w:rsidRPr="009A3C87">
        <w:rPr>
          <w:rFonts w:ascii="Times New Roman" w:hAnsi="Times New Roman"/>
          <w:szCs w:val="21"/>
          <w:lang w:eastAsia="zh-CN" w:bidi="ar"/>
        </w:rPr>
        <w:t>口的高低电平，可以控制连接在该</w:t>
      </w:r>
      <w:r w:rsidRPr="009A3C87">
        <w:rPr>
          <w:rFonts w:ascii="Times New Roman" w:hAnsi="Times New Roman"/>
          <w:szCs w:val="21"/>
          <w:lang w:eastAsia="zh-CN" w:bidi="ar"/>
        </w:rPr>
        <w:t>GPIO</w:t>
      </w:r>
      <w:r w:rsidRPr="009A3C87">
        <w:rPr>
          <w:rFonts w:ascii="Times New Roman" w:hAnsi="Times New Roman"/>
          <w:szCs w:val="21"/>
          <w:lang w:eastAsia="zh-CN" w:bidi="ar"/>
        </w:rPr>
        <w:t>口上的器件的工作状态。</w:t>
      </w:r>
      <w:r w:rsidRPr="009A3C87">
        <w:rPr>
          <w:rFonts w:ascii="Times New Roman" w:hAnsi="Times New Roman" w:hint="eastAsia"/>
          <w:szCs w:val="21"/>
          <w:lang w:eastAsia="zh-CN" w:bidi="ar"/>
        </w:rPr>
        <w:t>进行电路连接时，将共阳极引脚和升压模块连接到</w:t>
      </w:r>
      <w:r w:rsidRPr="009A3C87">
        <w:rPr>
          <w:rFonts w:ascii="Times New Roman" w:hAnsi="Times New Roman"/>
          <w:szCs w:val="21"/>
          <w:lang w:eastAsia="zh-CN" w:bidi="ar"/>
        </w:rPr>
        <w:t>Jetson Nano</w:t>
      </w:r>
      <w:r w:rsidRPr="009A3C87">
        <w:rPr>
          <w:rFonts w:ascii="Times New Roman" w:hAnsi="Times New Roman"/>
          <w:szCs w:val="21"/>
          <w:lang w:eastAsia="zh-CN" w:bidi="ar"/>
        </w:rPr>
        <w:t>的</w:t>
      </w:r>
      <w:r w:rsidRPr="009A3C87">
        <w:rPr>
          <w:rFonts w:ascii="Times New Roman" w:hAnsi="Times New Roman"/>
          <w:szCs w:val="21"/>
          <w:lang w:eastAsia="zh-CN" w:bidi="ar"/>
        </w:rPr>
        <w:t>3.3V</w:t>
      </w:r>
      <w:r w:rsidRPr="009A3C87">
        <w:rPr>
          <w:rFonts w:ascii="Times New Roman" w:hAnsi="Times New Roman"/>
          <w:szCs w:val="21"/>
          <w:lang w:eastAsia="zh-CN" w:bidi="ar"/>
        </w:rPr>
        <w:t>电源引脚</w:t>
      </w:r>
      <w:r w:rsidRPr="009A3C87">
        <w:rPr>
          <w:rFonts w:ascii="Times New Roman" w:hAnsi="Times New Roman" w:hint="eastAsia"/>
          <w:szCs w:val="21"/>
          <w:lang w:eastAsia="zh-CN" w:bidi="ar"/>
        </w:rPr>
        <w:t>，将蓝色</w:t>
      </w:r>
      <w:r w:rsidRPr="009A3C87">
        <w:rPr>
          <w:rFonts w:ascii="Times New Roman" w:hAnsi="Times New Roman"/>
          <w:szCs w:val="21"/>
          <w:lang w:eastAsia="zh-CN" w:bidi="ar"/>
        </w:rPr>
        <w:t>LED</w:t>
      </w:r>
      <w:r w:rsidRPr="009A3C87">
        <w:rPr>
          <w:rFonts w:ascii="Times New Roman" w:hAnsi="Times New Roman"/>
          <w:szCs w:val="21"/>
          <w:lang w:eastAsia="zh-CN" w:bidi="ar"/>
        </w:rPr>
        <w:t>的阴极引脚</w:t>
      </w:r>
      <w:r w:rsidR="008A31CA">
        <w:rPr>
          <w:rFonts w:ascii="Times New Roman" w:hAnsi="Times New Roman" w:hint="eastAsia"/>
          <w:szCs w:val="21"/>
          <w:lang w:eastAsia="zh-CN" w:bidi="ar"/>
        </w:rPr>
        <w:t>同样通过升压电源</w:t>
      </w:r>
      <w:r w:rsidRPr="009A3C87">
        <w:rPr>
          <w:rFonts w:ascii="Times New Roman" w:hAnsi="Times New Roman"/>
          <w:szCs w:val="21"/>
          <w:lang w:eastAsia="zh-CN" w:bidi="ar"/>
        </w:rPr>
        <w:t>连接到</w:t>
      </w:r>
      <w:r w:rsidRPr="009A3C87">
        <w:rPr>
          <w:rFonts w:ascii="Times New Roman" w:hAnsi="Times New Roman"/>
          <w:szCs w:val="21"/>
          <w:lang w:eastAsia="zh-CN" w:bidi="ar"/>
        </w:rPr>
        <w:t>Jetson Nano</w:t>
      </w:r>
      <w:r w:rsidRPr="009A3C87">
        <w:rPr>
          <w:rFonts w:ascii="Times New Roman" w:hAnsi="Times New Roman"/>
          <w:szCs w:val="21"/>
          <w:lang w:eastAsia="zh-CN" w:bidi="ar"/>
        </w:rPr>
        <w:t>的一个</w:t>
      </w:r>
      <w:r w:rsidRPr="009A3C87">
        <w:rPr>
          <w:rFonts w:ascii="Times New Roman" w:hAnsi="Times New Roman"/>
          <w:szCs w:val="21"/>
          <w:lang w:eastAsia="zh-CN" w:bidi="ar"/>
        </w:rPr>
        <w:t>GPIO</w:t>
      </w:r>
      <w:r w:rsidRPr="009A3C87">
        <w:rPr>
          <w:rFonts w:ascii="Times New Roman" w:hAnsi="Times New Roman"/>
          <w:szCs w:val="21"/>
          <w:lang w:eastAsia="zh-CN" w:bidi="ar"/>
        </w:rPr>
        <w:t>口</w:t>
      </w:r>
      <w:r w:rsidRPr="009A3C87">
        <w:rPr>
          <w:rFonts w:ascii="Times New Roman" w:hAnsi="Times New Roman" w:hint="eastAsia"/>
          <w:szCs w:val="21"/>
          <w:lang w:eastAsia="zh-CN" w:bidi="ar"/>
        </w:rPr>
        <w:t>，将白色</w:t>
      </w:r>
      <w:r w:rsidRPr="009A3C87">
        <w:rPr>
          <w:rFonts w:ascii="Times New Roman" w:hAnsi="Times New Roman"/>
          <w:szCs w:val="21"/>
          <w:lang w:eastAsia="zh-CN" w:bidi="ar"/>
        </w:rPr>
        <w:t>LED</w:t>
      </w:r>
      <w:r w:rsidRPr="009A3C87">
        <w:rPr>
          <w:rFonts w:ascii="Times New Roman" w:hAnsi="Times New Roman"/>
          <w:szCs w:val="21"/>
          <w:lang w:eastAsia="zh-CN" w:bidi="ar"/>
        </w:rPr>
        <w:t>的阴极引脚通过</w:t>
      </w:r>
      <w:r w:rsidR="008A31CA">
        <w:rPr>
          <w:rFonts w:ascii="Times New Roman" w:hAnsi="Times New Roman" w:hint="eastAsia"/>
          <w:szCs w:val="21"/>
          <w:lang w:eastAsia="zh-CN" w:bidi="ar"/>
        </w:rPr>
        <w:t>升压电源</w:t>
      </w:r>
      <w:r w:rsidRPr="009A3C87">
        <w:rPr>
          <w:rFonts w:ascii="Times New Roman" w:hAnsi="Times New Roman"/>
          <w:szCs w:val="21"/>
          <w:lang w:eastAsia="zh-CN" w:bidi="ar"/>
        </w:rPr>
        <w:t>连接到另一个</w:t>
      </w:r>
      <w:r w:rsidRPr="009A3C87">
        <w:rPr>
          <w:rFonts w:ascii="Times New Roman" w:hAnsi="Times New Roman"/>
          <w:szCs w:val="21"/>
          <w:lang w:eastAsia="zh-CN" w:bidi="ar"/>
        </w:rPr>
        <w:t>GPIO</w:t>
      </w:r>
      <w:r w:rsidRPr="009A3C87">
        <w:rPr>
          <w:rFonts w:ascii="Times New Roman" w:hAnsi="Times New Roman"/>
          <w:szCs w:val="21"/>
          <w:lang w:eastAsia="zh-CN" w:bidi="ar"/>
        </w:rPr>
        <w:t>口</w:t>
      </w:r>
      <w:r w:rsidRPr="009A3C87">
        <w:rPr>
          <w:rFonts w:ascii="Times New Roman" w:hAnsi="Times New Roman" w:hint="eastAsia"/>
          <w:szCs w:val="21"/>
          <w:lang w:eastAsia="zh-CN" w:bidi="ar"/>
        </w:rPr>
        <w:t>，通过控制</w:t>
      </w:r>
      <w:r w:rsidRPr="009A3C87">
        <w:rPr>
          <w:rFonts w:ascii="Times New Roman" w:hAnsi="Times New Roman" w:hint="eastAsia"/>
          <w:szCs w:val="21"/>
          <w:lang w:eastAsia="zh-CN" w:bidi="ar"/>
        </w:rPr>
        <w:t>GPIO</w:t>
      </w:r>
      <w:r w:rsidRPr="009A3C87">
        <w:rPr>
          <w:rFonts w:ascii="Times New Roman" w:hAnsi="Times New Roman" w:hint="eastAsia"/>
          <w:szCs w:val="21"/>
          <w:lang w:eastAsia="zh-CN" w:bidi="ar"/>
        </w:rPr>
        <w:t>的输出实现对于背光源颜色的控制。</w:t>
      </w:r>
      <w:r w:rsidR="005B2588">
        <w:rPr>
          <w:rFonts w:ascii="Times New Roman" w:hAnsi="Times New Roman" w:hint="eastAsia"/>
          <w:szCs w:val="21"/>
          <w:lang w:eastAsia="zh-CN" w:bidi="ar"/>
        </w:rPr>
        <w:t>即当蓝色阴极引脚输出高电平，</w:t>
      </w:r>
      <w:r w:rsidR="006D61FC">
        <w:rPr>
          <w:rFonts w:ascii="Times New Roman" w:hAnsi="Times New Roman" w:hint="eastAsia"/>
          <w:szCs w:val="21"/>
          <w:lang w:eastAsia="zh-CN" w:bidi="ar"/>
        </w:rPr>
        <w:t>白色阴极引脚输出低电平时，发出白光，反之发出蓝光</w:t>
      </w:r>
      <w:r w:rsidR="00974411">
        <w:rPr>
          <w:rFonts w:ascii="Times New Roman" w:hAnsi="Times New Roman" w:hint="eastAsia"/>
          <w:szCs w:val="21"/>
          <w:lang w:eastAsia="zh-CN" w:bidi="ar"/>
        </w:rPr>
        <w:t>。这种控制方法需要接三个升压模块，也可以尝试对阴极输出断路信号和低电平对于</w:t>
      </w:r>
      <w:r w:rsidR="005B1884">
        <w:rPr>
          <w:rFonts w:ascii="Times New Roman" w:hAnsi="Times New Roman" w:hint="eastAsia"/>
          <w:szCs w:val="21"/>
          <w:lang w:eastAsia="zh-CN" w:bidi="ar"/>
        </w:rPr>
        <w:t>灯光颜色进行切换，此时只需要两个升压模块。</w:t>
      </w:r>
    </w:p>
    <w:sectPr w:rsidR="00714F00" w:rsidRPr="008A3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88C45" w14:textId="77777777" w:rsidR="00C46E83" w:rsidRDefault="00C46E83" w:rsidP="009A3C87">
      <w:r>
        <w:separator/>
      </w:r>
    </w:p>
  </w:endnote>
  <w:endnote w:type="continuationSeparator" w:id="0">
    <w:p w14:paraId="172242B6" w14:textId="77777777" w:rsidR="00C46E83" w:rsidRDefault="00C46E83" w:rsidP="009A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w:altName w:val="Palatino Linotype"/>
    <w:charset w:val="4D"/>
    <w:family w:val="auto"/>
    <w:pitch w:val="default"/>
    <w:sig w:usb0="00000000" w:usb1="00000000" w:usb2="14600000" w:usb3="00000000" w:csb0="000001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89CB" w14:textId="77777777" w:rsidR="00C46E83" w:rsidRDefault="00C46E83" w:rsidP="009A3C87">
      <w:r>
        <w:separator/>
      </w:r>
    </w:p>
  </w:footnote>
  <w:footnote w:type="continuationSeparator" w:id="0">
    <w:p w14:paraId="712E4456" w14:textId="77777777" w:rsidR="00C46E83" w:rsidRDefault="00C46E83" w:rsidP="009A3C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12"/>
    <w:rsid w:val="0003294C"/>
    <w:rsid w:val="00042E12"/>
    <w:rsid w:val="000A0D37"/>
    <w:rsid w:val="0018695A"/>
    <w:rsid w:val="001934FF"/>
    <w:rsid w:val="00287540"/>
    <w:rsid w:val="00334BAA"/>
    <w:rsid w:val="005B1884"/>
    <w:rsid w:val="005B2588"/>
    <w:rsid w:val="00654E55"/>
    <w:rsid w:val="00654E61"/>
    <w:rsid w:val="006D61FC"/>
    <w:rsid w:val="00714F00"/>
    <w:rsid w:val="007D3FFF"/>
    <w:rsid w:val="008A31CA"/>
    <w:rsid w:val="0090495A"/>
    <w:rsid w:val="00932E1D"/>
    <w:rsid w:val="00974411"/>
    <w:rsid w:val="00991B60"/>
    <w:rsid w:val="009A3C87"/>
    <w:rsid w:val="00A97977"/>
    <w:rsid w:val="00C46E83"/>
    <w:rsid w:val="00CA3FB0"/>
    <w:rsid w:val="00D34BAD"/>
    <w:rsid w:val="00E0772F"/>
    <w:rsid w:val="00E55019"/>
    <w:rsid w:val="00FB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E63AC"/>
  <w15:chartTrackingRefBased/>
  <w15:docId w15:val="{1AE788F3-05BF-453B-BE0A-2A48C84B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sz w:val="24"/>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C87"/>
    <w:pPr>
      <w:tabs>
        <w:tab w:val="center" w:pos="4153"/>
        <w:tab w:val="right" w:pos="8306"/>
      </w:tabs>
      <w:snapToGrid w:val="0"/>
      <w:jc w:val="center"/>
    </w:pPr>
    <w:rPr>
      <w:sz w:val="18"/>
      <w:szCs w:val="18"/>
    </w:rPr>
  </w:style>
  <w:style w:type="character" w:customStyle="1" w:styleId="a4">
    <w:name w:val="页眉 字符"/>
    <w:basedOn w:val="a0"/>
    <w:link w:val="a3"/>
    <w:uiPriority w:val="99"/>
    <w:rsid w:val="009A3C87"/>
    <w:rPr>
      <w:sz w:val="18"/>
      <w:szCs w:val="18"/>
    </w:rPr>
  </w:style>
  <w:style w:type="paragraph" w:styleId="a5">
    <w:name w:val="footer"/>
    <w:basedOn w:val="a"/>
    <w:link w:val="a6"/>
    <w:uiPriority w:val="99"/>
    <w:unhideWhenUsed/>
    <w:rsid w:val="009A3C87"/>
    <w:pPr>
      <w:tabs>
        <w:tab w:val="center" w:pos="4153"/>
        <w:tab w:val="right" w:pos="8306"/>
      </w:tabs>
      <w:snapToGrid w:val="0"/>
      <w:jc w:val="left"/>
    </w:pPr>
    <w:rPr>
      <w:sz w:val="18"/>
      <w:szCs w:val="18"/>
    </w:rPr>
  </w:style>
  <w:style w:type="character" w:customStyle="1" w:styleId="a6">
    <w:name w:val="页脚 字符"/>
    <w:basedOn w:val="a0"/>
    <w:link w:val="a5"/>
    <w:uiPriority w:val="99"/>
    <w:rsid w:val="009A3C87"/>
    <w:rPr>
      <w:sz w:val="18"/>
      <w:szCs w:val="18"/>
    </w:rPr>
  </w:style>
  <w:style w:type="paragraph" w:styleId="a7">
    <w:name w:val="Normal (Web)"/>
    <w:basedOn w:val="a"/>
    <w:uiPriority w:val="99"/>
    <w:rsid w:val="009A3C87"/>
    <w:pPr>
      <w:widowControl/>
      <w:spacing w:before="100" w:beforeAutospacing="1" w:after="100" w:afterAutospacing="1"/>
      <w:jc w:val="left"/>
    </w:pPr>
    <w:rPr>
      <w:rFonts w:ascii="Palatino" w:hAnsi="Palatin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钰檬 金</dc:creator>
  <cp:keywords/>
  <dc:description/>
  <cp:lastModifiedBy>钰檬 金</cp:lastModifiedBy>
  <cp:revision>4</cp:revision>
  <dcterms:created xsi:type="dcterms:W3CDTF">2024-06-19T05:55:00Z</dcterms:created>
  <dcterms:modified xsi:type="dcterms:W3CDTF">2024-06-20T05:23:00Z</dcterms:modified>
</cp:coreProperties>
</file>