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E5205" w14:textId="04822569" w:rsidR="001E0C71" w:rsidRDefault="00BA6164">
      <w:r>
        <w:t xml:space="preserve">How </w:t>
      </w:r>
      <w:r w:rsidRPr="00BA6164">
        <w:rPr>
          <w:b/>
          <w:bCs/>
        </w:rPr>
        <w:t>monetary policy</w:t>
      </w:r>
      <w:r>
        <w:t xml:space="preserve"> affect firms’ </w:t>
      </w:r>
      <w:r w:rsidRPr="00BA6164">
        <w:rPr>
          <w:b/>
          <w:bCs/>
        </w:rPr>
        <w:t>equity financing</w:t>
      </w:r>
      <w:r>
        <w:t>?</w:t>
      </w:r>
    </w:p>
    <w:p w14:paraId="0FE1F1C8" w14:textId="6A0547D1" w:rsidR="00BA6164" w:rsidRDefault="00BA6164"/>
    <w:p w14:paraId="67A105AC" w14:textId="16A3FBB0" w:rsidR="00BA6164" w:rsidRDefault="00BA6164">
      <w:r>
        <w:t>Coding: Python (pandas, numpy, statsmodel)</w:t>
      </w:r>
    </w:p>
    <w:p w14:paraId="2BFB420A" w14:textId="61214ED3" w:rsidR="00BA6164" w:rsidRDefault="00BA6164"/>
    <w:p w14:paraId="55D9E2A5" w14:textId="1D7AA1D8" w:rsidR="00BA6164" w:rsidRDefault="00BA6164">
      <w:r>
        <w:t>Empirical exercise:</w:t>
      </w:r>
    </w:p>
    <w:p w14:paraId="049F8FEC" w14:textId="206616F9" w:rsidR="00BA6164" w:rsidRPr="00BA6164" w:rsidRDefault="00BA6164" w:rsidP="00BA616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Local projection and Romer &amp; Romer regression of </w:t>
      </w:r>
      <w:r w:rsidRPr="00BA6164">
        <w:rPr>
          <w:b/>
          <w:bCs/>
        </w:rPr>
        <w:t>financing flows on monetary policy shock</w:t>
      </w:r>
    </w:p>
    <w:p w14:paraId="324F0E0B" w14:textId="60EEF5DC" w:rsidR="00BA6164" w:rsidRDefault="00BA6164" w:rsidP="00BA6164">
      <w:pPr>
        <w:pStyle w:val="ListParagraph"/>
        <w:numPr>
          <w:ilvl w:val="1"/>
          <w:numId w:val="1"/>
        </w:numPr>
      </w:pPr>
      <w:r>
        <w:t>Simple linear regression with Python-statsmodel</w:t>
      </w:r>
    </w:p>
    <w:p w14:paraId="4A5AE8A4" w14:textId="3FF6E04E" w:rsidR="00AF67AB" w:rsidRDefault="00AF67AB" w:rsidP="00BA6164">
      <w:pPr>
        <w:pStyle w:val="ListParagraph"/>
        <w:numPr>
          <w:ilvl w:val="1"/>
          <w:numId w:val="1"/>
        </w:numPr>
      </w:pPr>
      <w:r>
        <w:t>Other shocks</w:t>
      </w:r>
    </w:p>
    <w:p w14:paraId="7D07F676" w14:textId="77777777" w:rsidR="005B1EDD" w:rsidRDefault="005B1EDD" w:rsidP="00BA6164">
      <w:pPr>
        <w:pStyle w:val="ListParagraph"/>
        <w:numPr>
          <w:ilvl w:val="1"/>
          <w:numId w:val="1"/>
        </w:numPr>
      </w:pPr>
    </w:p>
    <w:p w14:paraId="19093990" w14:textId="334F0D1E" w:rsidR="00BA6164" w:rsidRDefault="00BA6164" w:rsidP="00BA6164">
      <w:pPr>
        <w:pStyle w:val="ListParagraph"/>
        <w:numPr>
          <w:ilvl w:val="0"/>
          <w:numId w:val="1"/>
        </w:numPr>
      </w:pPr>
      <w:r>
        <w:t xml:space="preserve">Measuring the </w:t>
      </w:r>
      <w:r w:rsidRPr="00BA6164">
        <w:rPr>
          <w:b/>
          <w:bCs/>
        </w:rPr>
        <w:t>equity financing cost</w:t>
      </w:r>
      <w:r>
        <w:t xml:space="preserve"> based on event study</w:t>
      </w:r>
    </w:p>
    <w:p w14:paraId="7AB710C3" w14:textId="3F3B7292" w:rsidR="00BA6164" w:rsidRDefault="00BA6164" w:rsidP="00BA6164">
      <w:pPr>
        <w:pStyle w:val="ListParagraph"/>
        <w:numPr>
          <w:ilvl w:val="1"/>
          <w:numId w:val="1"/>
        </w:numPr>
      </w:pPr>
      <w:r>
        <w:t>Intensive data manipulation that combines simple factor model regression and data merging</w:t>
      </w:r>
    </w:p>
    <w:p w14:paraId="66A71451" w14:textId="46F9DD70" w:rsidR="00BA6164" w:rsidRDefault="00BA6164" w:rsidP="00BA6164">
      <w:pPr>
        <w:pStyle w:val="ListParagraph"/>
        <w:numPr>
          <w:ilvl w:val="0"/>
          <w:numId w:val="1"/>
        </w:numPr>
      </w:pPr>
      <w:r>
        <w:t>Regression of measured equity financing cost on its exposure to monetary policy shock</w:t>
      </w:r>
    </w:p>
    <w:p w14:paraId="7B2656A5" w14:textId="3EB78E4F" w:rsidR="00BA6164" w:rsidRDefault="00BA6164" w:rsidP="00BA6164">
      <w:pPr>
        <w:pStyle w:val="ListParagraph"/>
        <w:numPr>
          <w:ilvl w:val="1"/>
          <w:numId w:val="1"/>
        </w:numPr>
      </w:pPr>
      <w:r>
        <w:t>Knowledge about Compustat and how firms in Compustat is linked with the financial data</w:t>
      </w:r>
    </w:p>
    <w:p w14:paraId="22DB457E" w14:textId="45A4669C" w:rsidR="00BA6164" w:rsidRDefault="00BA6164" w:rsidP="00BA6164">
      <w:pPr>
        <w:pStyle w:val="ListParagraph"/>
        <w:numPr>
          <w:ilvl w:val="1"/>
          <w:numId w:val="1"/>
        </w:numPr>
      </w:pPr>
      <w:r>
        <w:t>Simple regression with some special treatment for the se calculation</w:t>
      </w:r>
    </w:p>
    <w:p w14:paraId="4F013A0D" w14:textId="6D5A49B9" w:rsidR="00BA6164" w:rsidRDefault="00BA6164" w:rsidP="00BA6164">
      <w:pPr>
        <w:pStyle w:val="ListParagraph"/>
        <w:numPr>
          <w:ilvl w:val="0"/>
          <w:numId w:val="1"/>
        </w:numPr>
      </w:pPr>
      <w:r>
        <w:t>Further exploration for the mechanism</w:t>
      </w:r>
    </w:p>
    <w:p w14:paraId="3BCB3EB6" w14:textId="52400C59" w:rsidR="004712B9" w:rsidRDefault="004712B9" w:rsidP="004712B9">
      <w:r>
        <w:t xml:space="preserve">Target </w:t>
      </w:r>
      <w:r w:rsidR="00260FCD">
        <w:t>output</w:t>
      </w:r>
    </w:p>
    <w:p w14:paraId="7E26984E" w14:textId="6E06315A" w:rsidR="00260FCD" w:rsidRDefault="00260FCD" w:rsidP="00260FCD">
      <w:pPr>
        <w:pStyle w:val="ListParagraph"/>
        <w:numPr>
          <w:ilvl w:val="0"/>
          <w:numId w:val="2"/>
        </w:numPr>
      </w:pPr>
      <w:r>
        <w:t>Benchmark result and get familiar with the code</w:t>
      </w:r>
    </w:p>
    <w:p w14:paraId="7EA03AC2" w14:textId="3F02E389" w:rsidR="00260FCD" w:rsidRDefault="00AE7554" w:rsidP="00260FCD">
      <w:pPr>
        <w:pStyle w:val="ListParagraph"/>
        <w:numPr>
          <w:ilvl w:val="0"/>
          <w:numId w:val="2"/>
        </w:numPr>
      </w:pPr>
      <w:r>
        <w:t>New exploration (Pablo and Xing</w:t>
      </w:r>
      <w:r w:rsidR="00CB28CC">
        <w:t xml:space="preserve"> have to plan first)</w:t>
      </w:r>
    </w:p>
    <w:p w14:paraId="64F49205" w14:textId="77777777" w:rsidR="00AE7554" w:rsidRDefault="00AE7554" w:rsidP="00260FCD">
      <w:pPr>
        <w:pStyle w:val="ListParagraph"/>
        <w:numPr>
          <w:ilvl w:val="0"/>
          <w:numId w:val="2"/>
        </w:numPr>
      </w:pPr>
    </w:p>
    <w:sectPr w:rsidR="00AE7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332EE"/>
    <w:multiLevelType w:val="hybridMultilevel"/>
    <w:tmpl w:val="20F82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91577"/>
    <w:multiLevelType w:val="hybridMultilevel"/>
    <w:tmpl w:val="9C4A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64"/>
    <w:rsid w:val="00260FCD"/>
    <w:rsid w:val="004712B9"/>
    <w:rsid w:val="005B1EDD"/>
    <w:rsid w:val="0080466A"/>
    <w:rsid w:val="00941650"/>
    <w:rsid w:val="00AE7554"/>
    <w:rsid w:val="00AF67AB"/>
    <w:rsid w:val="00BA6164"/>
    <w:rsid w:val="00CB28CC"/>
    <w:rsid w:val="00F1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2F7E4"/>
  <w15:chartTrackingRefBased/>
  <w15:docId w15:val="{EF2878B0-69CD-48A4-A3C8-19EE006BC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Guo</dc:creator>
  <cp:keywords/>
  <dc:description/>
  <cp:lastModifiedBy>Xing Guo</cp:lastModifiedBy>
  <cp:revision>7</cp:revision>
  <dcterms:created xsi:type="dcterms:W3CDTF">2021-05-20T13:53:00Z</dcterms:created>
  <dcterms:modified xsi:type="dcterms:W3CDTF">2021-05-20T14:22:00Z</dcterms:modified>
</cp:coreProperties>
</file>