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0A4C" w14:textId="77777777" w:rsidR="00B7192E" w:rsidRDefault="00B7192E" w:rsidP="00B7192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邢文然。有专业的项目管理能力和成功的项目管理经验。</w:t>
      </w:r>
    </w:p>
    <w:p w14:paraId="53DBC705" w14:textId="77777777" w:rsidR="00B7192E" w:rsidRDefault="00B7192E" w:rsidP="00B7192E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李胜星。熟悉互联网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14:paraId="316EFA9C" w14:textId="77777777" w:rsidR="00B7192E" w:rsidRDefault="00B7192E" w:rsidP="00B7192E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刘亚双。有丰富的开发、设计经验，并多次成功带领技术团队完成互联网和电子商务软件开发。</w:t>
      </w:r>
    </w:p>
    <w:p w14:paraId="09910CD0" w14:textId="77777777" w:rsidR="00B7192E" w:rsidRDefault="00B7192E" w:rsidP="00B7192E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孟响。有审美品味，熟练掌握各种界面设计工作，能够关注用户使用特征，成功设计多个互联网网站的界面和交互。</w:t>
      </w:r>
    </w:p>
    <w:p w14:paraId="1CA54EBF" w14:textId="77777777" w:rsidR="00B7192E" w:rsidRDefault="00B7192E" w:rsidP="00B7192E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proofErr w:type="gramStart"/>
      <w:r>
        <w:rPr>
          <w:rFonts w:hint="eastAsia"/>
          <w:sz w:val="28"/>
          <w:szCs w:val="28"/>
        </w:rPr>
        <w:t>史素佳</w:t>
      </w:r>
      <w:proofErr w:type="gramEnd"/>
      <w:r>
        <w:rPr>
          <w:rFonts w:hint="eastAsia"/>
          <w:sz w:val="28"/>
          <w:szCs w:val="28"/>
        </w:rPr>
        <w:t>。细心、耐心，拥有丰富的测试经验，与技术团队配合融洽。</w:t>
      </w:r>
    </w:p>
    <w:p w14:paraId="34401257" w14:textId="77777777" w:rsidR="00C5456A" w:rsidRPr="00B7192E" w:rsidRDefault="00C5456A">
      <w:bookmarkStart w:id="0" w:name="_GoBack"/>
      <w:bookmarkEnd w:id="0"/>
    </w:p>
    <w:sectPr w:rsidR="00C5456A" w:rsidRPr="00B7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D2"/>
    <w:rsid w:val="000C0CD2"/>
    <w:rsid w:val="00B7192E"/>
    <w:rsid w:val="00C5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683AA-3413-492A-8C84-E8DA3920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92E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2019-03-11T14:52:00Z</dcterms:created>
  <dcterms:modified xsi:type="dcterms:W3CDTF">2019-03-11T14:52:00Z</dcterms:modified>
</cp:coreProperties>
</file>