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2531" w14:textId="77777777" w:rsidR="006B045C" w:rsidRPr="006B045C" w:rsidRDefault="006B045C" w:rsidP="006B04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45C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6B04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6B045C">
        <w:rPr>
          <w:rFonts w:ascii="Segoe UI" w:eastAsia="Times New Roman" w:hAnsi="Segoe UI" w:cs="Segoe UI"/>
          <w:color w:val="263238"/>
          <w:sz w:val="21"/>
          <w:szCs w:val="21"/>
        </w:rPr>
        <w:t> of positive integers, where </w:t>
      </w:r>
      <w:r w:rsidRPr="006B04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w[i]</w:t>
      </w:r>
      <w:r w:rsidRPr="006B045C">
        <w:rPr>
          <w:rFonts w:ascii="Segoe UI" w:eastAsia="Times New Roman" w:hAnsi="Segoe UI" w:cs="Segoe UI"/>
          <w:color w:val="263238"/>
          <w:sz w:val="21"/>
          <w:szCs w:val="21"/>
        </w:rPr>
        <w:t> describes the weight of index </w:t>
      </w:r>
      <w:r w:rsidRPr="006B04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B045C">
        <w:rPr>
          <w:rFonts w:ascii="Segoe UI" w:eastAsia="Times New Roman" w:hAnsi="Segoe UI" w:cs="Segoe UI"/>
          <w:color w:val="263238"/>
          <w:sz w:val="21"/>
          <w:szCs w:val="21"/>
        </w:rPr>
        <w:t>, write a function </w:t>
      </w:r>
      <w:r w:rsidRPr="006B04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pickIndex</w:t>
      </w:r>
      <w:r w:rsidRPr="006B045C">
        <w:rPr>
          <w:rFonts w:ascii="Segoe UI" w:eastAsia="Times New Roman" w:hAnsi="Segoe UI" w:cs="Segoe UI"/>
          <w:color w:val="263238"/>
          <w:sz w:val="21"/>
          <w:szCs w:val="21"/>
        </w:rPr>
        <w:t> which randomly picks an index in proportion to its weight.</w:t>
      </w:r>
    </w:p>
    <w:p w14:paraId="666A89D6" w14:textId="77777777" w:rsidR="006B045C" w:rsidRPr="006B045C" w:rsidRDefault="006B045C" w:rsidP="006B04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45C">
        <w:rPr>
          <w:rFonts w:ascii="Segoe UI" w:eastAsia="Times New Roman" w:hAnsi="Segoe UI" w:cs="Segoe UI"/>
          <w:color w:val="263238"/>
          <w:sz w:val="21"/>
          <w:szCs w:val="21"/>
        </w:rPr>
        <w:t>Note:</w:t>
      </w:r>
    </w:p>
    <w:p w14:paraId="2036CA0F" w14:textId="77777777" w:rsidR="006B045C" w:rsidRPr="006B045C" w:rsidRDefault="006B045C" w:rsidP="006B0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4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w.length &lt;= 10000</w:t>
      </w:r>
    </w:p>
    <w:p w14:paraId="70F269D4" w14:textId="77777777" w:rsidR="006B045C" w:rsidRPr="006B045C" w:rsidRDefault="006B045C" w:rsidP="006B0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4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w[i] &lt;= 10^5</w:t>
      </w:r>
    </w:p>
    <w:p w14:paraId="1ED2D5B1" w14:textId="77777777" w:rsidR="006B045C" w:rsidRPr="006B045C" w:rsidRDefault="006B045C" w:rsidP="006B0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4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pickIndex</w:t>
      </w:r>
      <w:r w:rsidRPr="006B045C">
        <w:rPr>
          <w:rFonts w:ascii="Segoe UI" w:eastAsia="Times New Roman" w:hAnsi="Segoe UI" w:cs="Segoe UI"/>
          <w:color w:val="263238"/>
          <w:sz w:val="21"/>
          <w:szCs w:val="21"/>
        </w:rPr>
        <w:t> will be called at most </w:t>
      </w:r>
      <w:r w:rsidRPr="006B04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  <w:r w:rsidRPr="006B045C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195C9B87" w14:textId="77777777" w:rsidR="006B045C" w:rsidRPr="006B045C" w:rsidRDefault="006B045C" w:rsidP="006B04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4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C754AD" w14:textId="77777777" w:rsidR="006B045C" w:rsidRPr="006B045C" w:rsidRDefault="006B045C" w:rsidP="006B04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6B04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4A082107" w14:textId="77777777" w:rsidR="006B045C" w:rsidRPr="006B045C" w:rsidRDefault="006B045C" w:rsidP="006B04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45C">
        <w:rPr>
          <w:rFonts w:ascii="Consolas" w:eastAsia="Times New Roman" w:hAnsi="Consolas" w:cs="Courier New"/>
          <w:color w:val="263238"/>
          <w:sz w:val="20"/>
          <w:szCs w:val="20"/>
        </w:rPr>
        <w:t>["Solution","pickIndex"]</w:t>
      </w:r>
    </w:p>
    <w:p w14:paraId="34E7DB84" w14:textId="77777777" w:rsidR="006B045C" w:rsidRPr="006B045C" w:rsidRDefault="006B045C" w:rsidP="006B04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45C">
        <w:rPr>
          <w:rFonts w:ascii="Consolas" w:eastAsia="Times New Roman" w:hAnsi="Consolas" w:cs="Courier New"/>
          <w:color w:val="263238"/>
          <w:sz w:val="20"/>
          <w:szCs w:val="20"/>
        </w:rPr>
        <w:t>[[[1]],[]]</w:t>
      </w:r>
    </w:p>
    <w:p w14:paraId="3DDD25DA" w14:textId="77777777" w:rsidR="006B045C" w:rsidRPr="006B045C" w:rsidRDefault="006B045C" w:rsidP="006B04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4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B045C">
        <w:rPr>
          <w:rFonts w:ascii="Consolas" w:eastAsia="Times New Roman" w:hAnsi="Consolas" w:cs="Courier New"/>
          <w:color w:val="263238"/>
          <w:sz w:val="20"/>
          <w:szCs w:val="20"/>
        </w:rPr>
        <w:t>[null,0]</w:t>
      </w:r>
    </w:p>
    <w:p w14:paraId="6802004C" w14:textId="77777777" w:rsidR="006B045C" w:rsidRPr="006B045C" w:rsidRDefault="006B045C" w:rsidP="006B04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4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FD2573A" w14:textId="77777777" w:rsidR="006B045C" w:rsidRPr="006B045C" w:rsidRDefault="006B045C" w:rsidP="006B04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6B04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336909F6" w14:textId="77777777" w:rsidR="006B045C" w:rsidRPr="006B045C" w:rsidRDefault="006B045C" w:rsidP="006B04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45C">
        <w:rPr>
          <w:rFonts w:ascii="Consolas" w:eastAsia="Times New Roman" w:hAnsi="Consolas" w:cs="Courier New"/>
          <w:color w:val="263238"/>
          <w:sz w:val="20"/>
          <w:szCs w:val="20"/>
        </w:rPr>
        <w:t>["Solution","pickIndex","pickIndex","pickIndex","pickIndex","pickIndex"]</w:t>
      </w:r>
    </w:p>
    <w:p w14:paraId="5FAFFD8E" w14:textId="77777777" w:rsidR="006B045C" w:rsidRPr="006B045C" w:rsidRDefault="006B045C" w:rsidP="006B04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45C">
        <w:rPr>
          <w:rFonts w:ascii="Consolas" w:eastAsia="Times New Roman" w:hAnsi="Consolas" w:cs="Courier New"/>
          <w:color w:val="263238"/>
          <w:sz w:val="20"/>
          <w:szCs w:val="20"/>
        </w:rPr>
        <w:t>[[[1,3]],[],[],[],[],[]]</w:t>
      </w:r>
    </w:p>
    <w:p w14:paraId="7D9F0C98" w14:textId="77777777" w:rsidR="006B045C" w:rsidRPr="006B045C" w:rsidRDefault="006B045C" w:rsidP="006B04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4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B045C">
        <w:rPr>
          <w:rFonts w:ascii="Consolas" w:eastAsia="Times New Roman" w:hAnsi="Consolas" w:cs="Courier New"/>
          <w:color w:val="263238"/>
          <w:sz w:val="20"/>
          <w:szCs w:val="20"/>
        </w:rPr>
        <w:t>[null,0,1,1,1,0]</w:t>
      </w:r>
    </w:p>
    <w:p w14:paraId="59B32585" w14:textId="77777777" w:rsidR="006B045C" w:rsidRPr="006B045C" w:rsidRDefault="006B045C" w:rsidP="006B04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4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 of Input Syntax:</w:t>
      </w:r>
    </w:p>
    <w:p w14:paraId="48B3345C" w14:textId="77777777" w:rsidR="006B045C" w:rsidRPr="006B045C" w:rsidRDefault="006B045C" w:rsidP="006B04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45C">
        <w:rPr>
          <w:rFonts w:ascii="Segoe UI" w:eastAsia="Times New Roman" w:hAnsi="Segoe UI" w:cs="Segoe UI"/>
          <w:color w:val="263238"/>
          <w:sz w:val="21"/>
          <w:szCs w:val="21"/>
        </w:rPr>
        <w:t>The input is two lists: the subroutines called and their arguments. </w:t>
      </w:r>
      <w:r w:rsidRPr="006B04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Solution</w:t>
      </w:r>
      <w:r w:rsidRPr="006B045C">
        <w:rPr>
          <w:rFonts w:ascii="Segoe UI" w:eastAsia="Times New Roman" w:hAnsi="Segoe UI" w:cs="Segoe UI"/>
          <w:color w:val="263238"/>
          <w:sz w:val="21"/>
          <w:szCs w:val="21"/>
        </w:rPr>
        <w:t>'s constructor has one argument, the array </w:t>
      </w:r>
      <w:r w:rsidRPr="006B04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6B045C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6B04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pickIndex</w:t>
      </w:r>
      <w:r w:rsidRPr="006B045C">
        <w:rPr>
          <w:rFonts w:ascii="Segoe UI" w:eastAsia="Times New Roman" w:hAnsi="Segoe UI" w:cs="Segoe UI"/>
          <w:color w:val="263238"/>
          <w:sz w:val="21"/>
          <w:szCs w:val="21"/>
        </w:rPr>
        <w:t> has no arguments. Arguments are always wrapped with a list, even if there aren't any.</w:t>
      </w:r>
    </w:p>
    <w:p w14:paraId="2232FE7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B469C"/>
    <w:multiLevelType w:val="multilevel"/>
    <w:tmpl w:val="45C4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60"/>
    <w:rsid w:val="00592160"/>
    <w:rsid w:val="006B045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44F6D-F676-46FD-8F0A-81FDD6B8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04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04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2020-05-06T12:08:00Z</dcterms:created>
  <dcterms:modified xsi:type="dcterms:W3CDTF">2020-05-06T12:08:00Z</dcterms:modified>
</cp:coreProperties>
</file>