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C46C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Design your implementation of the circular double-ended queue (deque).</w:t>
      </w:r>
    </w:p>
    <w:p w14:paraId="26D42B18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Your implementation should support following operations:</w:t>
      </w:r>
    </w:p>
    <w:p w14:paraId="3485F29D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MyCircularDeque(k)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Constructor, set the size of the deque to be k.</w:t>
      </w:r>
    </w:p>
    <w:p w14:paraId="11B94209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insertFront()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Adds an item at the front of Deque. Return true if the operation is successful.</w:t>
      </w:r>
    </w:p>
    <w:p w14:paraId="0B271450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insertLast()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Adds an item at the rear of Deque. Return true if the operation is successful.</w:t>
      </w:r>
    </w:p>
    <w:p w14:paraId="7542E7A6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deleteFront()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Deletes an item from the front of Deque. Return true if the operation is successful.</w:t>
      </w:r>
    </w:p>
    <w:p w14:paraId="22BDBA0D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deleteLast()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Deletes an item from the rear of Deque. Return true if the operation is successful.</w:t>
      </w:r>
    </w:p>
    <w:p w14:paraId="63974A2E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getFront()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Gets the front item from the Deque. If the deque is empty, return -1.</w:t>
      </w:r>
    </w:p>
    <w:p w14:paraId="3E05AF29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getRear()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Gets the last item from Deque. If the deque is empty, return -1.</w:t>
      </w:r>
    </w:p>
    <w:p w14:paraId="7B1D99AC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isEmpty()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Checks whether Deque is empty or not. </w:t>
      </w:r>
    </w:p>
    <w:p w14:paraId="399D5D43" w14:textId="77777777" w:rsidR="001A6BCC" w:rsidRPr="001A6BCC" w:rsidRDefault="001A6BCC" w:rsidP="001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isFull()</w:t>
      </w: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: Checks whether Deque is full or not.</w:t>
      </w:r>
    </w:p>
    <w:p w14:paraId="650F9DE4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2929C4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D341A4B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MyCircularDeque circularDeque = new MycircularDeque(3); // set the size to be 3</w:t>
      </w:r>
    </w:p>
    <w:p w14:paraId="52E1A422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circularDeque.insertLast(1);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356293FA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circularDeque.insertLast(2);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21D3BFAE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circularDeque.insertFront(3);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536D323A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circularDeque.insertFront(4);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false, the queue is full</w:t>
      </w:r>
    </w:p>
    <w:p w14:paraId="1F2CC7DE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 xml:space="preserve">circularDeque.getRear();  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2</w:t>
      </w:r>
    </w:p>
    <w:p w14:paraId="13FC5F9A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circularDeque.isFull();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53EC4327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circularDeque.deleteLast();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29D90F74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circularDeque.insertFront(4);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true</w:t>
      </w:r>
    </w:p>
    <w:p w14:paraId="07329848" w14:textId="77777777" w:rsidR="001A6BCC" w:rsidRPr="001A6BCC" w:rsidRDefault="001A6BCC" w:rsidP="001A6B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>circularDeque.getFront();</w:t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1A6BCC">
        <w:rPr>
          <w:rFonts w:ascii="Consolas" w:eastAsia="Times New Roman" w:hAnsi="Consolas" w:cs="Courier New"/>
          <w:color w:val="263238"/>
          <w:sz w:val="20"/>
          <w:szCs w:val="20"/>
        </w:rPr>
        <w:tab/>
        <w:t>// return 4</w:t>
      </w:r>
    </w:p>
    <w:p w14:paraId="3B08AC0B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BCEA13" w14:textId="77777777" w:rsidR="001A6BCC" w:rsidRPr="001A6BCC" w:rsidRDefault="001A6BCC" w:rsidP="001A6B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86CD111" w14:textId="77777777" w:rsidR="001A6BCC" w:rsidRPr="001A6BCC" w:rsidRDefault="001A6BCC" w:rsidP="001A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All values will be in the range of [0, 1000].</w:t>
      </w:r>
    </w:p>
    <w:p w14:paraId="719D3DCF" w14:textId="77777777" w:rsidR="001A6BCC" w:rsidRPr="001A6BCC" w:rsidRDefault="001A6BCC" w:rsidP="001A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The number of operations will be in the range of [1, 1000].</w:t>
      </w:r>
    </w:p>
    <w:p w14:paraId="385916BA" w14:textId="77777777" w:rsidR="001A6BCC" w:rsidRPr="001A6BCC" w:rsidRDefault="001A6BCC" w:rsidP="001A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6BCC">
        <w:rPr>
          <w:rFonts w:ascii="Segoe UI" w:eastAsia="Times New Roman" w:hAnsi="Segoe UI" w:cs="Segoe UI"/>
          <w:color w:val="263238"/>
          <w:sz w:val="21"/>
          <w:szCs w:val="21"/>
        </w:rPr>
        <w:t>Please do not use the built-in Deque library.</w:t>
      </w:r>
    </w:p>
    <w:p w14:paraId="34F2A34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C0D6B"/>
    <w:multiLevelType w:val="multilevel"/>
    <w:tmpl w:val="C308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9699B"/>
    <w:multiLevelType w:val="multilevel"/>
    <w:tmpl w:val="50F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7E"/>
    <w:rsid w:val="001A6BCC"/>
    <w:rsid w:val="006E517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A4B0E-74C1-4C2D-BBBC-A7A97302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B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B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2020-06-17T11:28:00Z</dcterms:created>
  <dcterms:modified xsi:type="dcterms:W3CDTF">2020-06-17T11:28:00Z</dcterms:modified>
</cp:coreProperties>
</file>