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9F19A" w14:textId="77777777" w:rsidR="00372F0B" w:rsidRPr="00372F0B" w:rsidRDefault="00372F0B" w:rsidP="00372F0B">
      <w:pPr>
        <w:shd w:val="clear" w:color="auto" w:fill="FFFFFF"/>
        <w:spacing w:after="240" w:line="240" w:lineRule="auto"/>
        <w:rPr>
          <w:rFonts w:ascii="Segoe UI" w:eastAsia="Times New Roman" w:hAnsi="Segoe UI" w:cs="Segoe UI"/>
          <w:color w:val="263238"/>
          <w:sz w:val="21"/>
          <w:szCs w:val="21"/>
        </w:rPr>
      </w:pPr>
      <w:r w:rsidRPr="00372F0B">
        <w:rPr>
          <w:rFonts w:ascii="Segoe UI" w:eastAsia="Times New Roman" w:hAnsi="Segoe UI" w:cs="Segoe UI"/>
          <w:color w:val="263238"/>
          <w:sz w:val="21"/>
          <w:szCs w:val="21"/>
        </w:rPr>
        <w:t>Convert a </w:t>
      </w:r>
      <w:r w:rsidRPr="00372F0B">
        <w:rPr>
          <w:rFonts w:ascii="Segoe UI" w:eastAsia="Times New Roman" w:hAnsi="Segoe UI" w:cs="Segoe UI"/>
          <w:b/>
          <w:bCs/>
          <w:color w:val="263238"/>
          <w:sz w:val="21"/>
          <w:szCs w:val="21"/>
        </w:rPr>
        <w:t>Binary Search Tree</w:t>
      </w:r>
      <w:r w:rsidRPr="00372F0B">
        <w:rPr>
          <w:rFonts w:ascii="Segoe UI" w:eastAsia="Times New Roman" w:hAnsi="Segoe UI" w:cs="Segoe UI"/>
          <w:color w:val="263238"/>
          <w:sz w:val="21"/>
          <w:szCs w:val="21"/>
        </w:rPr>
        <w:t> to a sorted </w:t>
      </w:r>
      <w:r w:rsidRPr="00372F0B">
        <w:rPr>
          <w:rFonts w:ascii="Segoe UI" w:eastAsia="Times New Roman" w:hAnsi="Segoe UI" w:cs="Segoe UI"/>
          <w:b/>
          <w:bCs/>
          <w:color w:val="263238"/>
          <w:sz w:val="21"/>
          <w:szCs w:val="21"/>
        </w:rPr>
        <w:t>Circular Doubly-Linked List</w:t>
      </w:r>
      <w:r w:rsidRPr="00372F0B">
        <w:rPr>
          <w:rFonts w:ascii="Segoe UI" w:eastAsia="Times New Roman" w:hAnsi="Segoe UI" w:cs="Segoe UI"/>
          <w:color w:val="263238"/>
          <w:sz w:val="21"/>
          <w:szCs w:val="21"/>
        </w:rPr>
        <w:t> in place.</w:t>
      </w:r>
    </w:p>
    <w:p w14:paraId="69569E26" w14:textId="77777777" w:rsidR="00372F0B" w:rsidRPr="00372F0B" w:rsidRDefault="00372F0B" w:rsidP="00372F0B">
      <w:pPr>
        <w:shd w:val="clear" w:color="auto" w:fill="FFFFFF"/>
        <w:spacing w:after="240" w:line="240" w:lineRule="auto"/>
        <w:rPr>
          <w:rFonts w:ascii="Segoe UI" w:eastAsia="Times New Roman" w:hAnsi="Segoe UI" w:cs="Segoe UI"/>
          <w:color w:val="263238"/>
          <w:sz w:val="21"/>
          <w:szCs w:val="21"/>
        </w:rPr>
      </w:pPr>
      <w:r w:rsidRPr="00372F0B">
        <w:rPr>
          <w:rFonts w:ascii="Segoe UI" w:eastAsia="Times New Roman" w:hAnsi="Segoe UI" w:cs="Segoe UI"/>
          <w:color w:val="263238"/>
          <w:sz w:val="21"/>
          <w:szCs w:val="21"/>
        </w:rPr>
        <w:t>You can think of the left and right pointers as synonymous to the predecessor and successor pointers in a doubly-linked list. For a circular doubly linked list, the predecessor of the first element is the last element, and the successor of the last element is the first element.</w:t>
      </w:r>
    </w:p>
    <w:p w14:paraId="3AFE05A6" w14:textId="77777777" w:rsidR="00372F0B" w:rsidRPr="00372F0B" w:rsidRDefault="00372F0B" w:rsidP="00372F0B">
      <w:pPr>
        <w:shd w:val="clear" w:color="auto" w:fill="FFFFFF"/>
        <w:spacing w:after="240" w:line="240" w:lineRule="auto"/>
        <w:rPr>
          <w:rFonts w:ascii="Segoe UI" w:eastAsia="Times New Roman" w:hAnsi="Segoe UI" w:cs="Segoe UI"/>
          <w:color w:val="263238"/>
          <w:sz w:val="21"/>
          <w:szCs w:val="21"/>
        </w:rPr>
      </w:pPr>
      <w:r w:rsidRPr="00372F0B">
        <w:rPr>
          <w:rFonts w:ascii="Segoe UI" w:eastAsia="Times New Roman" w:hAnsi="Segoe UI" w:cs="Segoe UI"/>
          <w:color w:val="263238"/>
          <w:sz w:val="21"/>
          <w:szCs w:val="21"/>
        </w:rPr>
        <w:t>We want to do the transformation </w:t>
      </w:r>
      <w:r w:rsidRPr="00372F0B">
        <w:rPr>
          <w:rFonts w:ascii="Segoe UI" w:eastAsia="Times New Roman" w:hAnsi="Segoe UI" w:cs="Segoe UI"/>
          <w:b/>
          <w:bCs/>
          <w:color w:val="263238"/>
          <w:sz w:val="21"/>
          <w:szCs w:val="21"/>
        </w:rPr>
        <w:t>in place</w:t>
      </w:r>
      <w:r w:rsidRPr="00372F0B">
        <w:rPr>
          <w:rFonts w:ascii="Segoe UI" w:eastAsia="Times New Roman" w:hAnsi="Segoe UI" w:cs="Segoe UI"/>
          <w:color w:val="263238"/>
          <w:sz w:val="21"/>
          <w:szCs w:val="21"/>
        </w:rPr>
        <w:t>. After the transformation, the left pointer of the tree node should point to its predecessor, and the right pointer should point to its successor. You should return the pointer to the smallest element of the linked list.</w:t>
      </w:r>
    </w:p>
    <w:p w14:paraId="3E2B9615" w14:textId="77777777" w:rsidR="00372F0B" w:rsidRPr="00372F0B" w:rsidRDefault="00372F0B" w:rsidP="00372F0B">
      <w:pPr>
        <w:shd w:val="clear" w:color="auto" w:fill="FFFFFF"/>
        <w:spacing w:after="240" w:line="240" w:lineRule="auto"/>
        <w:rPr>
          <w:rFonts w:ascii="Segoe UI" w:eastAsia="Times New Roman" w:hAnsi="Segoe UI" w:cs="Segoe UI"/>
          <w:color w:val="263238"/>
          <w:sz w:val="21"/>
          <w:szCs w:val="21"/>
        </w:rPr>
      </w:pPr>
      <w:r w:rsidRPr="00372F0B">
        <w:rPr>
          <w:rFonts w:ascii="Segoe UI" w:eastAsia="Times New Roman" w:hAnsi="Segoe UI" w:cs="Segoe UI"/>
          <w:color w:val="263238"/>
          <w:sz w:val="21"/>
          <w:szCs w:val="21"/>
        </w:rPr>
        <w:t> </w:t>
      </w:r>
    </w:p>
    <w:p w14:paraId="2929893C" w14:textId="77777777" w:rsidR="00372F0B" w:rsidRPr="00372F0B" w:rsidRDefault="00372F0B" w:rsidP="00372F0B">
      <w:pPr>
        <w:shd w:val="clear" w:color="auto" w:fill="FFFFFF"/>
        <w:spacing w:after="240" w:line="240" w:lineRule="auto"/>
        <w:rPr>
          <w:rFonts w:ascii="Segoe UI" w:eastAsia="Times New Roman" w:hAnsi="Segoe UI" w:cs="Segoe UI"/>
          <w:color w:val="263238"/>
          <w:sz w:val="21"/>
          <w:szCs w:val="21"/>
        </w:rPr>
      </w:pPr>
      <w:r w:rsidRPr="00372F0B">
        <w:rPr>
          <w:rFonts w:ascii="Segoe UI" w:eastAsia="Times New Roman" w:hAnsi="Segoe UI" w:cs="Segoe UI"/>
          <w:b/>
          <w:bCs/>
          <w:color w:val="263238"/>
          <w:sz w:val="21"/>
          <w:szCs w:val="21"/>
        </w:rPr>
        <w:t>Example 1:</w:t>
      </w:r>
    </w:p>
    <w:p w14:paraId="398281F6" w14:textId="54A4C07E" w:rsidR="00372F0B" w:rsidRPr="00372F0B" w:rsidRDefault="00372F0B" w:rsidP="00372F0B">
      <w:pPr>
        <w:shd w:val="clear" w:color="auto" w:fill="FFFFFF"/>
        <w:spacing w:after="240" w:line="240" w:lineRule="auto"/>
        <w:rPr>
          <w:rFonts w:ascii="Segoe UI" w:eastAsia="Times New Roman" w:hAnsi="Segoe UI" w:cs="Segoe UI"/>
          <w:color w:val="263238"/>
          <w:sz w:val="21"/>
          <w:szCs w:val="21"/>
        </w:rPr>
      </w:pPr>
      <w:r w:rsidRPr="00372F0B">
        <w:rPr>
          <w:rFonts w:ascii="Segoe UI" w:eastAsia="Times New Roman" w:hAnsi="Segoe UI" w:cs="Segoe UI"/>
          <w:noProof/>
          <w:color w:val="263238"/>
          <w:sz w:val="21"/>
          <w:szCs w:val="21"/>
        </w:rPr>
        <w:drawing>
          <wp:inline distT="0" distB="0" distL="0" distR="0" wp14:anchorId="28D285B0" wp14:editId="3B8E1412">
            <wp:extent cx="5731510" cy="32994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99460"/>
                    </a:xfrm>
                    <a:prstGeom prst="rect">
                      <a:avLst/>
                    </a:prstGeom>
                    <a:noFill/>
                    <a:ln>
                      <a:noFill/>
                    </a:ln>
                  </pic:spPr>
                </pic:pic>
              </a:graphicData>
            </a:graphic>
          </wp:inline>
        </w:drawing>
      </w:r>
    </w:p>
    <w:p w14:paraId="5EC098ED" w14:textId="77777777" w:rsidR="00372F0B" w:rsidRPr="00372F0B" w:rsidRDefault="00372F0B" w:rsidP="00372F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2F0B">
        <w:rPr>
          <w:rFonts w:ascii="Consolas" w:eastAsia="Times New Roman" w:hAnsi="Consolas" w:cs="Courier New"/>
          <w:b/>
          <w:bCs/>
          <w:color w:val="263238"/>
          <w:sz w:val="20"/>
          <w:szCs w:val="20"/>
        </w:rPr>
        <w:t>Input:</w:t>
      </w:r>
      <w:r w:rsidRPr="00372F0B">
        <w:rPr>
          <w:rFonts w:ascii="Consolas" w:eastAsia="Times New Roman" w:hAnsi="Consolas" w:cs="Courier New"/>
          <w:color w:val="263238"/>
          <w:sz w:val="20"/>
          <w:szCs w:val="20"/>
        </w:rPr>
        <w:t xml:space="preserve"> root = [4,2,5,1,3]</w:t>
      </w:r>
    </w:p>
    <w:p w14:paraId="1DB79EC8" w14:textId="77777777" w:rsidR="00372F0B" w:rsidRPr="00372F0B" w:rsidRDefault="00372F0B" w:rsidP="00372F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8531A9A" w14:textId="3B112967" w:rsidR="00372F0B" w:rsidRPr="00372F0B" w:rsidRDefault="00372F0B" w:rsidP="00372F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2F0B">
        <w:rPr>
          <w:rFonts w:ascii="Consolas" w:eastAsia="Times New Roman" w:hAnsi="Consolas" w:cs="Courier New"/>
          <w:noProof/>
          <w:color w:val="263238"/>
          <w:sz w:val="20"/>
          <w:szCs w:val="20"/>
        </w:rPr>
        <w:drawing>
          <wp:inline distT="0" distB="0" distL="0" distR="0" wp14:anchorId="2F5F8C80" wp14:editId="6F2A0BBC">
            <wp:extent cx="5731510" cy="18707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70710"/>
                    </a:xfrm>
                    <a:prstGeom prst="rect">
                      <a:avLst/>
                    </a:prstGeom>
                    <a:noFill/>
                    <a:ln>
                      <a:noFill/>
                    </a:ln>
                  </pic:spPr>
                </pic:pic>
              </a:graphicData>
            </a:graphic>
          </wp:inline>
        </w:drawing>
      </w:r>
    </w:p>
    <w:p w14:paraId="1730456A" w14:textId="77777777" w:rsidR="00372F0B" w:rsidRPr="00372F0B" w:rsidRDefault="00372F0B" w:rsidP="00372F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2F0B">
        <w:rPr>
          <w:rFonts w:ascii="Consolas" w:eastAsia="Times New Roman" w:hAnsi="Consolas" w:cs="Courier New"/>
          <w:b/>
          <w:bCs/>
          <w:color w:val="263238"/>
          <w:sz w:val="20"/>
          <w:szCs w:val="20"/>
        </w:rPr>
        <w:t>Output:</w:t>
      </w:r>
      <w:r w:rsidRPr="00372F0B">
        <w:rPr>
          <w:rFonts w:ascii="Consolas" w:eastAsia="Times New Roman" w:hAnsi="Consolas" w:cs="Courier New"/>
          <w:color w:val="263238"/>
          <w:sz w:val="20"/>
          <w:szCs w:val="20"/>
        </w:rPr>
        <w:t xml:space="preserve"> [1,2,3,4,5]</w:t>
      </w:r>
    </w:p>
    <w:p w14:paraId="31E3A137" w14:textId="77777777" w:rsidR="00372F0B" w:rsidRPr="00372F0B" w:rsidRDefault="00372F0B" w:rsidP="00372F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4AC8D2E" w14:textId="77777777" w:rsidR="00372F0B" w:rsidRPr="00372F0B" w:rsidRDefault="00372F0B" w:rsidP="00372F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2F0B">
        <w:rPr>
          <w:rFonts w:ascii="Consolas" w:eastAsia="Times New Roman" w:hAnsi="Consolas" w:cs="Courier New"/>
          <w:b/>
          <w:bCs/>
          <w:color w:val="263238"/>
          <w:sz w:val="20"/>
          <w:szCs w:val="20"/>
        </w:rPr>
        <w:t>Explanation:</w:t>
      </w:r>
      <w:r w:rsidRPr="00372F0B">
        <w:rPr>
          <w:rFonts w:ascii="Consolas" w:eastAsia="Times New Roman" w:hAnsi="Consolas" w:cs="Courier New"/>
          <w:color w:val="263238"/>
          <w:sz w:val="20"/>
          <w:szCs w:val="20"/>
        </w:rPr>
        <w:t xml:space="preserve"> The figure below shows the transformed BST. The solid line indicates the successor relationship, while the dashed line means the predecessor relationship.</w:t>
      </w:r>
    </w:p>
    <w:p w14:paraId="6AB0DB26" w14:textId="2AA5D9FF" w:rsidR="00372F0B" w:rsidRPr="00372F0B" w:rsidRDefault="00372F0B" w:rsidP="00372F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2F0B">
        <w:rPr>
          <w:rFonts w:ascii="Consolas" w:eastAsia="Times New Roman" w:hAnsi="Consolas" w:cs="Courier New"/>
          <w:noProof/>
          <w:color w:val="263238"/>
          <w:sz w:val="20"/>
          <w:szCs w:val="20"/>
        </w:rPr>
        <w:drawing>
          <wp:inline distT="0" distB="0" distL="0" distR="0" wp14:anchorId="7F9DE2FD" wp14:editId="46D9BFF4">
            <wp:extent cx="5731510" cy="40798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79875"/>
                    </a:xfrm>
                    <a:prstGeom prst="rect">
                      <a:avLst/>
                    </a:prstGeom>
                    <a:noFill/>
                    <a:ln>
                      <a:noFill/>
                    </a:ln>
                  </pic:spPr>
                </pic:pic>
              </a:graphicData>
            </a:graphic>
          </wp:inline>
        </w:drawing>
      </w:r>
    </w:p>
    <w:p w14:paraId="1DD43EE9" w14:textId="77777777" w:rsidR="00372F0B" w:rsidRPr="00372F0B" w:rsidRDefault="00372F0B" w:rsidP="00372F0B">
      <w:pPr>
        <w:shd w:val="clear" w:color="auto" w:fill="FFFFFF"/>
        <w:spacing w:after="240" w:line="240" w:lineRule="auto"/>
        <w:rPr>
          <w:rFonts w:ascii="Segoe UI" w:eastAsia="Times New Roman" w:hAnsi="Segoe UI" w:cs="Segoe UI"/>
          <w:color w:val="263238"/>
          <w:sz w:val="21"/>
          <w:szCs w:val="21"/>
        </w:rPr>
      </w:pPr>
      <w:r w:rsidRPr="00372F0B">
        <w:rPr>
          <w:rFonts w:ascii="Segoe UI" w:eastAsia="Times New Roman" w:hAnsi="Segoe UI" w:cs="Segoe UI"/>
          <w:b/>
          <w:bCs/>
          <w:color w:val="263238"/>
          <w:sz w:val="21"/>
          <w:szCs w:val="21"/>
        </w:rPr>
        <w:t>Example 2:</w:t>
      </w:r>
    </w:p>
    <w:p w14:paraId="727E3F04" w14:textId="77777777" w:rsidR="00372F0B" w:rsidRPr="00372F0B" w:rsidRDefault="00372F0B" w:rsidP="00372F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2F0B">
        <w:rPr>
          <w:rFonts w:ascii="Consolas" w:eastAsia="Times New Roman" w:hAnsi="Consolas" w:cs="Courier New"/>
          <w:b/>
          <w:bCs/>
          <w:color w:val="263238"/>
          <w:sz w:val="20"/>
          <w:szCs w:val="20"/>
        </w:rPr>
        <w:t>Input:</w:t>
      </w:r>
      <w:r w:rsidRPr="00372F0B">
        <w:rPr>
          <w:rFonts w:ascii="Consolas" w:eastAsia="Times New Roman" w:hAnsi="Consolas" w:cs="Courier New"/>
          <w:color w:val="263238"/>
          <w:sz w:val="20"/>
          <w:szCs w:val="20"/>
        </w:rPr>
        <w:t xml:space="preserve"> root = [2,1,3]</w:t>
      </w:r>
    </w:p>
    <w:p w14:paraId="70447C81" w14:textId="77777777" w:rsidR="00372F0B" w:rsidRPr="00372F0B" w:rsidRDefault="00372F0B" w:rsidP="00372F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2F0B">
        <w:rPr>
          <w:rFonts w:ascii="Consolas" w:eastAsia="Times New Roman" w:hAnsi="Consolas" w:cs="Courier New"/>
          <w:b/>
          <w:bCs/>
          <w:color w:val="263238"/>
          <w:sz w:val="20"/>
          <w:szCs w:val="20"/>
        </w:rPr>
        <w:t>Output:</w:t>
      </w:r>
      <w:r w:rsidRPr="00372F0B">
        <w:rPr>
          <w:rFonts w:ascii="Consolas" w:eastAsia="Times New Roman" w:hAnsi="Consolas" w:cs="Courier New"/>
          <w:color w:val="263238"/>
          <w:sz w:val="20"/>
          <w:szCs w:val="20"/>
        </w:rPr>
        <w:t xml:space="preserve"> [1,2,3]</w:t>
      </w:r>
    </w:p>
    <w:p w14:paraId="0E694B0A" w14:textId="77777777" w:rsidR="00372F0B" w:rsidRPr="00372F0B" w:rsidRDefault="00372F0B" w:rsidP="00372F0B">
      <w:pPr>
        <w:shd w:val="clear" w:color="auto" w:fill="FFFFFF"/>
        <w:spacing w:after="240" w:line="240" w:lineRule="auto"/>
        <w:rPr>
          <w:rFonts w:ascii="Segoe UI" w:eastAsia="Times New Roman" w:hAnsi="Segoe UI" w:cs="Segoe UI"/>
          <w:color w:val="263238"/>
          <w:sz w:val="21"/>
          <w:szCs w:val="21"/>
        </w:rPr>
      </w:pPr>
      <w:r w:rsidRPr="00372F0B">
        <w:rPr>
          <w:rFonts w:ascii="Segoe UI" w:eastAsia="Times New Roman" w:hAnsi="Segoe UI" w:cs="Segoe UI"/>
          <w:b/>
          <w:bCs/>
          <w:color w:val="263238"/>
          <w:sz w:val="21"/>
          <w:szCs w:val="21"/>
        </w:rPr>
        <w:t>Example 3:</w:t>
      </w:r>
    </w:p>
    <w:p w14:paraId="787080F1" w14:textId="77777777" w:rsidR="00372F0B" w:rsidRPr="00372F0B" w:rsidRDefault="00372F0B" w:rsidP="00372F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2F0B">
        <w:rPr>
          <w:rFonts w:ascii="Consolas" w:eastAsia="Times New Roman" w:hAnsi="Consolas" w:cs="Courier New"/>
          <w:b/>
          <w:bCs/>
          <w:color w:val="263238"/>
          <w:sz w:val="20"/>
          <w:szCs w:val="20"/>
        </w:rPr>
        <w:t>Input:</w:t>
      </w:r>
      <w:r w:rsidRPr="00372F0B">
        <w:rPr>
          <w:rFonts w:ascii="Consolas" w:eastAsia="Times New Roman" w:hAnsi="Consolas" w:cs="Courier New"/>
          <w:color w:val="263238"/>
          <w:sz w:val="20"/>
          <w:szCs w:val="20"/>
        </w:rPr>
        <w:t xml:space="preserve"> root = []</w:t>
      </w:r>
    </w:p>
    <w:p w14:paraId="0F0F943E" w14:textId="77777777" w:rsidR="00372F0B" w:rsidRPr="00372F0B" w:rsidRDefault="00372F0B" w:rsidP="00372F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2F0B">
        <w:rPr>
          <w:rFonts w:ascii="Consolas" w:eastAsia="Times New Roman" w:hAnsi="Consolas" w:cs="Courier New"/>
          <w:b/>
          <w:bCs/>
          <w:color w:val="263238"/>
          <w:sz w:val="20"/>
          <w:szCs w:val="20"/>
        </w:rPr>
        <w:t>Output:</w:t>
      </w:r>
      <w:r w:rsidRPr="00372F0B">
        <w:rPr>
          <w:rFonts w:ascii="Consolas" w:eastAsia="Times New Roman" w:hAnsi="Consolas" w:cs="Courier New"/>
          <w:color w:val="263238"/>
          <w:sz w:val="20"/>
          <w:szCs w:val="20"/>
        </w:rPr>
        <w:t xml:space="preserve"> []</w:t>
      </w:r>
    </w:p>
    <w:p w14:paraId="63B6B735" w14:textId="77777777" w:rsidR="00372F0B" w:rsidRPr="00372F0B" w:rsidRDefault="00372F0B" w:rsidP="00372F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2F0B">
        <w:rPr>
          <w:rFonts w:ascii="Consolas" w:eastAsia="Times New Roman" w:hAnsi="Consolas" w:cs="Courier New"/>
          <w:b/>
          <w:bCs/>
          <w:color w:val="263238"/>
          <w:sz w:val="20"/>
          <w:szCs w:val="20"/>
        </w:rPr>
        <w:t>Explanation:</w:t>
      </w:r>
      <w:r w:rsidRPr="00372F0B">
        <w:rPr>
          <w:rFonts w:ascii="Consolas" w:eastAsia="Times New Roman" w:hAnsi="Consolas" w:cs="Courier New"/>
          <w:color w:val="263238"/>
          <w:sz w:val="20"/>
          <w:szCs w:val="20"/>
        </w:rPr>
        <w:t xml:space="preserve"> Input is an empty tree. Output is also an empty Linked List.</w:t>
      </w:r>
    </w:p>
    <w:p w14:paraId="739F5E4B" w14:textId="77777777" w:rsidR="00372F0B" w:rsidRPr="00372F0B" w:rsidRDefault="00372F0B" w:rsidP="00372F0B">
      <w:pPr>
        <w:shd w:val="clear" w:color="auto" w:fill="FFFFFF"/>
        <w:spacing w:after="240" w:line="240" w:lineRule="auto"/>
        <w:rPr>
          <w:rFonts w:ascii="Segoe UI" w:eastAsia="Times New Roman" w:hAnsi="Segoe UI" w:cs="Segoe UI"/>
          <w:color w:val="263238"/>
          <w:sz w:val="21"/>
          <w:szCs w:val="21"/>
        </w:rPr>
      </w:pPr>
      <w:r w:rsidRPr="00372F0B">
        <w:rPr>
          <w:rFonts w:ascii="Segoe UI" w:eastAsia="Times New Roman" w:hAnsi="Segoe UI" w:cs="Segoe UI"/>
          <w:b/>
          <w:bCs/>
          <w:color w:val="263238"/>
          <w:sz w:val="21"/>
          <w:szCs w:val="21"/>
        </w:rPr>
        <w:t>Example 4:</w:t>
      </w:r>
    </w:p>
    <w:p w14:paraId="43F14E9E" w14:textId="77777777" w:rsidR="00372F0B" w:rsidRPr="00372F0B" w:rsidRDefault="00372F0B" w:rsidP="00372F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2F0B">
        <w:rPr>
          <w:rFonts w:ascii="Consolas" w:eastAsia="Times New Roman" w:hAnsi="Consolas" w:cs="Courier New"/>
          <w:b/>
          <w:bCs/>
          <w:color w:val="263238"/>
          <w:sz w:val="20"/>
          <w:szCs w:val="20"/>
        </w:rPr>
        <w:t>Input:</w:t>
      </w:r>
      <w:r w:rsidRPr="00372F0B">
        <w:rPr>
          <w:rFonts w:ascii="Consolas" w:eastAsia="Times New Roman" w:hAnsi="Consolas" w:cs="Courier New"/>
          <w:color w:val="263238"/>
          <w:sz w:val="20"/>
          <w:szCs w:val="20"/>
        </w:rPr>
        <w:t xml:space="preserve"> root = [1]</w:t>
      </w:r>
    </w:p>
    <w:p w14:paraId="1B61E87B" w14:textId="77777777" w:rsidR="00372F0B" w:rsidRPr="00372F0B" w:rsidRDefault="00372F0B" w:rsidP="00372F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2F0B">
        <w:rPr>
          <w:rFonts w:ascii="Consolas" w:eastAsia="Times New Roman" w:hAnsi="Consolas" w:cs="Courier New"/>
          <w:b/>
          <w:bCs/>
          <w:color w:val="263238"/>
          <w:sz w:val="20"/>
          <w:szCs w:val="20"/>
        </w:rPr>
        <w:t>Output:</w:t>
      </w:r>
      <w:r w:rsidRPr="00372F0B">
        <w:rPr>
          <w:rFonts w:ascii="Consolas" w:eastAsia="Times New Roman" w:hAnsi="Consolas" w:cs="Courier New"/>
          <w:color w:val="263238"/>
          <w:sz w:val="20"/>
          <w:szCs w:val="20"/>
        </w:rPr>
        <w:t xml:space="preserve"> [1]</w:t>
      </w:r>
    </w:p>
    <w:p w14:paraId="16206B70" w14:textId="77777777" w:rsidR="00372F0B" w:rsidRPr="00372F0B" w:rsidRDefault="00372F0B" w:rsidP="00372F0B">
      <w:pPr>
        <w:shd w:val="clear" w:color="auto" w:fill="FFFFFF"/>
        <w:spacing w:after="240" w:line="240" w:lineRule="auto"/>
        <w:rPr>
          <w:rFonts w:ascii="Segoe UI" w:eastAsia="Times New Roman" w:hAnsi="Segoe UI" w:cs="Segoe UI"/>
          <w:color w:val="263238"/>
          <w:sz w:val="21"/>
          <w:szCs w:val="21"/>
        </w:rPr>
      </w:pPr>
      <w:r w:rsidRPr="00372F0B">
        <w:rPr>
          <w:rFonts w:ascii="Segoe UI" w:eastAsia="Times New Roman" w:hAnsi="Segoe UI" w:cs="Segoe UI"/>
          <w:color w:val="263238"/>
          <w:sz w:val="21"/>
          <w:szCs w:val="21"/>
        </w:rPr>
        <w:t> </w:t>
      </w:r>
    </w:p>
    <w:p w14:paraId="74C6565D" w14:textId="77777777" w:rsidR="00372F0B" w:rsidRPr="00372F0B" w:rsidRDefault="00372F0B" w:rsidP="00372F0B">
      <w:pPr>
        <w:shd w:val="clear" w:color="auto" w:fill="FFFFFF"/>
        <w:spacing w:after="240" w:line="240" w:lineRule="auto"/>
        <w:rPr>
          <w:rFonts w:ascii="Segoe UI" w:eastAsia="Times New Roman" w:hAnsi="Segoe UI" w:cs="Segoe UI"/>
          <w:color w:val="263238"/>
          <w:sz w:val="21"/>
          <w:szCs w:val="21"/>
        </w:rPr>
      </w:pPr>
      <w:r w:rsidRPr="00372F0B">
        <w:rPr>
          <w:rFonts w:ascii="Segoe UI" w:eastAsia="Times New Roman" w:hAnsi="Segoe UI" w:cs="Segoe UI"/>
          <w:b/>
          <w:bCs/>
          <w:color w:val="263238"/>
          <w:sz w:val="21"/>
          <w:szCs w:val="21"/>
        </w:rPr>
        <w:t>Constraints:</w:t>
      </w:r>
    </w:p>
    <w:p w14:paraId="77EC3434" w14:textId="77777777" w:rsidR="00372F0B" w:rsidRPr="00372F0B" w:rsidRDefault="00372F0B" w:rsidP="00372F0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72F0B">
        <w:rPr>
          <w:rFonts w:ascii="Segoe UI" w:eastAsia="Times New Roman" w:hAnsi="Segoe UI" w:cs="Segoe UI"/>
          <w:color w:val="263238"/>
          <w:sz w:val="21"/>
          <w:szCs w:val="21"/>
        </w:rPr>
        <w:lastRenderedPageBreak/>
        <w:t>The number of nodes in the tree is in the range </w:t>
      </w:r>
      <w:r w:rsidRPr="00372F0B">
        <w:rPr>
          <w:rFonts w:ascii="Courier New" w:eastAsia="Times New Roman" w:hAnsi="Courier New" w:cs="Courier New"/>
          <w:color w:val="546E7A"/>
          <w:sz w:val="20"/>
          <w:szCs w:val="20"/>
          <w:shd w:val="clear" w:color="auto" w:fill="F7F9FA"/>
        </w:rPr>
        <w:t>[0, 2000]</w:t>
      </w:r>
      <w:r w:rsidRPr="00372F0B">
        <w:rPr>
          <w:rFonts w:ascii="Segoe UI" w:eastAsia="Times New Roman" w:hAnsi="Segoe UI" w:cs="Segoe UI"/>
          <w:color w:val="263238"/>
          <w:sz w:val="21"/>
          <w:szCs w:val="21"/>
        </w:rPr>
        <w:t>.</w:t>
      </w:r>
    </w:p>
    <w:p w14:paraId="3B9BAA00" w14:textId="77777777" w:rsidR="00372F0B" w:rsidRPr="00372F0B" w:rsidRDefault="00372F0B" w:rsidP="00372F0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72F0B">
        <w:rPr>
          <w:rFonts w:ascii="Courier New" w:eastAsia="Times New Roman" w:hAnsi="Courier New" w:cs="Courier New"/>
          <w:color w:val="546E7A"/>
          <w:sz w:val="20"/>
          <w:szCs w:val="20"/>
          <w:shd w:val="clear" w:color="auto" w:fill="F7F9FA"/>
        </w:rPr>
        <w:t>-1000 &lt;= Node.val &lt;= 1000</w:t>
      </w:r>
    </w:p>
    <w:p w14:paraId="5DD58642" w14:textId="77777777" w:rsidR="00372F0B" w:rsidRPr="00372F0B" w:rsidRDefault="00372F0B" w:rsidP="00372F0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72F0B">
        <w:rPr>
          <w:rFonts w:ascii="Segoe UI" w:eastAsia="Times New Roman" w:hAnsi="Segoe UI" w:cs="Segoe UI"/>
          <w:color w:val="263238"/>
          <w:sz w:val="21"/>
          <w:szCs w:val="21"/>
        </w:rPr>
        <w:t>All the values of the tree are </w:t>
      </w:r>
      <w:r w:rsidRPr="00372F0B">
        <w:rPr>
          <w:rFonts w:ascii="Segoe UI" w:eastAsia="Times New Roman" w:hAnsi="Segoe UI" w:cs="Segoe UI"/>
          <w:b/>
          <w:bCs/>
          <w:color w:val="263238"/>
          <w:sz w:val="21"/>
          <w:szCs w:val="21"/>
        </w:rPr>
        <w:t>unique</w:t>
      </w:r>
      <w:r w:rsidRPr="00372F0B">
        <w:rPr>
          <w:rFonts w:ascii="Segoe UI" w:eastAsia="Times New Roman" w:hAnsi="Segoe UI" w:cs="Segoe UI"/>
          <w:color w:val="263238"/>
          <w:sz w:val="21"/>
          <w:szCs w:val="21"/>
        </w:rPr>
        <w:t>.</w:t>
      </w:r>
    </w:p>
    <w:p w14:paraId="38806D58" w14:textId="77777777" w:rsidR="00B45F69" w:rsidRDefault="00B45F69"/>
    <w:sectPr w:rsidR="00B45F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A307A"/>
    <w:multiLevelType w:val="multilevel"/>
    <w:tmpl w:val="0A06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031"/>
    <w:rsid w:val="00372F0B"/>
    <w:rsid w:val="00B45F69"/>
    <w:rsid w:val="00EF503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8A9723-312B-470A-A34E-8A666A45C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2F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2F0B"/>
    <w:rPr>
      <w:b/>
      <w:bCs/>
    </w:rPr>
  </w:style>
  <w:style w:type="paragraph" w:styleId="HTMLPreformatted">
    <w:name w:val="HTML Preformatted"/>
    <w:basedOn w:val="Normal"/>
    <w:link w:val="HTMLPreformattedChar"/>
    <w:uiPriority w:val="99"/>
    <w:semiHidden/>
    <w:unhideWhenUsed/>
    <w:rsid w:val="0037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2F0B"/>
    <w:rPr>
      <w:rFonts w:ascii="Courier New" w:eastAsia="Times New Roman" w:hAnsi="Courier New" w:cs="Courier New"/>
      <w:sz w:val="20"/>
      <w:szCs w:val="20"/>
    </w:rPr>
  </w:style>
  <w:style w:type="character" w:styleId="HTMLCode">
    <w:name w:val="HTML Code"/>
    <w:basedOn w:val="DefaultParagraphFont"/>
    <w:uiPriority w:val="99"/>
    <w:semiHidden/>
    <w:unhideWhenUsed/>
    <w:rsid w:val="00372F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1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2021-05-30T00:01:00Z</dcterms:created>
  <dcterms:modified xsi:type="dcterms:W3CDTF">2021-05-30T00:01:00Z</dcterms:modified>
</cp:coreProperties>
</file>