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8B365" w14:textId="77777777" w:rsidR="00E96FD2" w:rsidRPr="00E96FD2" w:rsidRDefault="00E96FD2" w:rsidP="00E96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FD2">
        <w:rPr>
          <w:rFonts w:ascii="Segoe UI" w:eastAsia="Times New Roman" w:hAnsi="Segoe UI" w:cs="Segoe UI"/>
          <w:color w:val="263238"/>
          <w:sz w:val="21"/>
          <w:szCs w:val="21"/>
        </w:rPr>
        <w:t>Given a 2D board containing </w:t>
      </w:r>
      <w:r w:rsidRPr="00E96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E96FD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96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E96FD2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E96F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letter O</w:t>
      </w:r>
      <w:r w:rsidRPr="00E96FD2">
        <w:rPr>
          <w:rFonts w:ascii="Segoe UI" w:eastAsia="Times New Roman" w:hAnsi="Segoe UI" w:cs="Segoe UI"/>
          <w:color w:val="263238"/>
          <w:sz w:val="21"/>
          <w:szCs w:val="21"/>
        </w:rPr>
        <w:t>), capture all regions surrounded by </w:t>
      </w:r>
      <w:r w:rsidRPr="00E96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E96F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B70E2B" w14:textId="77777777" w:rsidR="00E96FD2" w:rsidRPr="00E96FD2" w:rsidRDefault="00E96FD2" w:rsidP="00E96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FD2">
        <w:rPr>
          <w:rFonts w:ascii="Segoe UI" w:eastAsia="Times New Roman" w:hAnsi="Segoe UI" w:cs="Segoe UI"/>
          <w:color w:val="263238"/>
          <w:sz w:val="21"/>
          <w:szCs w:val="21"/>
        </w:rPr>
        <w:t>A region is captured by flipping all </w:t>
      </w:r>
      <w:r w:rsidRPr="00E96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E96FD2">
        <w:rPr>
          <w:rFonts w:ascii="Segoe UI" w:eastAsia="Times New Roman" w:hAnsi="Segoe UI" w:cs="Segoe UI"/>
          <w:color w:val="263238"/>
          <w:sz w:val="21"/>
          <w:szCs w:val="21"/>
        </w:rPr>
        <w:t>s into </w:t>
      </w:r>
      <w:r w:rsidRPr="00E96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E96FD2">
        <w:rPr>
          <w:rFonts w:ascii="Segoe UI" w:eastAsia="Times New Roman" w:hAnsi="Segoe UI" w:cs="Segoe UI"/>
          <w:color w:val="263238"/>
          <w:sz w:val="21"/>
          <w:szCs w:val="21"/>
        </w:rPr>
        <w:t>s in that surrounded region.</w:t>
      </w:r>
    </w:p>
    <w:p w14:paraId="17A777B7" w14:textId="77777777" w:rsidR="00E96FD2" w:rsidRPr="00E96FD2" w:rsidRDefault="00E96FD2" w:rsidP="00E96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F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EA87722" w14:textId="77777777" w:rsidR="00E96FD2" w:rsidRPr="00E96FD2" w:rsidRDefault="00E96FD2" w:rsidP="00E96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FD2">
        <w:rPr>
          <w:rFonts w:ascii="Consolas" w:eastAsia="Times New Roman" w:hAnsi="Consolas" w:cs="Courier New"/>
          <w:color w:val="263238"/>
          <w:sz w:val="20"/>
          <w:szCs w:val="20"/>
        </w:rPr>
        <w:t>X X X X</w:t>
      </w:r>
    </w:p>
    <w:p w14:paraId="6FEF0A0C" w14:textId="77777777" w:rsidR="00E96FD2" w:rsidRPr="00E96FD2" w:rsidRDefault="00E96FD2" w:rsidP="00E96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FD2">
        <w:rPr>
          <w:rFonts w:ascii="Consolas" w:eastAsia="Times New Roman" w:hAnsi="Consolas" w:cs="Courier New"/>
          <w:color w:val="263238"/>
          <w:sz w:val="20"/>
          <w:szCs w:val="20"/>
        </w:rPr>
        <w:t>X O O X</w:t>
      </w:r>
    </w:p>
    <w:p w14:paraId="40615F20" w14:textId="77777777" w:rsidR="00E96FD2" w:rsidRPr="00E96FD2" w:rsidRDefault="00E96FD2" w:rsidP="00E96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FD2">
        <w:rPr>
          <w:rFonts w:ascii="Consolas" w:eastAsia="Times New Roman" w:hAnsi="Consolas" w:cs="Courier New"/>
          <w:color w:val="263238"/>
          <w:sz w:val="20"/>
          <w:szCs w:val="20"/>
        </w:rPr>
        <w:t>X X O X</w:t>
      </w:r>
    </w:p>
    <w:p w14:paraId="728B36B3" w14:textId="77777777" w:rsidR="00E96FD2" w:rsidRPr="00E96FD2" w:rsidRDefault="00E96FD2" w:rsidP="00E96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FD2">
        <w:rPr>
          <w:rFonts w:ascii="Consolas" w:eastAsia="Times New Roman" w:hAnsi="Consolas" w:cs="Courier New"/>
          <w:color w:val="263238"/>
          <w:sz w:val="20"/>
          <w:szCs w:val="20"/>
        </w:rPr>
        <w:t>X O X X</w:t>
      </w:r>
    </w:p>
    <w:p w14:paraId="61BE5654" w14:textId="77777777" w:rsidR="00E96FD2" w:rsidRPr="00E96FD2" w:rsidRDefault="00E96FD2" w:rsidP="00E96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FD2">
        <w:rPr>
          <w:rFonts w:ascii="Segoe UI" w:eastAsia="Times New Roman" w:hAnsi="Segoe UI" w:cs="Segoe UI"/>
          <w:color w:val="263238"/>
          <w:sz w:val="21"/>
          <w:szCs w:val="21"/>
        </w:rPr>
        <w:t>After running your function, the board should be:</w:t>
      </w:r>
    </w:p>
    <w:p w14:paraId="5E02C488" w14:textId="77777777" w:rsidR="00E96FD2" w:rsidRPr="00E96FD2" w:rsidRDefault="00E96FD2" w:rsidP="00E96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FD2">
        <w:rPr>
          <w:rFonts w:ascii="Consolas" w:eastAsia="Times New Roman" w:hAnsi="Consolas" w:cs="Courier New"/>
          <w:color w:val="263238"/>
          <w:sz w:val="20"/>
          <w:szCs w:val="20"/>
        </w:rPr>
        <w:t>X X X X</w:t>
      </w:r>
    </w:p>
    <w:p w14:paraId="2B3A8474" w14:textId="77777777" w:rsidR="00E96FD2" w:rsidRPr="00E96FD2" w:rsidRDefault="00E96FD2" w:rsidP="00E96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FD2">
        <w:rPr>
          <w:rFonts w:ascii="Consolas" w:eastAsia="Times New Roman" w:hAnsi="Consolas" w:cs="Courier New"/>
          <w:color w:val="263238"/>
          <w:sz w:val="20"/>
          <w:szCs w:val="20"/>
        </w:rPr>
        <w:t>X X X X</w:t>
      </w:r>
    </w:p>
    <w:p w14:paraId="7EF810F5" w14:textId="77777777" w:rsidR="00E96FD2" w:rsidRPr="00E96FD2" w:rsidRDefault="00E96FD2" w:rsidP="00E96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FD2">
        <w:rPr>
          <w:rFonts w:ascii="Consolas" w:eastAsia="Times New Roman" w:hAnsi="Consolas" w:cs="Courier New"/>
          <w:color w:val="263238"/>
          <w:sz w:val="20"/>
          <w:szCs w:val="20"/>
        </w:rPr>
        <w:t>X X X X</w:t>
      </w:r>
    </w:p>
    <w:p w14:paraId="0DAF7766" w14:textId="77777777" w:rsidR="00E96FD2" w:rsidRPr="00E96FD2" w:rsidRDefault="00E96FD2" w:rsidP="00E96F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FD2">
        <w:rPr>
          <w:rFonts w:ascii="Consolas" w:eastAsia="Times New Roman" w:hAnsi="Consolas" w:cs="Courier New"/>
          <w:color w:val="263238"/>
          <w:sz w:val="20"/>
          <w:szCs w:val="20"/>
        </w:rPr>
        <w:t>X O X X</w:t>
      </w:r>
    </w:p>
    <w:p w14:paraId="1F844937" w14:textId="77777777" w:rsidR="00E96FD2" w:rsidRPr="00E96FD2" w:rsidRDefault="00E96FD2" w:rsidP="00E96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F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Explanation:</w:t>
      </w:r>
    </w:p>
    <w:p w14:paraId="30F98F8F" w14:textId="77777777" w:rsidR="00E96FD2" w:rsidRPr="00E96FD2" w:rsidRDefault="00E96FD2" w:rsidP="00E96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FD2">
        <w:rPr>
          <w:rFonts w:ascii="Segoe UI" w:eastAsia="Times New Roman" w:hAnsi="Segoe UI" w:cs="Segoe UI"/>
          <w:color w:val="263238"/>
          <w:sz w:val="21"/>
          <w:szCs w:val="21"/>
        </w:rPr>
        <w:t>Surrounded regions shouldn’t be on the border, which means that any </w:t>
      </w:r>
      <w:r w:rsidRPr="00E96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E96FD2">
        <w:rPr>
          <w:rFonts w:ascii="Segoe UI" w:eastAsia="Times New Roman" w:hAnsi="Segoe UI" w:cs="Segoe UI"/>
          <w:color w:val="263238"/>
          <w:sz w:val="21"/>
          <w:szCs w:val="21"/>
        </w:rPr>
        <w:t> on the border of the board are not flipped to </w:t>
      </w:r>
      <w:r w:rsidRPr="00E96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E96FD2">
        <w:rPr>
          <w:rFonts w:ascii="Segoe UI" w:eastAsia="Times New Roman" w:hAnsi="Segoe UI" w:cs="Segoe UI"/>
          <w:color w:val="263238"/>
          <w:sz w:val="21"/>
          <w:szCs w:val="21"/>
        </w:rPr>
        <w:t>. Any </w:t>
      </w:r>
      <w:r w:rsidRPr="00E96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E96FD2">
        <w:rPr>
          <w:rFonts w:ascii="Segoe UI" w:eastAsia="Times New Roman" w:hAnsi="Segoe UI" w:cs="Segoe UI"/>
          <w:color w:val="263238"/>
          <w:sz w:val="21"/>
          <w:szCs w:val="21"/>
        </w:rPr>
        <w:t> that is not on the border and it is not connected to an </w:t>
      </w:r>
      <w:r w:rsidRPr="00E96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E96FD2">
        <w:rPr>
          <w:rFonts w:ascii="Segoe UI" w:eastAsia="Times New Roman" w:hAnsi="Segoe UI" w:cs="Segoe UI"/>
          <w:color w:val="263238"/>
          <w:sz w:val="21"/>
          <w:szCs w:val="21"/>
        </w:rPr>
        <w:t> on the border will be flipped to </w:t>
      </w:r>
      <w:r w:rsidRPr="00E96F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E96FD2">
        <w:rPr>
          <w:rFonts w:ascii="Segoe UI" w:eastAsia="Times New Roman" w:hAnsi="Segoe UI" w:cs="Segoe UI"/>
          <w:color w:val="263238"/>
          <w:sz w:val="21"/>
          <w:szCs w:val="21"/>
        </w:rPr>
        <w:t>. Two cells are connected if they are adjacent cells connected horizontally or vertically.</w:t>
      </w:r>
    </w:p>
    <w:p w14:paraId="0CD74F7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CA"/>
    <w:rsid w:val="000F6BCA"/>
    <w:rsid w:val="00A83BEA"/>
    <w:rsid w:val="00E9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D54D7-C1DA-4968-A0BD-011B5EBC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6F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6F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2019-12-28T04:18:00Z</dcterms:created>
  <dcterms:modified xsi:type="dcterms:W3CDTF">2019-12-28T04:18:00Z</dcterms:modified>
</cp:coreProperties>
</file>