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D37" w14:textId="77777777" w:rsidR="001E4CBF" w:rsidRPr="001E4CBF" w:rsidRDefault="001E4CBF" w:rsidP="001E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, partition it into two (contiguous) subarrays </w:t>
      </w: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so that:</w:t>
      </w:r>
    </w:p>
    <w:p w14:paraId="23F43881" w14:textId="77777777" w:rsidR="001E4CBF" w:rsidRPr="001E4CBF" w:rsidRDefault="001E4CBF" w:rsidP="001E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Every element in </w:t>
      </w: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is less than or equal to every element in </w:t>
      </w: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287850" w14:textId="77777777" w:rsidR="001E4CBF" w:rsidRPr="001E4CBF" w:rsidRDefault="001E4CBF" w:rsidP="001E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are non-empty.</w:t>
      </w:r>
    </w:p>
    <w:p w14:paraId="0A9C91E6" w14:textId="77777777" w:rsidR="001E4CBF" w:rsidRPr="001E4CBF" w:rsidRDefault="001E4CBF" w:rsidP="001E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has the smallest possible size.</w:t>
      </w:r>
    </w:p>
    <w:p w14:paraId="3395C958" w14:textId="77777777" w:rsidR="001E4CBF" w:rsidRPr="001E4CBF" w:rsidRDefault="001E4CBF" w:rsidP="001E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1E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after such a partitioning.  It is guaranteed that such a partitioning exists.</w:t>
      </w:r>
    </w:p>
    <w:p w14:paraId="145A15EE" w14:textId="77777777" w:rsidR="001E4CBF" w:rsidRPr="001E4CBF" w:rsidRDefault="001E4CBF" w:rsidP="001E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080095" w14:textId="77777777" w:rsidR="001E4CBF" w:rsidRPr="001E4CBF" w:rsidRDefault="001E4CBF" w:rsidP="001E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0B4C03" w14:textId="77777777" w:rsidR="001E4CBF" w:rsidRPr="001E4CBF" w:rsidRDefault="001E4CBF" w:rsidP="001E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1E4CB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E4CBF">
        <w:rPr>
          <w:rFonts w:ascii="Consolas" w:eastAsia="Times New Roman" w:hAnsi="Consolas" w:cs="Courier New"/>
          <w:color w:val="263238"/>
          <w:sz w:val="20"/>
          <w:szCs w:val="20"/>
        </w:rPr>
        <w:t xml:space="preserve"> = [5,0,3,8,6]</w:t>
      </w:r>
    </w:p>
    <w:p w14:paraId="397000E8" w14:textId="77777777" w:rsidR="001E4CBF" w:rsidRPr="001E4CBF" w:rsidRDefault="001E4CBF" w:rsidP="001E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E4CBF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18DF9AC0" w14:textId="77777777" w:rsidR="001E4CBF" w:rsidRPr="001E4CBF" w:rsidRDefault="001E4CBF" w:rsidP="001E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E4CBF">
        <w:rPr>
          <w:rFonts w:ascii="Consolas" w:eastAsia="Times New Roman" w:hAnsi="Consolas" w:cs="Courier New"/>
          <w:color w:val="263238"/>
          <w:sz w:val="20"/>
          <w:szCs w:val="20"/>
        </w:rPr>
        <w:t>left = [5,0,3], right = [8,6]</w:t>
      </w:r>
    </w:p>
    <w:p w14:paraId="554082C1" w14:textId="77777777" w:rsidR="001E4CBF" w:rsidRPr="001E4CBF" w:rsidRDefault="001E4CBF" w:rsidP="001E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6E4F923" w14:textId="77777777" w:rsidR="001E4CBF" w:rsidRPr="001E4CBF" w:rsidRDefault="001E4CBF" w:rsidP="001E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1E4CB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E4CB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[1,1,1,0,6,12]</w:t>
      </w:r>
    </w:p>
    <w:p w14:paraId="39367115" w14:textId="77777777" w:rsidR="001E4CBF" w:rsidRPr="001E4CBF" w:rsidRDefault="001E4CBF" w:rsidP="001E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E4CBF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789D0366" w14:textId="77777777" w:rsidR="001E4CBF" w:rsidRPr="001E4CBF" w:rsidRDefault="001E4CBF" w:rsidP="001E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E4CBF">
        <w:rPr>
          <w:rFonts w:ascii="Consolas" w:eastAsia="Times New Roman" w:hAnsi="Consolas" w:cs="Courier New"/>
          <w:color w:val="263238"/>
          <w:sz w:val="20"/>
          <w:szCs w:val="20"/>
        </w:rPr>
        <w:t>left = [1,1,1,0], right = [6,12]</w:t>
      </w:r>
    </w:p>
    <w:p w14:paraId="3A9858EA" w14:textId="77777777" w:rsidR="001E4CBF" w:rsidRPr="001E4CBF" w:rsidRDefault="001E4CBF" w:rsidP="001E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97E267" w14:textId="77777777" w:rsidR="001E4CBF" w:rsidRPr="001E4CBF" w:rsidRDefault="001E4CBF" w:rsidP="001E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AD53148" w14:textId="77777777" w:rsidR="001E4CBF" w:rsidRPr="001E4CBF" w:rsidRDefault="001E4CBF" w:rsidP="001E4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30000</w:t>
      </w:r>
    </w:p>
    <w:p w14:paraId="1FD062EA" w14:textId="77777777" w:rsidR="001E4CBF" w:rsidRPr="001E4CBF" w:rsidRDefault="001E4CBF" w:rsidP="001E4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1E4C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186F5C17" w14:textId="77777777" w:rsidR="001E4CBF" w:rsidRPr="001E4CBF" w:rsidRDefault="001E4CBF" w:rsidP="001E4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It is guaranteed there is at least one way to partition </w:t>
      </w:r>
      <w:proofErr w:type="spellStart"/>
      <w:r w:rsidRPr="001E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E4CBF">
        <w:rPr>
          <w:rFonts w:ascii="Segoe UI" w:eastAsia="Times New Roman" w:hAnsi="Segoe UI" w:cs="Segoe UI"/>
          <w:color w:val="263238"/>
          <w:sz w:val="21"/>
          <w:szCs w:val="21"/>
        </w:rPr>
        <w:t> as described.</w:t>
      </w:r>
    </w:p>
    <w:p w14:paraId="252E6620" w14:textId="77777777" w:rsidR="006A7396" w:rsidRDefault="006A7396"/>
    <w:sectPr w:rsidR="006A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79D"/>
    <w:multiLevelType w:val="multilevel"/>
    <w:tmpl w:val="233E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E150C"/>
    <w:multiLevelType w:val="multilevel"/>
    <w:tmpl w:val="645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D0"/>
    <w:rsid w:val="00101AD0"/>
    <w:rsid w:val="001E4CBF"/>
    <w:rsid w:val="006A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513CA-9BCC-497E-B67A-918B74A1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4C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4C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2021-07-22T07:50:00Z</dcterms:created>
  <dcterms:modified xsi:type="dcterms:W3CDTF">2021-07-22T07:50:00Z</dcterms:modified>
</cp:coreProperties>
</file>