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**Seattle: The Emerald City**</w:t>
      </w:r>
    </w:p>
    <w:p>
      <w:pPr>
        <w:pStyle w:val="Body"/>
        <w:bidi w:val="0"/>
      </w:pPr>
    </w:p>
    <w:p>
      <w:pPr>
        <w:pStyle w:val="Body"/>
        <w:bidi w:val="0"/>
      </w:pPr>
      <w:r>
        <w:rPr>
          <w:rtl w:val="0"/>
        </w:rPr>
        <w:t>Nestled between the Cascade Mountains and the shores of the Puget Sound, Seattle, Washington, is a city of contrasts. Known for its vibrant culture, technological innovations, and natural beauty, Seattle is a city that both cherishes its history and eagerly embraces the future.</w:t>
      </w:r>
    </w:p>
    <w:p>
      <w:pPr>
        <w:pStyle w:val="Body"/>
        <w:bidi w:val="0"/>
      </w:pPr>
    </w:p>
    <w:p>
      <w:pPr>
        <w:pStyle w:val="Body"/>
        <w:bidi w:val="0"/>
      </w:pPr>
      <w:r>
        <w:rPr>
          <w:rtl w:val="0"/>
        </w:rPr>
        <w:t>Seattle, often referred to as the "Emerald City" because of the lush evergreen forests that surround it, has a rich history that is palpable in its streets. Pioneer Square, with its cobblestone streets and historic buildings, serves as a reminder of the city's roots. This area was once the heart of the city, bustling with activity during the Klondike Gold Rush in the late 19th century. Today, it is a hub for art, music, and culture, with numerous galleries, boutiques, and cafes that showcase the city's eclectic spirit.</w:t>
      </w:r>
    </w:p>
    <w:p>
      <w:pPr>
        <w:pStyle w:val="Body"/>
        <w:bidi w:val="0"/>
      </w:pPr>
    </w:p>
    <w:p>
      <w:pPr>
        <w:pStyle w:val="Body"/>
        <w:bidi w:val="0"/>
      </w:pPr>
      <w:r>
        <w:rPr>
          <w:rtl w:val="0"/>
        </w:rPr>
        <w:t>One cannot talk about Seattle without mentioning the Space Needle. Erected in 1962 for the World's Fair, this iconic structure offers panoramic views of the city, the nearby mountains, and the serene waters of the Puget Sound. It stands as a testament to Seattle's innovative spirit and its aspirations to reach new heights.</w:t>
      </w:r>
    </w:p>
    <w:p>
      <w:pPr>
        <w:pStyle w:val="Body"/>
        <w:bidi w:val="0"/>
      </w:pPr>
    </w:p>
    <w:p>
      <w:pPr>
        <w:pStyle w:val="Body"/>
        <w:bidi w:val="0"/>
      </w:pPr>
      <w:r>
        <w:rPr>
          <w:rtl w:val="0"/>
        </w:rPr>
        <w:t>In the realm of technology and business, Seattle is home to some of the world's most influential companies. Microsoft and Amazon, two tech giants, have their roots here. These corporations have not only brought prosperity to the city but have also helped shape Seattle's identity as a global tech hub. The influx of tech professionals and entrepreneurs has led to a cultural renaissance, bringing with it a myriad of cuisines, arts, and entertainment options that cater to a diverse populace.</w:t>
      </w:r>
    </w:p>
    <w:p>
      <w:pPr>
        <w:pStyle w:val="Body"/>
        <w:bidi w:val="0"/>
      </w:pPr>
    </w:p>
    <w:p>
      <w:pPr>
        <w:pStyle w:val="Body"/>
        <w:bidi w:val="0"/>
      </w:pPr>
      <w:r>
        <w:rPr>
          <w:rtl w:val="0"/>
        </w:rPr>
        <w:t>Yet, it's not all about urban hustle in Seattle. The city is a haven for nature lovers. With numerous parks, trails, and waterways, there's always an opportunity to escape the concrete jungle. The Mount Rainier National Park, a short drive from the city, offers breathtaking views and hiking trails for adventurers. Closer to the city, the Ballard Locks and the serene waters of Lake Union provide both locals and tourists with a tranquil escape.</w:t>
      </w:r>
    </w:p>
    <w:p>
      <w:pPr>
        <w:pStyle w:val="Body"/>
        <w:bidi w:val="0"/>
      </w:pPr>
    </w:p>
    <w:p>
      <w:pPr>
        <w:pStyle w:val="Body"/>
        <w:bidi w:val="0"/>
      </w:pPr>
      <w:r>
        <w:rPr>
          <w:rtl w:val="0"/>
        </w:rPr>
        <w:t>Music has always been a significant part of Seattle's identity. From the jazz clubs that thrived in the early 20th century to the grunge movement of the 1990s, which gave the world bands like Nirvana and Pearl Jam, Seattle has always been at the forefront of musical innovation. Today, the city's music scene is as vibrant as ever, with numerous venues hosting live performances spanning a variety of genres.</w:t>
      </w:r>
    </w:p>
    <w:p>
      <w:pPr>
        <w:pStyle w:val="Body"/>
        <w:bidi w:val="0"/>
      </w:pPr>
    </w:p>
    <w:p>
      <w:pPr>
        <w:pStyle w:val="Body"/>
        <w:bidi w:val="0"/>
      </w:pPr>
      <w:r>
        <w:rPr>
          <w:rtl w:val="0"/>
        </w:rPr>
        <w:t>In conclusion, Seattle is more than just a city; it's an experience. It's a place where history and innovation coalesce, where nature and urban life find a harmonious balance. Whether you're drawn to its technological prowess, its natural beauty, or its rich cultural tapestry, Seattle has something to offer everyone. As the city continues to evolve and grow, it remains a beacon of what's possible when tradition and progress walk hand in hand.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