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19" w:rsidRDefault="00D64454" w:rsidP="00D64454">
      <w:pPr>
        <w:pStyle w:val="1"/>
        <w:jc w:val="center"/>
        <w:rPr>
          <w:rFonts w:hint="eastAsia"/>
        </w:rPr>
      </w:pPr>
      <w:r>
        <w:t>实验</w:t>
      </w:r>
      <w:r>
        <w:rPr>
          <w:rFonts w:hint="eastAsia"/>
        </w:rPr>
        <w:t xml:space="preserve">1 </w:t>
      </w:r>
      <w:r>
        <w:t xml:space="preserve"> </w:t>
      </w:r>
      <w:r w:rsidR="00DA20BB">
        <w:t>RFID</w:t>
      </w:r>
      <w:r w:rsidR="00DA20BB">
        <w:t>开发</w:t>
      </w:r>
      <w:proofErr w:type="gramStart"/>
      <w:r w:rsidR="00DA20BB">
        <w:t>板操作</w:t>
      </w:r>
      <w:proofErr w:type="gramEnd"/>
      <w:r w:rsidR="00DA20BB">
        <w:t>实验</w:t>
      </w:r>
    </w:p>
    <w:p w:rsidR="00735F6B" w:rsidRDefault="00735F6B" w:rsidP="00735F6B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735F6B" w:rsidRPr="00D46479" w:rsidRDefault="00735F6B" w:rsidP="00735F6B">
      <w:pPr>
        <w:ind w:firstLine="420"/>
      </w:pPr>
      <w:r>
        <w:rPr>
          <w:rFonts w:hint="eastAsia"/>
        </w:rPr>
        <w:t>RFID</w:t>
      </w:r>
      <w:r>
        <w:rPr>
          <w:rFonts w:hint="eastAsia"/>
        </w:rPr>
        <w:t>单片机开发板一套，</w:t>
      </w:r>
      <w:r>
        <w:rPr>
          <w:rFonts w:hint="eastAsia"/>
        </w:rPr>
        <w:t>USB</w:t>
      </w:r>
      <w:r>
        <w:rPr>
          <w:rFonts w:hint="eastAsia"/>
        </w:rPr>
        <w:t>电源线一条，</w:t>
      </w:r>
      <w:proofErr w:type="spellStart"/>
      <w:r w:rsidRPr="00735F6B">
        <w:t>Mifare</w:t>
      </w:r>
      <w:proofErr w:type="spellEnd"/>
      <w:r w:rsidRPr="00735F6B">
        <w:t xml:space="preserve"> RC522</w:t>
      </w:r>
      <w:r>
        <w:t>读卡器一个，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Mifare</w:t>
      </w:r>
      <w:proofErr w:type="spellEnd"/>
      <w:proofErr w:type="gramStart"/>
      <w:r>
        <w:rPr>
          <w:rFonts w:hint="eastAsia"/>
        </w:rPr>
        <w:t>射频卡</w:t>
      </w:r>
      <w:proofErr w:type="gramEnd"/>
      <w:r>
        <w:rPr>
          <w:rFonts w:hint="eastAsia"/>
        </w:rPr>
        <w:t>一张</w:t>
      </w:r>
      <w:r>
        <w:rPr>
          <w:rFonts w:hint="eastAsia"/>
        </w:rPr>
        <w:t>。</w:t>
      </w:r>
    </w:p>
    <w:p w:rsidR="00735F6B" w:rsidRDefault="008333ED" w:rsidP="00D64454">
      <w:pPr>
        <w:rPr>
          <w:b/>
          <w:sz w:val="28"/>
        </w:rPr>
      </w:pPr>
      <w:r>
        <w:rPr>
          <w:b/>
          <w:sz w:val="28"/>
        </w:rPr>
        <w:t>实验步骤：</w:t>
      </w:r>
    </w:p>
    <w:p w:rsidR="00A90E42" w:rsidRDefault="008333ED" w:rsidP="008D34BB">
      <w:pPr>
        <w:ind w:firstLine="420"/>
      </w:pPr>
      <w:r w:rsidRPr="008D34BB">
        <w:rPr>
          <w:rFonts w:hint="eastAsia"/>
        </w:rPr>
        <w:t>1</w:t>
      </w:r>
      <w:r w:rsidRPr="008D34BB">
        <w:rPr>
          <w:rFonts w:hint="eastAsia"/>
        </w:rPr>
        <w:t>、</w:t>
      </w:r>
      <w:r w:rsidR="00A90E42">
        <w:rPr>
          <w:rFonts w:hint="eastAsia"/>
        </w:rPr>
        <w:t>连接</w:t>
      </w:r>
      <w:proofErr w:type="gramStart"/>
      <w:r w:rsidR="00A90E42">
        <w:rPr>
          <w:rFonts w:hint="eastAsia"/>
        </w:rPr>
        <w:t>射频卡插</w:t>
      </w:r>
      <w:proofErr w:type="gramEnd"/>
      <w:r w:rsidR="00A90E42">
        <w:rPr>
          <w:rFonts w:hint="eastAsia"/>
        </w:rPr>
        <w:t>排和开发板插口</w:t>
      </w:r>
    </w:p>
    <w:p w:rsidR="00A90E42" w:rsidRDefault="00A90E42" w:rsidP="000C2145">
      <w:pPr>
        <w:ind w:left="420" w:firstLine="420"/>
        <w:rPr>
          <w:rFonts w:hint="eastAsia"/>
        </w:rPr>
      </w:pPr>
      <w:r>
        <w:t>注意</w:t>
      </w:r>
      <w:r>
        <w:t>RC522</w:t>
      </w:r>
      <w:r>
        <w:t>读卡器的插头与开发板的插口相匹配</w:t>
      </w:r>
      <w:r w:rsidR="00D775D1">
        <w:t>。</w:t>
      </w:r>
    </w:p>
    <w:p w:rsidR="00A90E42" w:rsidRDefault="00A90E42" w:rsidP="007E0707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892622" cy="2170443"/>
            <wp:effectExtent l="0" t="0" r="3175" b="1270"/>
            <wp:docPr id="2" name="图片 2" descr="https://img.alicdn.com/imgextra/i3/1639117447/TB20Bomx_tYBeNjy1XdXXXXyVXa_!!1639117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imgextra/i3/1639117447/TB20Bomx_tYBeNjy1XdXXXXyVXa_!!16391174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85" cy="217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ED" w:rsidRDefault="00A90E42" w:rsidP="008D34B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USB</w:t>
      </w:r>
      <w:r>
        <w:rPr>
          <w:rFonts w:hint="eastAsia"/>
        </w:rPr>
        <w:t>电源线接通开发板电源，并打开电源</w:t>
      </w:r>
    </w:p>
    <w:p w:rsidR="00A90E42" w:rsidRDefault="007E0707" w:rsidP="007E0707">
      <w:pPr>
        <w:ind w:left="420" w:firstLine="420"/>
      </w:pPr>
      <w:r>
        <w:rPr>
          <w:noProof/>
        </w:rPr>
        <w:drawing>
          <wp:inline distT="0" distB="0" distL="0" distR="0">
            <wp:extent cx="2400746" cy="1622697"/>
            <wp:effectExtent l="0" t="0" r="0" b="0"/>
            <wp:docPr id="3" name="图片 3" descr="https://img.alicdn.com/imgextra/i2/1639117447/TB2AmGixY1YBuNjSszeXXablFXa_!!16391174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alicdn.com/imgextra/i2/1639117447/TB2AmGixY1YBuNjSszeXXablFXa_!!163911744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4" r="11965"/>
                    <a:stretch/>
                  </pic:blipFill>
                  <pic:spPr bwMode="auto">
                    <a:xfrm>
                      <a:off x="0" y="0"/>
                      <a:ext cx="2405163" cy="16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7D6" w:rsidRDefault="006867D6" w:rsidP="006867D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、操作</w:t>
      </w:r>
      <w:r w:rsidR="00D94D92">
        <w:rPr>
          <w:rFonts w:hint="eastAsia"/>
        </w:rPr>
        <w:t>开发板进行读卡，消费，充值，注册等操作</w:t>
      </w:r>
    </w:p>
    <w:p w:rsidR="006867D6" w:rsidRDefault="006867D6" w:rsidP="007E0707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286664" cy="1326762"/>
            <wp:effectExtent l="0" t="0" r="0" b="6985"/>
            <wp:docPr id="4" name="图片 4" descr="https://img.alicdn.com/imgextra/i4/1639117447/TB2qOJpx3mTBuNjy1XbXXaMrVXa_!!1639117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alicdn.com/imgextra/i4/1639117447/TB2qOJpx3mTBuNjy1XbXXaMrVXa_!!16391174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45" cy="13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42" w:rsidRPr="008D34BB" w:rsidRDefault="00D94D92" w:rsidP="008D34B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、观察实验现象</w:t>
      </w:r>
    </w:p>
    <w:p w:rsidR="00D64454" w:rsidRPr="00D64454" w:rsidRDefault="00D64454" w:rsidP="00D64454">
      <w:pPr>
        <w:rPr>
          <w:rFonts w:hint="eastAsia"/>
        </w:rPr>
      </w:pPr>
      <w:bookmarkStart w:id="0" w:name="_GoBack"/>
      <w:bookmarkEnd w:id="0"/>
    </w:p>
    <w:sectPr w:rsidR="00D64454" w:rsidRPr="00D6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43436"/>
    <w:multiLevelType w:val="singleLevel"/>
    <w:tmpl w:val="3FF4343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FA"/>
    <w:rsid w:val="000C2145"/>
    <w:rsid w:val="002F3FFA"/>
    <w:rsid w:val="006867D6"/>
    <w:rsid w:val="00735F6B"/>
    <w:rsid w:val="007E0707"/>
    <w:rsid w:val="008333ED"/>
    <w:rsid w:val="008D34BB"/>
    <w:rsid w:val="00A90E42"/>
    <w:rsid w:val="00B52919"/>
    <w:rsid w:val="00BE5A84"/>
    <w:rsid w:val="00D43BAD"/>
    <w:rsid w:val="00D64454"/>
    <w:rsid w:val="00D775D1"/>
    <w:rsid w:val="00D94D92"/>
    <w:rsid w:val="00D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70866-3D90-43D9-B08D-AAA8CDF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4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>hftc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12</cp:revision>
  <dcterms:created xsi:type="dcterms:W3CDTF">2019-03-29T01:19:00Z</dcterms:created>
  <dcterms:modified xsi:type="dcterms:W3CDTF">2019-03-29T01:41:00Z</dcterms:modified>
</cp:coreProperties>
</file>