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2F5" w:rsidRDefault="00C752F5" w:rsidP="00C752F5">
      <w:pPr>
        <w:pStyle w:val="1"/>
        <w:jc w:val="center"/>
      </w:pPr>
      <w:r>
        <w:t>实验</w:t>
      </w:r>
      <w:r w:rsidR="00307DA4">
        <w:t>2</w:t>
      </w:r>
      <w:r>
        <w:rPr>
          <w:rFonts w:hint="eastAsia"/>
        </w:rPr>
        <w:t xml:space="preserve"> </w:t>
      </w:r>
      <w:r>
        <w:t xml:space="preserve"> RFID</w:t>
      </w:r>
      <w:r w:rsidR="00307DA4">
        <w:t>卡片读取实验</w:t>
      </w:r>
    </w:p>
    <w:p w:rsidR="00C752F5" w:rsidRDefault="00C752F5" w:rsidP="00C752F5">
      <w:pPr>
        <w:rPr>
          <w:b/>
          <w:sz w:val="28"/>
        </w:rPr>
      </w:pPr>
      <w:r>
        <w:rPr>
          <w:rFonts w:hint="eastAsia"/>
          <w:b/>
          <w:sz w:val="28"/>
        </w:rPr>
        <w:t>实验器材：</w:t>
      </w:r>
    </w:p>
    <w:p w:rsidR="00C752F5" w:rsidRDefault="00C752F5" w:rsidP="00C752F5">
      <w:pPr>
        <w:ind w:firstLine="420"/>
      </w:pPr>
      <w:r>
        <w:rPr>
          <w:rFonts w:hint="eastAsia"/>
        </w:rPr>
        <w:t>树莓派一个，树莓派扩展板一块，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卡一张，网线一根，</w:t>
      </w:r>
      <w:proofErr w:type="spellStart"/>
      <w:r w:rsidR="00F05A6F" w:rsidRPr="00735F6B">
        <w:t>Mifare</w:t>
      </w:r>
      <w:proofErr w:type="spellEnd"/>
      <w:r w:rsidR="00F05A6F" w:rsidRPr="00735F6B">
        <w:t xml:space="preserve"> RC522</w:t>
      </w:r>
      <w:r w:rsidR="00F05A6F">
        <w:t>读卡器一个，</w:t>
      </w:r>
      <w:r w:rsidR="00F05A6F">
        <w:rPr>
          <w:rFonts w:hint="eastAsia"/>
        </w:rPr>
        <w:t xml:space="preserve"> </w:t>
      </w:r>
      <w:proofErr w:type="spellStart"/>
      <w:r w:rsidR="00F05A6F">
        <w:rPr>
          <w:rFonts w:hint="eastAsia"/>
        </w:rPr>
        <w:t>Mifare</w:t>
      </w:r>
      <w:proofErr w:type="spellEnd"/>
      <w:proofErr w:type="gramStart"/>
      <w:r w:rsidR="00F05A6F">
        <w:rPr>
          <w:rFonts w:hint="eastAsia"/>
        </w:rPr>
        <w:t>射频卡</w:t>
      </w:r>
      <w:proofErr w:type="gramEnd"/>
      <w:r w:rsidR="00F05A6F">
        <w:rPr>
          <w:rFonts w:hint="eastAsia"/>
        </w:rPr>
        <w:t>一张</w:t>
      </w:r>
      <w:r>
        <w:rPr>
          <w:rFonts w:hint="eastAsia"/>
        </w:rPr>
        <w:t>，母对母杜邦线</w:t>
      </w:r>
      <w:r w:rsidR="00F05A6F">
        <w:rPr>
          <w:rFonts w:hint="eastAsia"/>
        </w:rPr>
        <w:t>一组</w:t>
      </w:r>
      <w:r>
        <w:rPr>
          <w:rFonts w:hint="eastAsia"/>
        </w:rPr>
        <w:t>。</w:t>
      </w:r>
    </w:p>
    <w:p w:rsidR="005D307C" w:rsidRDefault="005D307C" w:rsidP="005D307C">
      <w:pPr>
        <w:rPr>
          <w:b/>
          <w:sz w:val="28"/>
        </w:rPr>
      </w:pPr>
      <w:r>
        <w:rPr>
          <w:b/>
          <w:sz w:val="28"/>
        </w:rPr>
        <w:t>实验步骤：</w:t>
      </w:r>
    </w:p>
    <w:p w:rsidR="00C752F5" w:rsidRDefault="005D307C" w:rsidP="005D307C">
      <w:pPr>
        <w:ind w:firstLine="420"/>
      </w:pPr>
      <w:r w:rsidRPr="008D34BB">
        <w:rPr>
          <w:rFonts w:hint="eastAsia"/>
        </w:rPr>
        <w:t>1</w:t>
      </w:r>
      <w:r w:rsidRPr="008D34BB">
        <w:rPr>
          <w:rFonts w:hint="eastAsia"/>
        </w:rPr>
        <w:t>、</w:t>
      </w:r>
      <w:r w:rsidR="00F8129D" w:rsidRPr="005D307C">
        <w:rPr>
          <w:rFonts w:hint="eastAsia"/>
        </w:rPr>
        <w:t>通过网线联通并调试树莓派</w:t>
      </w:r>
    </w:p>
    <w:p w:rsidR="005E44E5" w:rsidRDefault="005E44E5" w:rsidP="005D307C">
      <w:pPr>
        <w:ind w:firstLine="420"/>
      </w:pPr>
      <w:r>
        <w:tab/>
      </w:r>
      <w:r>
        <w:t>能够通过</w:t>
      </w:r>
      <w:r>
        <w:t>putty</w:t>
      </w:r>
      <w:r>
        <w:t>等</w:t>
      </w:r>
      <w:proofErr w:type="spellStart"/>
      <w:r>
        <w:t>ssh</w:t>
      </w:r>
      <w:proofErr w:type="spellEnd"/>
      <w:r>
        <w:t>工具远程连接树莓派，登录</w:t>
      </w:r>
      <w:r w:rsidRPr="005E44E5">
        <w:t>Raspbian</w:t>
      </w:r>
      <w:r>
        <w:t>系统。</w:t>
      </w:r>
    </w:p>
    <w:p w:rsidR="005E44E5" w:rsidRDefault="005E44E5" w:rsidP="005D307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37822">
        <w:rPr>
          <w:rFonts w:hint="eastAsia"/>
        </w:rPr>
        <w:t>通过杜邦线连接</w:t>
      </w:r>
      <w:r w:rsidR="00C37822">
        <w:rPr>
          <w:rFonts w:hint="eastAsia"/>
        </w:rPr>
        <w:t>RC</w:t>
      </w:r>
      <w:r w:rsidR="00C37822">
        <w:t>522</w:t>
      </w:r>
      <w:r w:rsidR="00C37822">
        <w:t>读卡器与树莓派</w:t>
      </w:r>
      <w:r w:rsidR="00C37822">
        <w:t>GPIO</w:t>
      </w:r>
    </w:p>
    <w:p w:rsidR="00C37822" w:rsidRDefault="00C37822" w:rsidP="005D307C">
      <w:pPr>
        <w:ind w:firstLine="420"/>
      </w:pPr>
      <w:r>
        <w:tab/>
      </w:r>
      <w:r w:rsidR="00C367F3">
        <w:t>读卡器接口如下图所示：</w:t>
      </w:r>
      <w:r w:rsidR="00C367F3">
        <w:t>X</w:t>
      </w:r>
      <w:r w:rsidR="00C367F3">
        <w:t>表示悬空管脚，无需接入</w:t>
      </w:r>
      <w:r w:rsidR="006037FC">
        <w:t>，在查看管脚顺序时注意正反</w:t>
      </w:r>
      <w:r w:rsidR="00921FF5">
        <w:t>方向</w:t>
      </w:r>
      <w:r w:rsidR="006037FC">
        <w:t>。</w:t>
      </w:r>
    </w:p>
    <w:p w:rsidR="00C367F3" w:rsidRDefault="00C367F3" w:rsidP="00C367F3">
      <w:pPr>
        <w:ind w:left="420" w:firstLine="420"/>
      </w:pPr>
      <w:r w:rsidRPr="00C367F3">
        <w:rPr>
          <w:noProof/>
        </w:rPr>
        <w:drawing>
          <wp:inline distT="0" distB="0" distL="0" distR="0">
            <wp:extent cx="2562045" cy="1882999"/>
            <wp:effectExtent l="0" t="0" r="0" b="3175"/>
            <wp:docPr id="1" name="图片 1" descr="D:\Users\corgan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corgan\Desktop\捕获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9" t="13585" r="5367" b="4617"/>
                    <a:stretch/>
                  </pic:blipFill>
                  <pic:spPr bwMode="auto">
                    <a:xfrm>
                      <a:off x="0" y="0"/>
                      <a:ext cx="2619648" cy="19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7FC" w:rsidRDefault="006037FC" w:rsidP="00C367F3">
      <w:pPr>
        <w:ind w:left="420" w:firstLine="420"/>
      </w:pPr>
      <w:r>
        <w:t>树莓派</w:t>
      </w:r>
      <w:r>
        <w:t>GPIO</w:t>
      </w:r>
      <w:r>
        <w:t>接口如下图所示：</w:t>
      </w:r>
    </w:p>
    <w:p w:rsidR="006037FC" w:rsidRDefault="006037FC" w:rsidP="00C367F3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3470084" cy="355408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593" cy="359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FF5" w:rsidRDefault="00921FF5" w:rsidP="00C367F3">
      <w:pPr>
        <w:ind w:left="420" w:firstLine="420"/>
      </w:pPr>
      <w:r>
        <w:lastRenderedPageBreak/>
        <w:t>管脚连接顺序为：</w:t>
      </w:r>
    </w:p>
    <w:tbl>
      <w:tblPr>
        <w:tblStyle w:val="a7"/>
        <w:tblW w:w="0" w:type="auto"/>
        <w:tblInd w:w="1696" w:type="dxa"/>
        <w:tblLook w:val="04A0" w:firstRow="1" w:lastRow="0" w:firstColumn="1" w:lastColumn="0" w:noHBand="0" w:noVBand="1"/>
      </w:tblPr>
      <w:tblGrid>
        <w:gridCol w:w="5387"/>
      </w:tblGrid>
      <w:tr w:rsidR="00921FF5" w:rsidTr="00921FF5">
        <w:tc>
          <w:tcPr>
            <w:tcW w:w="5387" w:type="dxa"/>
          </w:tcPr>
          <w:p w:rsidR="00921FF5" w:rsidRPr="00921FF5" w:rsidRDefault="00921FF5" w:rsidP="00921FF5">
            <w:pPr>
              <w:widowControl/>
              <w:numPr>
                <w:ilvl w:val="0"/>
                <w:numId w:val="2"/>
              </w:numPr>
              <w:shd w:val="clear" w:color="auto" w:fill="FFFFFF"/>
              <w:spacing w:line="390" w:lineRule="atLeast"/>
              <w:ind w:left="624"/>
              <w:jc w:val="left"/>
              <w:textAlignment w:val="baseline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921FF5">
              <w:rPr>
                <w:rFonts w:ascii="Helvetica" w:eastAsia="宋体" w:hAnsi="Helvetica" w:cs="Helvetica"/>
                <w:b/>
                <w:bCs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SDA</w:t>
            </w:r>
            <w:r w:rsidRPr="00921FF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connects to </w:t>
            </w:r>
            <w:r w:rsidRPr="00921FF5">
              <w:rPr>
                <w:rFonts w:ascii="Helvetica" w:eastAsia="宋体" w:hAnsi="Helvetica" w:cs="Helvetica"/>
                <w:b/>
                <w:bCs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Pin 24</w:t>
            </w:r>
            <w:r w:rsidRPr="00921FF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.</w:t>
            </w:r>
          </w:p>
          <w:p w:rsidR="00921FF5" w:rsidRPr="00921FF5" w:rsidRDefault="00921FF5" w:rsidP="00921FF5">
            <w:pPr>
              <w:widowControl/>
              <w:numPr>
                <w:ilvl w:val="0"/>
                <w:numId w:val="2"/>
              </w:numPr>
              <w:shd w:val="clear" w:color="auto" w:fill="FFFFFF"/>
              <w:spacing w:line="390" w:lineRule="atLeast"/>
              <w:ind w:left="624"/>
              <w:jc w:val="left"/>
              <w:textAlignment w:val="baseline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921FF5">
              <w:rPr>
                <w:rFonts w:ascii="Helvetica" w:eastAsia="宋体" w:hAnsi="Helvetica" w:cs="Helvetica"/>
                <w:b/>
                <w:bCs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SCK</w:t>
            </w:r>
            <w:r w:rsidRPr="00921FF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connects to </w:t>
            </w:r>
            <w:r w:rsidRPr="00921FF5">
              <w:rPr>
                <w:rFonts w:ascii="Helvetica" w:eastAsia="宋体" w:hAnsi="Helvetica" w:cs="Helvetica"/>
                <w:b/>
                <w:bCs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Pin 23</w:t>
            </w:r>
            <w:r w:rsidRPr="00921FF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.</w:t>
            </w:r>
          </w:p>
          <w:p w:rsidR="00921FF5" w:rsidRPr="00921FF5" w:rsidRDefault="00921FF5" w:rsidP="00921FF5">
            <w:pPr>
              <w:widowControl/>
              <w:numPr>
                <w:ilvl w:val="0"/>
                <w:numId w:val="2"/>
              </w:numPr>
              <w:shd w:val="clear" w:color="auto" w:fill="FFFFFF"/>
              <w:spacing w:line="390" w:lineRule="atLeast"/>
              <w:ind w:left="624"/>
              <w:jc w:val="left"/>
              <w:textAlignment w:val="baseline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921FF5">
              <w:rPr>
                <w:rFonts w:ascii="Helvetica" w:eastAsia="宋体" w:hAnsi="Helvetica" w:cs="Helvetica"/>
                <w:b/>
                <w:bCs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MOSI</w:t>
            </w:r>
            <w:r w:rsidRPr="00921FF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connects to </w:t>
            </w:r>
            <w:r w:rsidRPr="00921FF5">
              <w:rPr>
                <w:rFonts w:ascii="Helvetica" w:eastAsia="宋体" w:hAnsi="Helvetica" w:cs="Helvetica"/>
                <w:b/>
                <w:bCs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Pin 19</w:t>
            </w:r>
            <w:r w:rsidRPr="00921FF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.</w:t>
            </w:r>
          </w:p>
          <w:p w:rsidR="00921FF5" w:rsidRPr="00921FF5" w:rsidRDefault="00921FF5" w:rsidP="00921FF5">
            <w:pPr>
              <w:widowControl/>
              <w:numPr>
                <w:ilvl w:val="0"/>
                <w:numId w:val="2"/>
              </w:numPr>
              <w:shd w:val="clear" w:color="auto" w:fill="FFFFFF"/>
              <w:spacing w:line="390" w:lineRule="atLeast"/>
              <w:ind w:left="624"/>
              <w:jc w:val="left"/>
              <w:textAlignment w:val="baseline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921FF5">
              <w:rPr>
                <w:rFonts w:ascii="Helvetica" w:eastAsia="宋体" w:hAnsi="Helvetica" w:cs="Helvetica"/>
                <w:b/>
                <w:bCs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MISO</w:t>
            </w:r>
            <w:r w:rsidRPr="00921FF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connects to </w:t>
            </w:r>
            <w:r w:rsidRPr="00921FF5">
              <w:rPr>
                <w:rFonts w:ascii="Helvetica" w:eastAsia="宋体" w:hAnsi="Helvetica" w:cs="Helvetica"/>
                <w:b/>
                <w:bCs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Pin 21</w:t>
            </w:r>
            <w:r w:rsidRPr="00921FF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.</w:t>
            </w:r>
          </w:p>
          <w:p w:rsidR="00921FF5" w:rsidRPr="00921FF5" w:rsidRDefault="00921FF5" w:rsidP="00921FF5">
            <w:pPr>
              <w:widowControl/>
              <w:numPr>
                <w:ilvl w:val="0"/>
                <w:numId w:val="2"/>
              </w:numPr>
              <w:shd w:val="clear" w:color="auto" w:fill="FFFFFF"/>
              <w:spacing w:line="390" w:lineRule="atLeast"/>
              <w:ind w:left="624"/>
              <w:jc w:val="left"/>
              <w:textAlignment w:val="baseline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921FF5">
              <w:rPr>
                <w:rFonts w:ascii="Helvetica" w:eastAsia="宋体" w:hAnsi="Helvetica" w:cs="Helvetica"/>
                <w:b/>
                <w:bCs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GND</w:t>
            </w:r>
            <w:r w:rsidRPr="00921FF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connects to </w:t>
            </w:r>
            <w:r w:rsidRPr="00921FF5">
              <w:rPr>
                <w:rFonts w:ascii="Helvetica" w:eastAsia="宋体" w:hAnsi="Helvetica" w:cs="Helvetica"/>
                <w:b/>
                <w:bCs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Pin 6</w:t>
            </w:r>
            <w:r w:rsidRPr="00921FF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.</w:t>
            </w:r>
          </w:p>
          <w:p w:rsidR="00921FF5" w:rsidRPr="00921FF5" w:rsidRDefault="00921FF5" w:rsidP="00921FF5">
            <w:pPr>
              <w:widowControl/>
              <w:numPr>
                <w:ilvl w:val="0"/>
                <w:numId w:val="2"/>
              </w:numPr>
              <w:shd w:val="clear" w:color="auto" w:fill="FFFFFF"/>
              <w:spacing w:line="390" w:lineRule="atLeast"/>
              <w:ind w:left="624"/>
              <w:jc w:val="left"/>
              <w:textAlignment w:val="baseline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921FF5">
              <w:rPr>
                <w:rFonts w:ascii="Helvetica" w:eastAsia="宋体" w:hAnsi="Helvetica" w:cs="Helvetica"/>
                <w:b/>
                <w:bCs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RST</w:t>
            </w:r>
            <w:r w:rsidRPr="00921FF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connects to </w:t>
            </w:r>
            <w:r w:rsidRPr="00921FF5">
              <w:rPr>
                <w:rFonts w:ascii="Helvetica" w:eastAsia="宋体" w:hAnsi="Helvetica" w:cs="Helvetica"/>
                <w:b/>
                <w:bCs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Pin 22</w:t>
            </w:r>
            <w:r w:rsidRPr="00921FF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.</w:t>
            </w:r>
          </w:p>
          <w:p w:rsidR="00921FF5" w:rsidRPr="00921FF5" w:rsidRDefault="00921FF5" w:rsidP="00921FF5">
            <w:pPr>
              <w:widowControl/>
              <w:numPr>
                <w:ilvl w:val="0"/>
                <w:numId w:val="2"/>
              </w:numPr>
              <w:shd w:val="clear" w:color="auto" w:fill="FFFFFF"/>
              <w:spacing w:line="390" w:lineRule="atLeast"/>
              <w:ind w:left="624"/>
              <w:jc w:val="left"/>
              <w:textAlignment w:val="baseline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921FF5">
              <w:rPr>
                <w:rFonts w:ascii="Helvetica" w:eastAsia="宋体" w:hAnsi="Helvetica" w:cs="Helvetica"/>
                <w:b/>
                <w:bCs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VCC</w:t>
            </w:r>
            <w:r w:rsidRPr="00921FF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connects to </w:t>
            </w:r>
            <w:r w:rsidRPr="00921FF5">
              <w:rPr>
                <w:rFonts w:ascii="Helvetica" w:eastAsia="宋体" w:hAnsi="Helvetica" w:cs="Helvetica"/>
                <w:b/>
                <w:bCs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 xml:space="preserve">Pin </w:t>
            </w:r>
            <w:r>
              <w:rPr>
                <w:rFonts w:ascii="Helvetica" w:eastAsia="宋体" w:hAnsi="Helvetica" w:cs="Helvetica"/>
                <w:b/>
                <w:bCs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</w:t>
            </w:r>
            <w:r w:rsidRPr="00921FF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.</w:t>
            </w:r>
          </w:p>
          <w:p w:rsidR="00921FF5" w:rsidRDefault="00921FF5" w:rsidP="00C367F3"/>
        </w:tc>
      </w:tr>
    </w:tbl>
    <w:p w:rsidR="00921FF5" w:rsidRDefault="00CB156A" w:rsidP="00C367F3">
      <w:pPr>
        <w:ind w:left="420" w:firstLine="420"/>
      </w:pPr>
      <w:r>
        <w:rPr>
          <w:rFonts w:hint="eastAsia"/>
        </w:rPr>
        <w:t>接线如下图所示，在接线时注意</w:t>
      </w:r>
      <w:r w:rsidR="006F3812">
        <w:rPr>
          <w:rFonts w:hint="eastAsia"/>
        </w:rPr>
        <w:t>读卡器正反对应管脚顺序。其中</w:t>
      </w:r>
      <w:r w:rsidR="006F3812">
        <w:rPr>
          <w:rFonts w:hint="eastAsia"/>
        </w:rPr>
        <w:t>VCC</w:t>
      </w:r>
      <w:r w:rsidR="006F3812">
        <w:rPr>
          <w:rFonts w:hint="eastAsia"/>
        </w:rPr>
        <w:t>对应</w:t>
      </w:r>
      <w:r w:rsidR="006F3812">
        <w:rPr>
          <w:rFonts w:hint="eastAsia"/>
        </w:rPr>
        <w:t>5V</w:t>
      </w:r>
      <w:r w:rsidR="006F3812">
        <w:rPr>
          <w:rFonts w:hint="eastAsia"/>
        </w:rPr>
        <w:t>电源及</w:t>
      </w:r>
      <w:r w:rsidR="006F3812">
        <w:rPr>
          <w:rFonts w:hint="eastAsia"/>
        </w:rPr>
        <w:t>GND</w:t>
      </w:r>
      <w:r w:rsidR="006F3812">
        <w:rPr>
          <w:rFonts w:hint="eastAsia"/>
        </w:rPr>
        <w:t>对应接地口，可以选用任意一个</w:t>
      </w:r>
      <w:r w:rsidR="003217F8">
        <w:rPr>
          <w:rFonts w:hint="eastAsia"/>
        </w:rPr>
        <w:t>对应接口</w:t>
      </w:r>
      <w:r w:rsidR="006F3812">
        <w:rPr>
          <w:rFonts w:hint="eastAsia"/>
        </w:rPr>
        <w:t>。</w:t>
      </w:r>
    </w:p>
    <w:p w:rsidR="006F3812" w:rsidRDefault="006F3812" w:rsidP="00C367F3">
      <w:pPr>
        <w:ind w:left="420" w:firstLine="420"/>
      </w:pPr>
      <w:r w:rsidRPr="006F3812">
        <w:rPr>
          <w:noProof/>
        </w:rPr>
        <w:drawing>
          <wp:inline distT="0" distB="0" distL="0" distR="0">
            <wp:extent cx="4483864" cy="4313207"/>
            <wp:effectExtent l="0" t="0" r="0" b="0"/>
            <wp:docPr id="3" name="图片 3" descr="D:\Users\corgan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corgan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270" cy="432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FC" w:rsidRDefault="006037FC" w:rsidP="006037F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8241D">
        <w:rPr>
          <w:rFonts w:hint="eastAsia"/>
        </w:rPr>
        <w:t>开启树莓派的</w:t>
      </w:r>
      <w:r w:rsidR="0078241D">
        <w:rPr>
          <w:rFonts w:hint="eastAsia"/>
        </w:rPr>
        <w:t>SPI</w:t>
      </w:r>
      <w:r w:rsidR="0078241D">
        <w:rPr>
          <w:rFonts w:hint="eastAsia"/>
        </w:rPr>
        <w:t>功能模块</w:t>
      </w:r>
    </w:p>
    <w:p w:rsidR="0078241D" w:rsidRDefault="00C22A6F" w:rsidP="006037FC">
      <w:pPr>
        <w:ind w:firstLine="420"/>
      </w:pPr>
      <w:r>
        <w:tab/>
      </w:r>
      <w:r>
        <w:t>命令行输入：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  <w:r>
        <w:t>，进入配置界面</w:t>
      </w:r>
    </w:p>
    <w:p w:rsidR="00C22A6F" w:rsidRPr="005D307C" w:rsidRDefault="00C22A6F" w:rsidP="006037FC">
      <w:pPr>
        <w:ind w:firstLine="420"/>
      </w:pPr>
      <w:r w:rsidRPr="00C22A6F">
        <w:rPr>
          <w:noProof/>
        </w:rPr>
        <w:drawing>
          <wp:inline distT="0" distB="0" distL="0" distR="0">
            <wp:extent cx="5273040" cy="586471"/>
            <wp:effectExtent l="0" t="0" r="3810" b="4445"/>
            <wp:docPr id="4" name="图片 4" descr="D:\Users\corgan\Desktop\新建文件夹 (3)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corgan\Desktop\新建文件夹 (3)\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54" b="34054"/>
                    <a:stretch/>
                  </pic:blipFill>
                  <pic:spPr bwMode="auto">
                    <a:xfrm>
                      <a:off x="0" y="0"/>
                      <a:ext cx="5274310" cy="58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919" w:rsidRDefault="00A91E0A">
      <w:r>
        <w:tab/>
      </w:r>
      <w:r>
        <w:t>按照下述步骤，打开</w:t>
      </w:r>
      <w:r>
        <w:t>SPI</w:t>
      </w:r>
      <w:r>
        <w:t>配置：</w:t>
      </w:r>
    </w:p>
    <w:p w:rsidR="00A91E0A" w:rsidRDefault="00A91E0A">
      <w:r w:rsidRPr="00A91E0A">
        <w:rPr>
          <w:noProof/>
        </w:rPr>
        <w:lastRenderedPageBreak/>
        <w:drawing>
          <wp:inline distT="0" distB="0" distL="0" distR="0">
            <wp:extent cx="5274310" cy="3336224"/>
            <wp:effectExtent l="0" t="0" r="2540" b="0"/>
            <wp:docPr id="5" name="图片 5" descr="D:\Users\corgan\Desktop\新建文件夹 (3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corgan\Desktop\新建文件夹 (3)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0A" w:rsidRDefault="00A91E0A">
      <w:r w:rsidRPr="00A91E0A">
        <w:rPr>
          <w:noProof/>
        </w:rPr>
        <w:drawing>
          <wp:inline distT="0" distB="0" distL="0" distR="0">
            <wp:extent cx="5274310" cy="3323501"/>
            <wp:effectExtent l="0" t="0" r="2540" b="0"/>
            <wp:docPr id="6" name="图片 6" descr="D:\Users\corgan\Desktop\新建文件夹 (3)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corgan\Desktop\新建文件夹 (3)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0A" w:rsidRDefault="00A91E0A">
      <w:r w:rsidRPr="00A91E0A">
        <w:rPr>
          <w:noProof/>
        </w:rPr>
        <w:lastRenderedPageBreak/>
        <w:drawing>
          <wp:inline distT="0" distB="0" distL="0" distR="0">
            <wp:extent cx="5274310" cy="3374198"/>
            <wp:effectExtent l="0" t="0" r="2540" b="0"/>
            <wp:docPr id="7" name="图片 7" descr="D:\Users\corgan\Desktop\新建文件夹 (3)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corgan\Desktop\新建文件夹 (3)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0A" w:rsidRDefault="00A91E0A">
      <w:r w:rsidRPr="00A91E0A">
        <w:rPr>
          <w:noProof/>
        </w:rPr>
        <w:drawing>
          <wp:inline distT="0" distB="0" distL="0" distR="0">
            <wp:extent cx="5274310" cy="3343703"/>
            <wp:effectExtent l="0" t="0" r="2540" b="9525"/>
            <wp:docPr id="8" name="图片 8" descr="D:\Users\corgan\Desktop\新建文件夹 (3)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corgan\Desktop\新建文件夹 (3)\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0A" w:rsidRDefault="00A91E0A">
      <w:r w:rsidRPr="00A91E0A">
        <w:rPr>
          <w:noProof/>
        </w:rPr>
        <w:lastRenderedPageBreak/>
        <w:drawing>
          <wp:inline distT="0" distB="0" distL="0" distR="0">
            <wp:extent cx="5274310" cy="3325108"/>
            <wp:effectExtent l="0" t="0" r="2540" b="8890"/>
            <wp:docPr id="9" name="图片 9" descr="D:\Users\corgan\Desktop\新建文件夹 (3)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corgan\Desktop\新建文件夹 (3)\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B6" w:rsidRDefault="00CB7D6F">
      <w:r>
        <w:tab/>
      </w:r>
      <w:r w:rsidR="0077244B">
        <w:t>操作顺序为：</w:t>
      </w:r>
      <w:r w:rsidR="0077244B">
        <w:rPr>
          <w:rFonts w:hint="eastAsia"/>
        </w:rPr>
        <w:t>5</w:t>
      </w:r>
      <w:r w:rsidR="0077244B">
        <w:t xml:space="preserve"> </w:t>
      </w:r>
      <w:proofErr w:type="spellStart"/>
      <w:r w:rsidR="0077244B">
        <w:t>Interfaceing</w:t>
      </w:r>
      <w:proofErr w:type="spellEnd"/>
      <w:r w:rsidR="0077244B">
        <w:t xml:space="preserve"> Options –</w:t>
      </w:r>
      <w:r w:rsidR="0077244B">
        <w:rPr>
          <w:rFonts w:hint="eastAsia"/>
        </w:rPr>
        <w:t>&gt;</w:t>
      </w:r>
      <w:r w:rsidR="0077244B">
        <w:t xml:space="preserve"> P4 SPI –</w:t>
      </w:r>
      <w:r w:rsidR="0077244B">
        <w:rPr>
          <w:rFonts w:hint="eastAsia"/>
        </w:rPr>
        <w:t>&gt;</w:t>
      </w:r>
      <w:r w:rsidR="0077244B">
        <w:t xml:space="preserve"> Yes –</w:t>
      </w:r>
      <w:r w:rsidR="0077244B">
        <w:rPr>
          <w:rFonts w:hint="eastAsia"/>
        </w:rPr>
        <w:t>&gt;</w:t>
      </w:r>
      <w:r w:rsidR="0077244B">
        <w:t xml:space="preserve"> Ok –</w:t>
      </w:r>
      <w:r w:rsidR="0077244B">
        <w:rPr>
          <w:rFonts w:hint="eastAsia"/>
        </w:rPr>
        <w:t>&gt;</w:t>
      </w:r>
      <w:r w:rsidR="0077244B">
        <w:t xml:space="preserve"> Finish</w:t>
      </w:r>
    </w:p>
    <w:p w:rsidR="00702AFA" w:rsidRDefault="00702AFA">
      <w:r>
        <w:tab/>
      </w:r>
      <w:r>
        <w:t>配置好后，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reboot </w:t>
      </w:r>
      <w:proofErr w:type="gramStart"/>
      <w:r>
        <w:t>命令重</w:t>
      </w:r>
      <w:proofErr w:type="gramEnd"/>
      <w:r>
        <w:t>启树莓派。</w:t>
      </w:r>
    </w:p>
    <w:p w:rsidR="00D0770D" w:rsidRDefault="00D0770D">
      <w:r>
        <w:rPr>
          <w:rFonts w:hint="eastAsia"/>
        </w:rPr>
        <w:t>4</w:t>
      </w:r>
      <w:r>
        <w:rPr>
          <w:rFonts w:hint="eastAsia"/>
        </w:rPr>
        <w:t>、配置完成后查看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配置是否生效</w:t>
      </w:r>
    </w:p>
    <w:p w:rsidR="00D0770D" w:rsidRDefault="00D0770D">
      <w:r>
        <w:tab/>
      </w:r>
      <w:r>
        <w:t>输入命令：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lsmod</w:t>
      </w:r>
      <w:proofErr w:type="spellEnd"/>
      <w:r>
        <w:t xml:space="preserve"> </w:t>
      </w:r>
      <w:r>
        <w:t>通过</w:t>
      </w:r>
      <w:r>
        <w:rPr>
          <w:rFonts w:hint="eastAsia"/>
        </w:rPr>
        <w:t xml:space="preserve"> grep</w:t>
      </w:r>
      <w:r>
        <w:t xml:space="preserve"> </w:t>
      </w:r>
      <w:proofErr w:type="spellStart"/>
      <w:r>
        <w:t>spi</w:t>
      </w:r>
      <w:proofErr w:type="spellEnd"/>
      <w:r>
        <w:t xml:space="preserve"> </w:t>
      </w:r>
      <w:r>
        <w:t>过滤</w:t>
      </w:r>
      <w:proofErr w:type="spellStart"/>
      <w:r>
        <w:t>spi</w:t>
      </w:r>
      <w:proofErr w:type="spellEnd"/>
    </w:p>
    <w:p w:rsidR="00D0770D" w:rsidRDefault="00D0770D">
      <w:r>
        <w:tab/>
      </w:r>
      <w:r w:rsidRPr="00D0770D">
        <w:rPr>
          <w:noProof/>
        </w:rPr>
        <w:drawing>
          <wp:inline distT="0" distB="0" distL="0" distR="0">
            <wp:extent cx="4235450" cy="854075"/>
            <wp:effectExtent l="0" t="0" r="0" b="3175"/>
            <wp:docPr id="10" name="图片 10" descr="D:\Users\corgan\Desktop\新建文件夹 (3)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corgan\Desktop\新建文件夹 (3)\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0D" w:rsidRDefault="00D0770D">
      <w:r>
        <w:tab/>
      </w:r>
      <w:r>
        <w:t>应如图显示，</w:t>
      </w:r>
      <w:r>
        <w:t>bcm2835</w:t>
      </w:r>
      <w:r>
        <w:t>，说明</w:t>
      </w:r>
      <w:proofErr w:type="spellStart"/>
      <w:r>
        <w:t>spi</w:t>
      </w:r>
      <w:proofErr w:type="spellEnd"/>
      <w:r>
        <w:t>已正确配置。</w:t>
      </w:r>
    </w:p>
    <w:p w:rsidR="00AD4ED0" w:rsidRDefault="00AD4ED0">
      <w:r>
        <w:t>5</w:t>
      </w:r>
      <w:r>
        <w:t>、配置</w:t>
      </w:r>
      <w:r>
        <w:t>python</w:t>
      </w:r>
      <w:r>
        <w:t>运行环境</w:t>
      </w:r>
    </w:p>
    <w:p w:rsidR="00AD4ED0" w:rsidRDefault="00AD4ED0">
      <w:r>
        <w:tab/>
      </w:r>
      <w:r>
        <w:t>输入命令：</w:t>
      </w:r>
      <w:proofErr w:type="spellStart"/>
      <w:r>
        <w:t>sudo</w:t>
      </w:r>
      <w:proofErr w:type="spellEnd"/>
      <w:r>
        <w:t xml:space="preserve"> pip install mfrc522</w:t>
      </w:r>
      <w:r>
        <w:t>，通过</w:t>
      </w:r>
      <w:r>
        <w:t>pip</w:t>
      </w:r>
      <w:r>
        <w:t>命令安装</w:t>
      </w:r>
      <w:r>
        <w:t>python</w:t>
      </w:r>
      <w:r>
        <w:t>读取</w:t>
      </w:r>
      <w:r>
        <w:t>mfrc522</w:t>
      </w:r>
      <w:r>
        <w:t>读卡器的相关依赖包。</w:t>
      </w:r>
    </w:p>
    <w:p w:rsidR="009A101C" w:rsidRDefault="009A101C">
      <w:r>
        <w:tab/>
      </w:r>
      <w:r>
        <w:t>命令安装过程中需要连接网络进行下载。</w:t>
      </w:r>
    </w:p>
    <w:p w:rsidR="00AD4ED0" w:rsidRDefault="00AD4ED0">
      <w:r w:rsidRPr="00AD4ED0">
        <w:rPr>
          <w:noProof/>
        </w:rPr>
        <w:drawing>
          <wp:inline distT="0" distB="0" distL="0" distR="0">
            <wp:extent cx="5274310" cy="1603953"/>
            <wp:effectExtent l="0" t="0" r="2540" b="0"/>
            <wp:docPr id="11" name="图片 11" descr="D:\Users\corgan\Desktop\新建文件夹 (3)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corgan\Desktop\新建文件夹 (3)\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43" w:rsidRDefault="00947743">
      <w:r>
        <w:rPr>
          <w:rFonts w:hint="eastAsia"/>
        </w:rPr>
        <w:t>6</w:t>
      </w:r>
      <w:r>
        <w:rPr>
          <w:rFonts w:hint="eastAsia"/>
        </w:rPr>
        <w:t>、输入程序</w:t>
      </w:r>
    </w:p>
    <w:p w:rsidR="00947743" w:rsidRDefault="00947743">
      <w:r>
        <w:lastRenderedPageBreak/>
        <w:tab/>
      </w:r>
      <w:r>
        <w:rPr>
          <w:noProof/>
        </w:rPr>
        <w:drawing>
          <wp:inline distT="0" distB="0" distL="0" distR="0" wp14:anchorId="0E2E7AA9" wp14:editId="18749207">
            <wp:extent cx="4629150" cy="2419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43" w:rsidRDefault="00947743">
      <w:r>
        <w:t>7</w:t>
      </w:r>
      <w:r>
        <w:t>、运行程序，读取卡片信息</w:t>
      </w:r>
    </w:p>
    <w:p w:rsidR="00947743" w:rsidRDefault="00947743">
      <w:r>
        <w:tab/>
      </w:r>
      <w:r>
        <w:rPr>
          <w:noProof/>
        </w:rPr>
        <w:drawing>
          <wp:inline distT="0" distB="0" distL="0" distR="0" wp14:anchorId="09E60A62" wp14:editId="3FAA627D">
            <wp:extent cx="2924175" cy="638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43" w:rsidRDefault="00947743">
      <w:r>
        <w:t>8</w:t>
      </w:r>
      <w:r>
        <w:t>、解释为何此处读出的卡片</w:t>
      </w:r>
      <w:r>
        <w:t>id</w:t>
      </w:r>
      <w:r>
        <w:t>与实验</w:t>
      </w:r>
      <w:r>
        <w:rPr>
          <w:rFonts w:hint="eastAsia"/>
        </w:rPr>
        <w:t>1</w:t>
      </w:r>
      <w:r>
        <w:rPr>
          <w:rFonts w:hint="eastAsia"/>
        </w:rPr>
        <w:t>中开发板上读出的</w:t>
      </w:r>
      <w:r>
        <w:rPr>
          <w:rFonts w:hint="eastAsia"/>
        </w:rPr>
        <w:t>id</w:t>
      </w:r>
      <w:r>
        <w:rPr>
          <w:rFonts w:hint="eastAsia"/>
        </w:rPr>
        <w:t>不同，原因是什么。</w:t>
      </w:r>
    </w:p>
    <w:p w:rsidR="001A7702" w:rsidRDefault="001A7702"/>
    <w:p w:rsidR="001A7702" w:rsidRPr="005E44E5" w:rsidRDefault="001A7702">
      <w:pPr>
        <w:rPr>
          <w:rFonts w:hint="eastAsia"/>
        </w:rPr>
      </w:pPr>
      <w:r>
        <w:rPr>
          <w:noProof/>
        </w:rPr>
        <w:drawing>
          <wp:inline distT="0" distB="0" distL="0" distR="0" wp14:anchorId="0EC671DC" wp14:editId="0141B280">
            <wp:extent cx="5274310" cy="20605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702" w:rsidRPr="005E4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444" w:rsidRDefault="00B54444" w:rsidP="00C752F5">
      <w:r>
        <w:separator/>
      </w:r>
    </w:p>
  </w:endnote>
  <w:endnote w:type="continuationSeparator" w:id="0">
    <w:p w:rsidR="00B54444" w:rsidRDefault="00B54444" w:rsidP="00C75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444" w:rsidRDefault="00B54444" w:rsidP="00C752F5">
      <w:r>
        <w:separator/>
      </w:r>
    </w:p>
  </w:footnote>
  <w:footnote w:type="continuationSeparator" w:id="0">
    <w:p w:rsidR="00B54444" w:rsidRDefault="00B54444" w:rsidP="00C75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43436"/>
    <w:multiLevelType w:val="singleLevel"/>
    <w:tmpl w:val="3FF4343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0AE0337"/>
    <w:multiLevelType w:val="multilevel"/>
    <w:tmpl w:val="FFD6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E68"/>
    <w:rsid w:val="000A0845"/>
    <w:rsid w:val="00161D6D"/>
    <w:rsid w:val="001A7702"/>
    <w:rsid w:val="002249B6"/>
    <w:rsid w:val="00307DA4"/>
    <w:rsid w:val="003217F8"/>
    <w:rsid w:val="005D307C"/>
    <w:rsid w:val="005E44E5"/>
    <w:rsid w:val="006037FC"/>
    <w:rsid w:val="006F3812"/>
    <w:rsid w:val="00702AFA"/>
    <w:rsid w:val="0077244B"/>
    <w:rsid w:val="0078241D"/>
    <w:rsid w:val="00910B10"/>
    <w:rsid w:val="00911E68"/>
    <w:rsid w:val="00921FF5"/>
    <w:rsid w:val="00947743"/>
    <w:rsid w:val="009A101C"/>
    <w:rsid w:val="00A91E0A"/>
    <w:rsid w:val="00AD4ED0"/>
    <w:rsid w:val="00B52919"/>
    <w:rsid w:val="00B54444"/>
    <w:rsid w:val="00BE5A84"/>
    <w:rsid w:val="00C22A6F"/>
    <w:rsid w:val="00C367F3"/>
    <w:rsid w:val="00C37822"/>
    <w:rsid w:val="00C752F5"/>
    <w:rsid w:val="00CB156A"/>
    <w:rsid w:val="00CB7D6F"/>
    <w:rsid w:val="00D0770D"/>
    <w:rsid w:val="00E7519C"/>
    <w:rsid w:val="00F05A6F"/>
    <w:rsid w:val="00F8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80682"/>
  <w15:chartTrackingRefBased/>
  <w15:docId w15:val="{3369BA00-A82B-42C7-990D-15F0171E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2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2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2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52F5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921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921FF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A770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A77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134</Words>
  <Characters>766</Characters>
  <Application>Microsoft Office Word</Application>
  <DocSecurity>0</DocSecurity>
  <Lines>6</Lines>
  <Paragraphs>1</Paragraphs>
  <ScaleCrop>false</ScaleCrop>
  <Company>hftc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hejijun corgan</dc:creator>
  <cp:keywords/>
  <dc:description/>
  <cp:lastModifiedBy>l u</cp:lastModifiedBy>
  <cp:revision>27</cp:revision>
  <dcterms:created xsi:type="dcterms:W3CDTF">2019-03-29T01:41:00Z</dcterms:created>
  <dcterms:modified xsi:type="dcterms:W3CDTF">2019-04-25T00:47:00Z</dcterms:modified>
</cp:coreProperties>
</file>