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7054BF" w14:textId="77777777" w:rsidR="005D74DB" w:rsidRDefault="00CA4AB9">
      <w:pPr>
        <w:widowControl w:val="0"/>
        <w:pBdr>
          <w:top w:val="nil"/>
          <w:left w:val="nil"/>
          <w:bottom w:val="nil"/>
          <w:right w:val="nil"/>
          <w:between w:val="nil"/>
        </w:pBdr>
        <w:spacing w:line="240" w:lineRule="auto"/>
        <w:jc w:val="center"/>
        <w:rPr>
          <w:rFonts w:ascii="Calibri" w:eastAsia="Calibri" w:hAnsi="Calibri" w:cs="Calibri"/>
          <w:color w:val="4472C4"/>
          <w:sz w:val="56"/>
          <w:szCs w:val="56"/>
        </w:rPr>
      </w:pPr>
      <w:r>
        <w:rPr>
          <w:rFonts w:ascii="Calibri" w:eastAsia="Calibri" w:hAnsi="Calibri" w:cs="Calibri"/>
          <w:color w:val="4472C4"/>
          <w:sz w:val="56"/>
          <w:szCs w:val="56"/>
        </w:rPr>
        <w:t xml:space="preserve">Data Mining Homework - 5 </w:t>
      </w:r>
    </w:p>
    <w:p w14:paraId="687002B2" w14:textId="77777777" w:rsidR="005D74DB" w:rsidRDefault="00CA4AB9">
      <w:pPr>
        <w:widowControl w:val="0"/>
        <w:pBdr>
          <w:top w:val="nil"/>
          <w:left w:val="nil"/>
          <w:bottom w:val="nil"/>
          <w:right w:val="nil"/>
          <w:between w:val="nil"/>
        </w:pBdr>
        <w:spacing w:before="141" w:line="240" w:lineRule="auto"/>
        <w:ind w:left="1440" w:firstLine="720"/>
        <w:rPr>
          <w:rFonts w:ascii="Calibri" w:eastAsia="Calibri" w:hAnsi="Calibri" w:cs="Calibri"/>
          <w:color w:val="4472C4"/>
          <w:sz w:val="32"/>
          <w:szCs w:val="32"/>
        </w:rPr>
      </w:pPr>
      <w:r>
        <w:rPr>
          <w:rFonts w:ascii="Calibri" w:eastAsia="Calibri" w:hAnsi="Calibri" w:cs="Calibri"/>
          <w:color w:val="4472C4"/>
          <w:sz w:val="32"/>
          <w:szCs w:val="32"/>
        </w:rPr>
        <w:t xml:space="preserve">              K-way Graph Partitioning Using JaBeJa </w:t>
      </w:r>
    </w:p>
    <w:p w14:paraId="2C24424E" w14:textId="77777777" w:rsidR="005D74DB" w:rsidRDefault="00CA4AB9">
      <w:pPr>
        <w:widowControl w:val="0"/>
        <w:pBdr>
          <w:top w:val="nil"/>
          <w:left w:val="nil"/>
          <w:bottom w:val="nil"/>
          <w:right w:val="nil"/>
          <w:between w:val="nil"/>
        </w:pBdr>
        <w:spacing w:before="71" w:line="240" w:lineRule="auto"/>
        <w:ind w:left="4320" w:firstLine="720"/>
        <w:rPr>
          <w:rFonts w:ascii="Calibri" w:eastAsia="Calibri" w:hAnsi="Calibri" w:cs="Calibri"/>
          <w:color w:val="4472C4"/>
          <w:sz w:val="32"/>
          <w:szCs w:val="32"/>
        </w:rPr>
      </w:pPr>
      <w:r>
        <w:rPr>
          <w:rFonts w:ascii="Calibri" w:eastAsia="Calibri" w:hAnsi="Calibri" w:cs="Calibri"/>
          <w:color w:val="4472C4"/>
          <w:sz w:val="32"/>
          <w:szCs w:val="32"/>
        </w:rPr>
        <w:t xml:space="preserve">Group – 7 </w:t>
      </w:r>
    </w:p>
    <w:p w14:paraId="0610636F" w14:textId="77777777" w:rsidR="005D74DB" w:rsidRDefault="00CA4AB9">
      <w:pPr>
        <w:widowControl w:val="0"/>
        <w:pBdr>
          <w:top w:val="nil"/>
          <w:left w:val="nil"/>
          <w:bottom w:val="nil"/>
          <w:right w:val="nil"/>
          <w:between w:val="nil"/>
        </w:pBdr>
        <w:spacing w:before="119" w:line="240" w:lineRule="auto"/>
        <w:jc w:val="center"/>
        <w:rPr>
          <w:rFonts w:ascii="Calibri" w:eastAsia="Calibri" w:hAnsi="Calibri" w:cs="Calibri"/>
          <w:color w:val="2F5496"/>
          <w:sz w:val="25"/>
          <w:szCs w:val="25"/>
        </w:rPr>
      </w:pPr>
      <w:r>
        <w:rPr>
          <w:rFonts w:ascii="Calibri" w:eastAsia="Calibri" w:hAnsi="Calibri" w:cs="Calibri"/>
          <w:color w:val="2F5496"/>
          <w:sz w:val="25"/>
          <w:szCs w:val="25"/>
        </w:rPr>
        <w:t xml:space="preserve">Xing Zeng &lt;xingzeng@kth.se&gt; Sevket Melih Zenciroglu &lt;smzen@kth.se&gt; </w:t>
      </w:r>
    </w:p>
    <w:p w14:paraId="3AC3C7D3" w14:textId="45733E8E" w:rsidR="00325F07" w:rsidRPr="008E64A3" w:rsidRDefault="00CA4AB9" w:rsidP="00325F07">
      <w:pPr>
        <w:widowControl w:val="0"/>
        <w:pBdr>
          <w:top w:val="nil"/>
          <w:left w:val="nil"/>
          <w:bottom w:val="nil"/>
          <w:right w:val="nil"/>
          <w:between w:val="nil"/>
        </w:pBdr>
        <w:spacing w:before="248" w:line="240" w:lineRule="auto"/>
        <w:rPr>
          <w:rFonts w:ascii="Calibri" w:eastAsia="Calibri" w:hAnsi="Calibri" w:cs="Calibri"/>
          <w:b/>
          <w:color w:val="2F5496"/>
          <w:sz w:val="36"/>
          <w:szCs w:val="36"/>
        </w:rPr>
      </w:pPr>
      <w:r>
        <w:rPr>
          <w:rFonts w:ascii="Calibri" w:eastAsia="Calibri" w:hAnsi="Calibri" w:cs="Calibri"/>
          <w:color w:val="2F5496"/>
          <w:sz w:val="32"/>
          <w:szCs w:val="32"/>
        </w:rPr>
        <w:br/>
      </w:r>
      <w:r>
        <w:rPr>
          <w:rFonts w:ascii="Calibri" w:eastAsia="Calibri" w:hAnsi="Calibri" w:cs="Calibri"/>
          <w:b/>
          <w:color w:val="2F5496"/>
          <w:sz w:val="36"/>
          <w:szCs w:val="36"/>
        </w:rPr>
        <w:t>1. Task1</w:t>
      </w:r>
      <w:r>
        <w:rPr>
          <w:rFonts w:ascii="Calibri" w:eastAsia="Calibri" w:hAnsi="Calibri" w:cs="Calibri"/>
          <w:color w:val="2F5496"/>
          <w:sz w:val="32"/>
          <w:szCs w:val="32"/>
        </w:rPr>
        <w:br/>
      </w:r>
      <w:r>
        <w:rPr>
          <w:rFonts w:ascii="Calibri" w:eastAsia="Calibri" w:hAnsi="Calibri" w:cs="Calibri"/>
          <w:color w:val="000000"/>
          <w:sz w:val="32"/>
          <w:szCs w:val="32"/>
        </w:rPr>
        <w:t xml:space="preserve">In task1, we </w:t>
      </w:r>
      <w:r>
        <w:rPr>
          <w:rFonts w:ascii="Calibri" w:eastAsia="Calibri" w:hAnsi="Calibri" w:cs="Calibri"/>
          <w:sz w:val="32"/>
          <w:szCs w:val="32"/>
        </w:rPr>
        <w:t>implement the JabeJa</w:t>
      </w:r>
      <w:r>
        <w:rPr>
          <w:rFonts w:ascii="Calibri" w:eastAsia="Calibri" w:hAnsi="Calibri" w:cs="Calibri"/>
          <w:color w:val="000000"/>
          <w:sz w:val="32"/>
          <w:szCs w:val="32"/>
        </w:rPr>
        <w:t xml:space="preserve"> algorithm in paper[1]. In method SampleAndSwap, we use hybrid heuristic for node selection and swap the node </w:t>
      </w:r>
      <w:r>
        <w:rPr>
          <w:rFonts w:ascii="Calibri" w:eastAsia="Calibri" w:hAnsi="Calibri" w:cs="Calibri"/>
          <w:sz w:val="32"/>
          <w:szCs w:val="32"/>
        </w:rPr>
        <w:t>if the</w:t>
      </w:r>
      <w:r>
        <w:rPr>
          <w:rFonts w:ascii="Calibri" w:eastAsia="Calibri" w:hAnsi="Calibri" w:cs="Calibri"/>
          <w:color w:val="000000"/>
          <w:sz w:val="32"/>
          <w:szCs w:val="32"/>
        </w:rPr>
        <w:t xml:space="preserve"> partner returned by method FindPartner is not null. Method FindPartner shows how the partner is selected.</w:t>
      </w:r>
      <w:r>
        <w:rPr>
          <w:rFonts w:ascii="Calibri" w:eastAsia="Calibri" w:hAnsi="Calibri" w:cs="Calibri"/>
          <w:color w:val="000000"/>
          <w:sz w:val="32"/>
          <w:szCs w:val="32"/>
        </w:rPr>
        <w:br/>
      </w:r>
      <w:r>
        <w:rPr>
          <w:rFonts w:ascii="Calibri" w:eastAsia="Calibri" w:hAnsi="Calibri" w:cs="Calibri"/>
          <w:color w:val="000000"/>
          <w:sz w:val="32"/>
          <w:szCs w:val="32"/>
        </w:rPr>
        <w:br/>
        <w:t xml:space="preserve">To avoid becoming stuck in a local optimum, in task1, we use simulated Annealing (SA) technique] which introduces a temperature (T) and </w:t>
      </w:r>
      <w:r>
        <w:rPr>
          <w:rFonts w:ascii="Calibri" w:eastAsia="Calibri" w:hAnsi="Calibri" w:cs="Calibri"/>
          <w:sz w:val="32"/>
          <w:szCs w:val="32"/>
        </w:rPr>
        <w:t>decreases</w:t>
      </w:r>
      <w:r>
        <w:rPr>
          <w:rFonts w:ascii="Calibri" w:eastAsia="Calibri" w:hAnsi="Calibri" w:cs="Calibri"/>
          <w:color w:val="000000"/>
          <w:sz w:val="32"/>
          <w:szCs w:val="32"/>
        </w:rPr>
        <w:t xml:space="preserve"> it over time linearly as shown saCoolDown() method. </w:t>
      </w:r>
    </w:p>
    <w:p w14:paraId="0AC1CAFD" w14:textId="278FCBF6" w:rsidR="005D74DB" w:rsidRPr="00325F07" w:rsidRDefault="00325F07" w:rsidP="00325F07">
      <w:pPr>
        <w:widowControl w:val="0"/>
        <w:pBdr>
          <w:top w:val="nil"/>
          <w:left w:val="nil"/>
          <w:bottom w:val="nil"/>
          <w:right w:val="nil"/>
          <w:between w:val="nil"/>
        </w:pBdr>
        <w:spacing w:before="248" w:line="240" w:lineRule="auto"/>
        <w:jc w:val="center"/>
        <w:rPr>
          <w:rFonts w:ascii="Calibri" w:eastAsia="Calibri" w:hAnsi="Calibri" w:cs="Calibri"/>
          <w:color w:val="2F5496"/>
          <w:sz w:val="32"/>
          <w:szCs w:val="32"/>
        </w:rPr>
      </w:pPr>
      <w:r w:rsidRPr="00325F07">
        <w:rPr>
          <w:rFonts w:ascii="Calibri" w:eastAsia="Calibri" w:hAnsi="Calibri" w:cs="Calibri"/>
          <w:noProof/>
          <w:color w:val="000000"/>
          <w:sz w:val="32"/>
          <w:szCs w:val="32"/>
          <w:lang w:val="en-GB" w:eastAsia="zh-CN"/>
        </w:rPr>
        <w:drawing>
          <wp:inline distT="0" distB="0" distL="0" distR="0" wp14:anchorId="24437FC2" wp14:editId="1E579B3A">
            <wp:extent cx="4522568" cy="4330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553650" cy="4360463"/>
                    </a:xfrm>
                    <a:prstGeom prst="rect">
                      <a:avLst/>
                    </a:prstGeom>
                  </pic:spPr>
                </pic:pic>
              </a:graphicData>
            </a:graphic>
          </wp:inline>
        </w:drawing>
      </w:r>
      <w:r w:rsidR="00CA4AB9">
        <w:rPr>
          <w:rFonts w:ascii="Calibri" w:eastAsia="Calibri" w:hAnsi="Calibri" w:cs="Calibri"/>
          <w:color w:val="000000"/>
          <w:sz w:val="32"/>
          <w:szCs w:val="32"/>
        </w:rPr>
        <w:br/>
      </w:r>
    </w:p>
    <w:p w14:paraId="47950FDF" w14:textId="7F0AE9E2" w:rsidR="005D74DB" w:rsidRDefault="00325F07">
      <w:pPr>
        <w:widowControl w:val="0"/>
        <w:pBdr>
          <w:top w:val="nil"/>
          <w:left w:val="nil"/>
          <w:bottom w:val="nil"/>
          <w:right w:val="nil"/>
          <w:between w:val="nil"/>
        </w:pBdr>
        <w:spacing w:line="240" w:lineRule="auto"/>
        <w:ind w:left="1055"/>
        <w:rPr>
          <w:rFonts w:ascii="Calibri" w:eastAsia="Calibri" w:hAnsi="Calibri" w:cs="Calibri"/>
          <w:color w:val="2F5496"/>
          <w:sz w:val="32"/>
          <w:szCs w:val="32"/>
        </w:rPr>
      </w:pPr>
      <w:r w:rsidRPr="00325F07">
        <w:rPr>
          <w:rFonts w:ascii="Calibri" w:eastAsia="Calibri" w:hAnsi="Calibri" w:cs="Calibri"/>
          <w:noProof/>
          <w:color w:val="2F5496"/>
          <w:sz w:val="32"/>
          <w:szCs w:val="32"/>
          <w:lang w:val="en-GB" w:eastAsia="zh-CN"/>
        </w:rPr>
        <w:drawing>
          <wp:inline distT="0" distB="0" distL="0" distR="0" wp14:anchorId="60BB724B" wp14:editId="121C965E">
            <wp:extent cx="2882900" cy="261620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7"/>
                    <a:stretch>
                      <a:fillRect/>
                    </a:stretch>
                  </pic:blipFill>
                  <pic:spPr>
                    <a:xfrm>
                      <a:off x="0" y="0"/>
                      <a:ext cx="2882900" cy="2616200"/>
                    </a:xfrm>
                    <a:prstGeom prst="rect">
                      <a:avLst/>
                    </a:prstGeom>
                  </pic:spPr>
                </pic:pic>
              </a:graphicData>
            </a:graphic>
          </wp:inline>
        </w:drawing>
      </w:r>
    </w:p>
    <w:p w14:paraId="3C8EAE2F" w14:textId="7462B99A" w:rsidR="005D74DB" w:rsidRDefault="00CA4AB9">
      <w:pPr>
        <w:widowControl w:val="0"/>
        <w:pBdr>
          <w:top w:val="nil"/>
          <w:left w:val="nil"/>
          <w:bottom w:val="nil"/>
          <w:right w:val="nil"/>
          <w:between w:val="nil"/>
        </w:pBdr>
        <w:spacing w:line="240" w:lineRule="auto"/>
        <w:ind w:left="1055"/>
        <w:rPr>
          <w:rFonts w:ascii="Calibri" w:eastAsia="Calibri" w:hAnsi="Calibri" w:cs="Calibri"/>
          <w:color w:val="2F5496"/>
          <w:sz w:val="32"/>
          <w:szCs w:val="32"/>
        </w:rPr>
      </w:pPr>
      <w:r>
        <w:rPr>
          <w:rFonts w:ascii="Calibri" w:eastAsia="Calibri" w:hAnsi="Calibri" w:cs="Calibri"/>
          <w:color w:val="2F5496"/>
          <w:sz w:val="32"/>
          <w:szCs w:val="32"/>
        </w:rPr>
        <w:t>The result of task1 is as follows</w:t>
      </w:r>
      <w:r w:rsidR="0010654D">
        <w:rPr>
          <w:rFonts w:ascii="Calibri" w:eastAsia="Calibri" w:hAnsi="Calibri" w:cs="Calibri"/>
          <w:color w:val="2F5496"/>
          <w:sz w:val="32"/>
          <w:szCs w:val="32"/>
        </w:rPr>
        <w:t xml:space="preserve"> with default values provided</w:t>
      </w:r>
      <w:r>
        <w:rPr>
          <w:rFonts w:ascii="Calibri" w:eastAsia="Calibri" w:hAnsi="Calibri" w:cs="Calibri"/>
          <w:color w:val="2F5496"/>
          <w:sz w:val="32"/>
          <w:szCs w:val="32"/>
        </w:rPr>
        <w:t>,</w:t>
      </w:r>
    </w:p>
    <w:p w14:paraId="0A77481A" w14:textId="6464AB96" w:rsidR="0010654D" w:rsidRDefault="0010654D">
      <w:pPr>
        <w:widowControl w:val="0"/>
        <w:pBdr>
          <w:top w:val="nil"/>
          <w:left w:val="nil"/>
          <w:bottom w:val="nil"/>
          <w:right w:val="nil"/>
          <w:between w:val="nil"/>
        </w:pBdr>
        <w:spacing w:line="240" w:lineRule="auto"/>
        <w:ind w:left="1055"/>
        <w:rPr>
          <w:rFonts w:ascii="Calibri" w:eastAsia="Calibri" w:hAnsi="Calibri" w:cs="Calibri"/>
          <w:color w:val="2F5496"/>
          <w:sz w:val="32"/>
          <w:szCs w:val="32"/>
        </w:rPr>
      </w:pPr>
      <w:r>
        <w:rPr>
          <w:rFonts w:ascii="Calibri" w:eastAsia="Calibri" w:hAnsi="Calibri" w:cs="Calibri"/>
          <w:color w:val="2F5496"/>
          <w:sz w:val="32"/>
          <w:szCs w:val="32"/>
        </w:rPr>
        <w:t>Delta=0.003, T=2, round=1000</w:t>
      </w:r>
    </w:p>
    <w:p w14:paraId="69B9F458" w14:textId="77777777" w:rsidR="0010654D" w:rsidRDefault="0010654D" w:rsidP="0010654D">
      <w:pPr>
        <w:widowControl w:val="0"/>
        <w:pBdr>
          <w:top w:val="nil"/>
          <w:left w:val="nil"/>
          <w:bottom w:val="nil"/>
          <w:right w:val="nil"/>
          <w:between w:val="nil"/>
        </w:pBdr>
        <w:spacing w:line="240" w:lineRule="auto"/>
        <w:ind w:left="142"/>
        <w:rPr>
          <w:rFonts w:ascii="Calibri" w:eastAsia="Calibri" w:hAnsi="Calibri" w:cs="Calibri"/>
          <w:b/>
          <w:color w:val="2F5496"/>
          <w:sz w:val="36"/>
          <w:szCs w:val="36"/>
        </w:rPr>
      </w:pPr>
      <w:r>
        <w:rPr>
          <w:rFonts w:ascii="Calibri" w:eastAsia="Calibri" w:hAnsi="Calibri" w:cs="Calibri"/>
          <w:noProof/>
          <w:color w:val="2F5496"/>
          <w:sz w:val="32"/>
          <w:szCs w:val="32"/>
          <w:lang w:val="en-GB" w:eastAsia="zh-CN"/>
        </w:rPr>
        <w:drawing>
          <wp:inline distT="0" distB="0" distL="0" distR="0" wp14:anchorId="73FB8920" wp14:editId="2B709BE7">
            <wp:extent cx="6426200" cy="492824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30058" cy="4931206"/>
                    </a:xfrm>
                    <a:prstGeom prst="rect">
                      <a:avLst/>
                    </a:prstGeom>
                  </pic:spPr>
                </pic:pic>
              </a:graphicData>
            </a:graphic>
          </wp:inline>
        </w:drawing>
      </w:r>
      <w:r w:rsidR="00CA4AB9">
        <w:rPr>
          <w:rFonts w:ascii="Calibri" w:eastAsia="Calibri" w:hAnsi="Calibri" w:cs="Calibri"/>
          <w:color w:val="2F5496"/>
          <w:sz w:val="32"/>
          <w:szCs w:val="32"/>
        </w:rPr>
        <w:br/>
      </w:r>
    </w:p>
    <w:p w14:paraId="01E04009" w14:textId="1A19C57C" w:rsidR="008E64A3" w:rsidRDefault="00CA4AB9" w:rsidP="0010654D">
      <w:pPr>
        <w:widowControl w:val="0"/>
        <w:pBdr>
          <w:top w:val="nil"/>
          <w:left w:val="nil"/>
          <w:bottom w:val="nil"/>
          <w:right w:val="nil"/>
          <w:between w:val="nil"/>
        </w:pBdr>
        <w:spacing w:line="240" w:lineRule="auto"/>
        <w:ind w:left="142"/>
        <w:rPr>
          <w:rFonts w:ascii="Calibri" w:eastAsia="Calibri" w:hAnsi="Calibri" w:cs="Calibri"/>
          <w:color w:val="000000"/>
          <w:sz w:val="32"/>
          <w:szCs w:val="32"/>
        </w:rPr>
      </w:pPr>
      <w:r>
        <w:rPr>
          <w:rFonts w:ascii="Calibri" w:eastAsia="Calibri" w:hAnsi="Calibri" w:cs="Calibri"/>
          <w:b/>
          <w:color w:val="2F5496"/>
          <w:sz w:val="36"/>
          <w:szCs w:val="36"/>
        </w:rPr>
        <w:t>2. Task2</w:t>
      </w:r>
      <w:r>
        <w:rPr>
          <w:rFonts w:ascii="Calibri" w:eastAsia="Calibri" w:hAnsi="Calibri" w:cs="Calibri"/>
          <w:color w:val="2F5496"/>
          <w:sz w:val="32"/>
          <w:szCs w:val="32"/>
        </w:rPr>
        <w:br/>
      </w:r>
    </w:p>
    <w:p w14:paraId="3F12D9F6" w14:textId="23967014" w:rsidR="008E64A3" w:rsidRPr="008E64A3" w:rsidRDefault="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r w:rsidRPr="008E64A3">
        <w:rPr>
          <w:rFonts w:ascii="Calibri" w:eastAsia="Calibri" w:hAnsi="Calibri" w:cs="Calibri"/>
          <w:b/>
          <w:bCs/>
          <w:color w:val="000000"/>
          <w:sz w:val="32"/>
          <w:szCs w:val="32"/>
        </w:rPr>
        <w:t>2.1. Implement a Different Simulated Mechanism</w:t>
      </w:r>
    </w:p>
    <w:p w14:paraId="12231754" w14:textId="37BED54B" w:rsidR="008E64A3" w:rsidRDefault="00CA4AB9" w:rsidP="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Pr>
          <w:rFonts w:ascii="Calibri" w:eastAsia="Calibri" w:hAnsi="Calibri" w:cs="Calibri"/>
          <w:color w:val="000000"/>
          <w:sz w:val="32"/>
          <w:szCs w:val="32"/>
        </w:rPr>
        <w:t xml:space="preserve">Task2, we tweak different JaBeJa to analyze how changing the simulated annealing parameters and the acceptance probability function affects the performance of Ja-Be-Ja. </w:t>
      </w:r>
      <w:r w:rsidR="005F79BA">
        <w:rPr>
          <w:rFonts w:ascii="Calibri" w:eastAsia="Calibri" w:hAnsi="Calibri" w:cs="Calibri"/>
          <w:color w:val="000000"/>
          <w:sz w:val="32"/>
          <w:szCs w:val="32"/>
        </w:rPr>
        <w:t>(findPartner function – else part)</w:t>
      </w:r>
    </w:p>
    <w:p w14:paraId="336100EB" w14:textId="77777777" w:rsidR="008E64A3" w:rsidRDefault="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p>
    <w:p w14:paraId="191CF7FF" w14:textId="41D72D2A" w:rsidR="008E64A3" w:rsidRDefault="00CA4AB9" w:rsidP="008E64A3">
      <w:pPr>
        <w:widowControl w:val="0"/>
        <w:numPr>
          <w:ilvl w:val="0"/>
          <w:numId w:val="2"/>
        </w:numPr>
        <w:pBdr>
          <w:top w:val="nil"/>
          <w:left w:val="nil"/>
          <w:bottom w:val="nil"/>
          <w:right w:val="nil"/>
          <w:between w:val="nil"/>
        </w:pBdr>
        <w:spacing w:line="240" w:lineRule="auto"/>
        <w:ind w:left="1276"/>
        <w:rPr>
          <w:rFonts w:ascii="Calibri" w:eastAsia="Calibri" w:hAnsi="Calibri" w:cs="Calibri"/>
          <w:color w:val="000000"/>
          <w:sz w:val="32"/>
          <w:szCs w:val="32"/>
        </w:rPr>
      </w:pPr>
      <w:r>
        <w:rPr>
          <w:rFonts w:ascii="Calibri" w:eastAsia="Calibri" w:hAnsi="Calibri" w:cs="Calibri"/>
          <w:color w:val="000000"/>
          <w:sz w:val="32"/>
          <w:szCs w:val="32"/>
        </w:rPr>
        <w:t>Change parameters</w:t>
      </w:r>
      <w:r>
        <w:rPr>
          <w:rFonts w:ascii="Calibri" w:eastAsia="Calibri" w:hAnsi="Calibri" w:cs="Calibri"/>
          <w:color w:val="000000"/>
          <w:sz w:val="32"/>
          <w:szCs w:val="32"/>
        </w:rPr>
        <w:br/>
        <w:t xml:space="preserve">We set T = 1, and try different delta </w:t>
      </w:r>
      <w:r w:rsidR="009E5E7E">
        <w:rPr>
          <w:rFonts w:ascii="Calibri" w:eastAsia="Calibri" w:hAnsi="Calibri" w:cs="Calibri"/>
          <w:color w:val="000000"/>
          <w:sz w:val="32"/>
          <w:szCs w:val="32"/>
        </w:rPr>
        <w:t>between 0.8</w:t>
      </w:r>
      <w:r>
        <w:rPr>
          <w:rFonts w:ascii="Calibri" w:eastAsia="Calibri" w:hAnsi="Calibri" w:cs="Calibri"/>
          <w:color w:val="000000"/>
          <w:sz w:val="32"/>
          <w:szCs w:val="32"/>
        </w:rPr>
        <w:t xml:space="preserve"> and 0.9</w:t>
      </w:r>
      <w:r w:rsidR="009E5E7E">
        <w:rPr>
          <w:rFonts w:ascii="Calibri" w:eastAsia="Calibri" w:hAnsi="Calibri" w:cs="Calibri"/>
          <w:color w:val="000000"/>
          <w:sz w:val="32"/>
          <w:szCs w:val="32"/>
        </w:rPr>
        <w:t>9</w:t>
      </w:r>
      <w:r>
        <w:rPr>
          <w:rFonts w:ascii="Calibri" w:eastAsia="Calibri" w:hAnsi="Calibri" w:cs="Calibri"/>
          <w:color w:val="000000"/>
          <w:sz w:val="32"/>
          <w:szCs w:val="32"/>
        </w:rPr>
        <w:t xml:space="preserve">. And we use acceptance probability functions </w:t>
      </w:r>
      <m:oMath>
        <m:sSup>
          <m:sSupPr>
            <m:ctrlPr>
              <w:rPr>
                <w:rFonts w:ascii="Cambria Math" w:eastAsia="Cambria Math" w:hAnsi="Cambria Math" w:cs="Cambria Math"/>
                <w:color w:val="000000"/>
                <w:sz w:val="32"/>
                <w:szCs w:val="32"/>
              </w:rPr>
            </m:ctrlPr>
          </m:sSupPr>
          <m:e>
            <m:r>
              <w:rPr>
                <w:rFonts w:ascii="Cambria Math" w:eastAsia="Cambria Math" w:hAnsi="Cambria Math" w:cs="Cambria Math"/>
                <w:color w:val="000000"/>
                <w:sz w:val="32"/>
                <w:szCs w:val="32"/>
              </w:rPr>
              <m:t>e</m:t>
            </m:r>
          </m:e>
          <m:sup>
            <m:f>
              <m:fPr>
                <m:ctrlPr>
                  <w:rPr>
                    <w:rFonts w:ascii="Cambria Math" w:eastAsia="Cambria Math" w:hAnsi="Cambria Math" w:cs="Cambria Math"/>
                    <w:color w:val="000000"/>
                    <w:sz w:val="32"/>
                    <w:szCs w:val="32"/>
                  </w:rPr>
                </m:ctrlPr>
              </m:fPr>
              <m:num>
                <m:r>
                  <w:rPr>
                    <w:rFonts w:ascii="Cambria Math" w:eastAsia="Cambria Math" w:hAnsi="Cambria Math" w:cs="Cambria Math"/>
                    <w:color w:val="000000"/>
                    <w:sz w:val="32"/>
                    <w:szCs w:val="32"/>
                  </w:rPr>
                  <m:t>new-old</m:t>
                </m:r>
              </m:num>
              <m:den>
                <m:r>
                  <w:rPr>
                    <w:rFonts w:ascii="Cambria Math" w:eastAsia="Cambria Math" w:hAnsi="Cambria Math" w:cs="Cambria Math"/>
                    <w:color w:val="000000"/>
                    <w:sz w:val="32"/>
                    <w:szCs w:val="32"/>
                  </w:rPr>
                  <m:t>T</m:t>
                </m:r>
              </m:den>
            </m:f>
          </m:sup>
        </m:sSup>
      </m:oMath>
      <w:r>
        <w:rPr>
          <w:rFonts w:ascii="Calibri" w:eastAsia="Calibri" w:hAnsi="Calibri" w:cs="Calibri"/>
          <w:color w:val="000000"/>
          <w:sz w:val="32"/>
          <w:szCs w:val="32"/>
        </w:rPr>
        <w:t xml:space="preserve"> in [2].</w:t>
      </w:r>
    </w:p>
    <w:p w14:paraId="76EC71E1" w14:textId="6C5608E8" w:rsidR="009E5E7E" w:rsidRDefault="009E5E7E" w:rsidP="009E5E7E">
      <w:pPr>
        <w:widowControl w:val="0"/>
        <w:pBdr>
          <w:top w:val="nil"/>
          <w:left w:val="nil"/>
          <w:bottom w:val="nil"/>
          <w:right w:val="nil"/>
          <w:between w:val="nil"/>
        </w:pBdr>
        <w:spacing w:line="240" w:lineRule="auto"/>
        <w:rPr>
          <w:rFonts w:ascii="Calibri" w:eastAsia="Calibri" w:hAnsi="Calibri" w:cs="Calibri"/>
          <w:color w:val="000000"/>
          <w:sz w:val="32"/>
          <w:szCs w:val="32"/>
        </w:rPr>
      </w:pPr>
    </w:p>
    <w:p w14:paraId="3BA098DA" w14:textId="3A472846" w:rsidR="009E5E7E" w:rsidRDefault="009E5E7E" w:rsidP="009E5E7E">
      <w:pPr>
        <w:widowControl w:val="0"/>
        <w:pBdr>
          <w:top w:val="nil"/>
          <w:left w:val="nil"/>
          <w:bottom w:val="nil"/>
          <w:right w:val="nil"/>
          <w:between w:val="nil"/>
        </w:pBdr>
        <w:spacing w:line="240" w:lineRule="auto"/>
        <w:ind w:left="720"/>
        <w:rPr>
          <w:rFonts w:ascii="Calibri" w:eastAsia="Calibri" w:hAnsi="Calibri" w:cs="Calibri"/>
          <w:color w:val="000000"/>
          <w:sz w:val="32"/>
          <w:szCs w:val="32"/>
        </w:rPr>
      </w:pPr>
      <w:r>
        <w:rPr>
          <w:rFonts w:ascii="Calibri" w:eastAsia="Calibri" w:hAnsi="Calibri" w:cs="Calibri"/>
          <w:color w:val="000000"/>
          <w:sz w:val="32"/>
          <w:szCs w:val="32"/>
        </w:rPr>
        <w:t>Below graphs show alpha=0.8 a</w:t>
      </w:r>
      <w:r w:rsidR="00CB43FB">
        <w:rPr>
          <w:rFonts w:ascii="Calibri" w:eastAsia="Calibri" w:hAnsi="Calibri" w:cs="Calibri"/>
          <w:color w:val="000000"/>
          <w:sz w:val="32"/>
          <w:szCs w:val="32"/>
        </w:rPr>
        <w:t>nd 0.95</w:t>
      </w:r>
    </w:p>
    <w:p w14:paraId="3B56B5B2" w14:textId="2E428AA7" w:rsidR="009E5E7E" w:rsidRPr="00AD50A9" w:rsidRDefault="009E5E7E" w:rsidP="00AD50A9">
      <w:pPr>
        <w:widowControl w:val="0"/>
        <w:pBdr>
          <w:top w:val="nil"/>
          <w:left w:val="nil"/>
          <w:bottom w:val="nil"/>
          <w:right w:val="nil"/>
          <w:between w:val="nil"/>
        </w:pBdr>
        <w:spacing w:line="240" w:lineRule="auto"/>
        <w:ind w:left="720"/>
        <w:rPr>
          <w:rFonts w:ascii="Calibri" w:eastAsia="Calibri" w:hAnsi="Calibri" w:cs="Calibri"/>
          <w:color w:val="000000"/>
          <w:sz w:val="32"/>
          <w:szCs w:val="32"/>
        </w:rPr>
      </w:pPr>
      <w:r>
        <w:rPr>
          <w:rFonts w:ascii="Calibri" w:eastAsia="Calibri" w:hAnsi="Calibri" w:cs="Calibri"/>
          <w:color w:val="000000"/>
          <w:sz w:val="32"/>
          <w:szCs w:val="32"/>
        </w:rPr>
        <w:t>(</w:t>
      </w:r>
      <w:r w:rsidRPr="009E5E7E">
        <w:rPr>
          <w:rFonts w:ascii="Calibri" w:eastAsia="Calibri" w:hAnsi="Calibri" w:cs="Calibri"/>
          <w:color w:val="000000"/>
          <w:sz w:val="32"/>
          <w:szCs w:val="32"/>
        </w:rPr>
        <w:t>T = T*</w:t>
      </w:r>
      <w:r>
        <w:rPr>
          <w:rFonts w:ascii="Calibri" w:eastAsia="Calibri" w:hAnsi="Calibri" w:cs="Calibri"/>
          <w:color w:val="000000"/>
          <w:sz w:val="32"/>
          <w:szCs w:val="32"/>
        </w:rPr>
        <w:t>delta) (in the code, to avoid the confusion between the delta used in the first task and this implementation of annealing, we used it as</w:t>
      </w:r>
      <w:r w:rsidR="00AD50A9">
        <w:rPr>
          <w:rFonts w:ascii="Calibri" w:eastAsia="Calibri" w:hAnsi="Calibri" w:cs="Calibri"/>
          <w:color w:val="000000"/>
          <w:sz w:val="32"/>
          <w:szCs w:val="32"/>
        </w:rPr>
        <w:t xml:space="preserve"> </w:t>
      </w:r>
      <w:r w:rsidR="00AD50A9">
        <w:rPr>
          <w:rFonts w:ascii="Calibri" w:eastAsia="Calibri" w:hAnsi="Calibri" w:cs="Calibri"/>
          <w:color w:val="000000"/>
          <w:sz w:val="32"/>
          <w:szCs w:val="32"/>
        </w:rPr>
        <w:br/>
      </w:r>
      <w:r w:rsidRPr="009E5E7E">
        <w:rPr>
          <w:rFonts w:ascii="Calibri" w:eastAsia="Calibri" w:hAnsi="Calibri" w:cs="Calibri"/>
          <w:color w:val="000000"/>
          <w:sz w:val="32"/>
          <w:szCs w:val="32"/>
        </w:rPr>
        <w:t xml:space="preserve">T *= </w:t>
      </w:r>
      <w:bookmarkStart w:id="0" w:name="T_SA_alpha"/>
      <w:r w:rsidRPr="009E5E7E">
        <w:rPr>
          <w:rFonts w:ascii="Calibri" w:eastAsia="Calibri" w:hAnsi="Calibri" w:cs="Calibri"/>
          <w:color w:val="000000"/>
          <w:sz w:val="32"/>
          <w:szCs w:val="32"/>
        </w:rPr>
        <w:t>T_SA_alpha</w:t>
      </w:r>
      <w:r w:rsidRPr="00AD50A9">
        <w:rPr>
          <w:rFonts w:ascii="Calibri" w:eastAsia="Calibri" w:hAnsi="Calibri" w:cs="Calibri"/>
          <w:color w:val="000000"/>
          <w:sz w:val="32"/>
          <w:szCs w:val="32"/>
        </w:rPr>
        <w:t xml:space="preserve"> </w:t>
      </w:r>
      <w:bookmarkEnd w:id="0"/>
      <w:r w:rsidRPr="00AD50A9">
        <w:rPr>
          <w:rFonts w:ascii="Calibri" w:eastAsia="Calibri" w:hAnsi="Calibri" w:cs="Calibri"/>
          <w:color w:val="000000"/>
          <w:sz w:val="32"/>
          <w:szCs w:val="32"/>
        </w:rPr>
        <w:t>instead of T = T*delta)</w:t>
      </w:r>
    </w:p>
    <w:p w14:paraId="43D474CB" w14:textId="48915953" w:rsidR="009E5E7E" w:rsidRPr="00AD50A9" w:rsidRDefault="009E5E7E" w:rsidP="009E5E7E">
      <w:pPr>
        <w:widowControl w:val="0"/>
        <w:pBdr>
          <w:top w:val="nil"/>
          <w:left w:val="nil"/>
          <w:bottom w:val="nil"/>
          <w:right w:val="nil"/>
          <w:between w:val="nil"/>
        </w:pBdr>
        <w:spacing w:line="240" w:lineRule="auto"/>
        <w:rPr>
          <w:rFonts w:ascii="Calibri" w:eastAsia="Calibri" w:hAnsi="Calibri" w:cs="Calibri"/>
          <w:color w:val="000000"/>
          <w:sz w:val="32"/>
          <w:szCs w:val="32"/>
        </w:rPr>
      </w:pPr>
    </w:p>
    <w:tbl>
      <w:tblPr>
        <w:tblStyle w:val="TableGrid"/>
        <w:tblW w:w="0" w:type="auto"/>
        <w:tblInd w:w="421" w:type="dxa"/>
        <w:tblLook w:val="04A0" w:firstRow="1" w:lastRow="0" w:firstColumn="1" w:lastColumn="0" w:noHBand="0" w:noVBand="1"/>
      </w:tblPr>
      <w:tblGrid>
        <w:gridCol w:w="10753"/>
      </w:tblGrid>
      <w:tr w:rsidR="009E5E7E" w14:paraId="76275660" w14:textId="77777777" w:rsidTr="005C76B8">
        <w:trPr>
          <w:trHeight w:val="8266"/>
        </w:trPr>
        <w:tc>
          <w:tcPr>
            <w:tcW w:w="10753" w:type="dxa"/>
          </w:tcPr>
          <w:p w14:paraId="03A92681" w14:textId="77777777" w:rsidR="009E5E7E" w:rsidRDefault="009E5E7E" w:rsidP="009E5E7E">
            <w:pPr>
              <w:widowControl w:val="0"/>
              <w:rPr>
                <w:rFonts w:ascii="Calibri" w:eastAsia="Calibri" w:hAnsi="Calibri" w:cs="Calibri"/>
                <w:color w:val="000000"/>
                <w:sz w:val="32"/>
                <w:szCs w:val="32"/>
              </w:rPr>
            </w:pPr>
            <w:r>
              <w:rPr>
                <w:rFonts w:ascii="Calibri" w:eastAsia="Calibri" w:hAnsi="Calibri" w:cs="Calibri"/>
                <w:noProof/>
                <w:color w:val="000000"/>
                <w:sz w:val="32"/>
                <w:szCs w:val="32"/>
                <w:lang w:val="en-GB" w:eastAsia="zh-CN"/>
              </w:rPr>
              <w:lastRenderedPageBreak/>
              <w:drawing>
                <wp:inline distT="0" distB="0" distL="0" distR="0" wp14:anchorId="2CCEAE5B" wp14:editId="5D182AF7">
                  <wp:extent cx="6295818" cy="4702848"/>
                  <wp:effectExtent l="0" t="0" r="381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9">
                            <a:extLst>
                              <a:ext uri="{28A0092B-C50C-407E-A947-70E740481C1C}">
                                <a14:useLocalDpi xmlns:a14="http://schemas.microsoft.com/office/drawing/2010/main" val="0"/>
                              </a:ext>
                            </a:extLst>
                          </a:blip>
                          <a:srcRect l="-88" t="2512"/>
                          <a:stretch/>
                        </pic:blipFill>
                        <pic:spPr bwMode="auto">
                          <a:xfrm>
                            <a:off x="0" y="0"/>
                            <a:ext cx="6300949" cy="4706681"/>
                          </a:xfrm>
                          <a:prstGeom prst="rect">
                            <a:avLst/>
                          </a:prstGeom>
                          <a:ln>
                            <a:noFill/>
                          </a:ln>
                          <a:extLst>
                            <a:ext uri="{53640926-AAD7-44D8-BBD7-CCE9431645EC}">
                              <a14:shadowObscured xmlns:a14="http://schemas.microsoft.com/office/drawing/2010/main"/>
                            </a:ext>
                          </a:extLst>
                        </pic:spPr>
                      </pic:pic>
                    </a:graphicData>
                  </a:graphic>
                </wp:inline>
              </w:drawing>
            </w:r>
          </w:p>
          <w:p w14:paraId="0B36D239" w14:textId="77777777" w:rsidR="005C76B8" w:rsidRDefault="005C76B8" w:rsidP="009E5E7E">
            <w:pPr>
              <w:widowControl w:val="0"/>
              <w:rPr>
                <w:rFonts w:ascii="Calibri" w:eastAsia="Calibri" w:hAnsi="Calibri" w:cs="Calibri"/>
                <w:color w:val="000000"/>
                <w:sz w:val="32"/>
                <w:szCs w:val="32"/>
              </w:rPr>
            </w:pPr>
          </w:p>
          <w:p w14:paraId="4FF04D16" w14:textId="2F6F4B85" w:rsidR="005C76B8" w:rsidRDefault="005C76B8" w:rsidP="005C76B8">
            <w:pPr>
              <w:widowControl w:val="0"/>
              <w:jc w:val="center"/>
              <w:rPr>
                <w:rFonts w:ascii="Calibri" w:eastAsia="Calibri" w:hAnsi="Calibri" w:cs="Calibri"/>
                <w:color w:val="000000"/>
                <w:sz w:val="32"/>
                <w:szCs w:val="32"/>
              </w:rPr>
            </w:pPr>
            <w:r>
              <w:rPr>
                <w:rFonts w:ascii="Calibri" w:eastAsia="Calibri" w:hAnsi="Calibri" w:cs="Calibri"/>
                <w:color w:val="000000"/>
                <w:sz w:val="32"/>
                <w:szCs w:val="32"/>
              </w:rPr>
              <w:t xml:space="preserve">T = 1, </w:t>
            </w:r>
            <w:r>
              <w:rPr>
                <w:rFonts w:ascii="Calibri" w:eastAsia="Calibri" w:hAnsi="Calibri" w:cs="Calibri"/>
                <w:color w:val="000000"/>
                <w:sz w:val="32"/>
                <w:szCs w:val="32"/>
              </w:rPr>
              <w:t>alpha</w:t>
            </w:r>
            <w:r w:rsidR="000245D0">
              <w:rPr>
                <w:rFonts w:ascii="Calibri" w:eastAsia="Calibri" w:hAnsi="Calibri" w:cs="Calibri"/>
                <w:color w:val="000000"/>
                <w:sz w:val="32"/>
                <w:szCs w:val="32"/>
              </w:rPr>
              <w:t xml:space="preserve"> </w:t>
            </w:r>
            <w:r>
              <w:rPr>
                <w:rFonts w:ascii="Calibri" w:eastAsia="Calibri" w:hAnsi="Calibri" w:cs="Calibri"/>
                <w:color w:val="000000"/>
                <w:sz w:val="32"/>
                <w:szCs w:val="32"/>
              </w:rPr>
              <w:t>=</w:t>
            </w:r>
            <w:r w:rsidR="000245D0">
              <w:rPr>
                <w:rFonts w:ascii="Calibri" w:eastAsia="Calibri" w:hAnsi="Calibri" w:cs="Calibri"/>
                <w:color w:val="000000"/>
                <w:sz w:val="32"/>
                <w:szCs w:val="32"/>
              </w:rPr>
              <w:t xml:space="preserve"> </w:t>
            </w:r>
            <w:r>
              <w:rPr>
                <w:rFonts w:ascii="Calibri" w:eastAsia="Calibri" w:hAnsi="Calibri" w:cs="Calibri"/>
                <w:color w:val="000000"/>
                <w:sz w:val="32"/>
                <w:szCs w:val="32"/>
              </w:rPr>
              <w:t>0.8</w:t>
            </w:r>
          </w:p>
        </w:tc>
      </w:tr>
      <w:tr w:rsidR="009E5E7E" w14:paraId="73637A03" w14:textId="77777777" w:rsidTr="005C76B8">
        <w:trPr>
          <w:trHeight w:val="7999"/>
        </w:trPr>
        <w:tc>
          <w:tcPr>
            <w:tcW w:w="10753" w:type="dxa"/>
          </w:tcPr>
          <w:p w14:paraId="739DA842" w14:textId="77777777" w:rsidR="009E5E7E" w:rsidRDefault="009E5E7E" w:rsidP="009E5E7E">
            <w:pPr>
              <w:widowControl w:val="0"/>
              <w:rPr>
                <w:rFonts w:ascii="Calibri" w:eastAsia="Calibri" w:hAnsi="Calibri" w:cs="Calibri"/>
                <w:noProof/>
                <w:color w:val="000000"/>
                <w:sz w:val="32"/>
                <w:szCs w:val="32"/>
              </w:rPr>
            </w:pPr>
            <w:r>
              <w:rPr>
                <w:rFonts w:ascii="Calibri" w:eastAsia="Calibri" w:hAnsi="Calibri" w:cs="Calibri"/>
                <w:noProof/>
                <w:color w:val="000000"/>
                <w:sz w:val="32"/>
                <w:szCs w:val="32"/>
                <w:lang w:val="en-GB" w:eastAsia="zh-CN"/>
              </w:rPr>
              <w:lastRenderedPageBreak/>
              <w:drawing>
                <wp:inline distT="0" distB="0" distL="0" distR="0" wp14:anchorId="69DE6B23" wp14:editId="3E2D2DF2">
                  <wp:extent cx="6765056" cy="5045433"/>
                  <wp:effectExtent l="0" t="0" r="0" b="952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0">
                            <a:extLst>
                              <a:ext uri="{28A0092B-C50C-407E-A947-70E740481C1C}">
                                <a14:useLocalDpi xmlns:a14="http://schemas.microsoft.com/office/drawing/2010/main" val="0"/>
                              </a:ext>
                            </a:extLst>
                          </a:blip>
                          <a:srcRect t="2750"/>
                          <a:stretch/>
                        </pic:blipFill>
                        <pic:spPr bwMode="auto">
                          <a:xfrm>
                            <a:off x="0" y="0"/>
                            <a:ext cx="6787622" cy="5062263"/>
                          </a:xfrm>
                          <a:prstGeom prst="rect">
                            <a:avLst/>
                          </a:prstGeom>
                          <a:ln>
                            <a:noFill/>
                          </a:ln>
                          <a:extLst>
                            <a:ext uri="{53640926-AAD7-44D8-BBD7-CCE9431645EC}">
                              <a14:shadowObscured xmlns:a14="http://schemas.microsoft.com/office/drawing/2010/main"/>
                            </a:ext>
                          </a:extLst>
                        </pic:spPr>
                      </pic:pic>
                    </a:graphicData>
                  </a:graphic>
                </wp:inline>
              </w:drawing>
            </w:r>
          </w:p>
          <w:p w14:paraId="49DE6207" w14:textId="0351429D" w:rsidR="005C76B8" w:rsidRDefault="005C76B8" w:rsidP="005C76B8">
            <w:pPr>
              <w:widowControl w:val="0"/>
              <w:jc w:val="center"/>
              <w:rPr>
                <w:rFonts w:ascii="Calibri" w:eastAsia="Calibri" w:hAnsi="Calibri" w:cs="Calibri"/>
                <w:noProof/>
                <w:color w:val="000000"/>
                <w:sz w:val="32"/>
                <w:szCs w:val="32"/>
              </w:rPr>
            </w:pPr>
            <w:r>
              <w:rPr>
                <w:rFonts w:ascii="Calibri" w:eastAsia="Calibri" w:hAnsi="Calibri" w:cs="Calibri"/>
                <w:color w:val="000000"/>
                <w:sz w:val="32"/>
                <w:szCs w:val="32"/>
              </w:rPr>
              <w:t>T = 2, alpha=0.</w:t>
            </w:r>
            <w:r>
              <w:rPr>
                <w:rFonts w:ascii="Calibri" w:eastAsia="Calibri" w:hAnsi="Calibri" w:cs="Calibri"/>
                <w:color w:val="000000"/>
                <w:sz w:val="32"/>
                <w:szCs w:val="32"/>
              </w:rPr>
              <w:t>95</w:t>
            </w:r>
          </w:p>
        </w:tc>
      </w:tr>
    </w:tbl>
    <w:p w14:paraId="39905278" w14:textId="30ADBDE0" w:rsidR="008E64A3" w:rsidRDefault="008E64A3" w:rsidP="00FE110E">
      <w:pPr>
        <w:widowControl w:val="0"/>
        <w:pBdr>
          <w:top w:val="nil"/>
          <w:left w:val="nil"/>
          <w:bottom w:val="nil"/>
          <w:right w:val="nil"/>
          <w:between w:val="nil"/>
        </w:pBdr>
        <w:spacing w:line="240" w:lineRule="auto"/>
        <w:rPr>
          <w:rFonts w:ascii="Calibri" w:eastAsia="Calibri" w:hAnsi="Calibri" w:cs="Calibri"/>
          <w:color w:val="000000"/>
          <w:sz w:val="32"/>
          <w:szCs w:val="32"/>
        </w:rPr>
      </w:pPr>
    </w:p>
    <w:p w14:paraId="145A0801" w14:textId="6925B09A" w:rsidR="009E5E7E" w:rsidRDefault="009E5E7E" w:rsidP="008E64A3">
      <w:pPr>
        <w:widowControl w:val="0"/>
        <w:pBdr>
          <w:top w:val="nil"/>
          <w:left w:val="nil"/>
          <w:bottom w:val="nil"/>
          <w:right w:val="nil"/>
          <w:between w:val="nil"/>
        </w:pBdr>
        <w:spacing w:line="240" w:lineRule="auto"/>
        <w:ind w:left="1276"/>
        <w:rPr>
          <w:rFonts w:ascii="Calibri" w:eastAsia="Calibri" w:hAnsi="Calibri" w:cs="Calibri"/>
          <w:color w:val="000000"/>
          <w:sz w:val="32"/>
          <w:szCs w:val="32"/>
        </w:rPr>
      </w:pPr>
      <w:r>
        <w:rPr>
          <w:rFonts w:ascii="Calibri" w:eastAsia="Calibri" w:hAnsi="Calibri" w:cs="Calibri"/>
          <w:color w:val="000000"/>
          <w:sz w:val="32"/>
          <w:szCs w:val="32"/>
        </w:rPr>
        <w:t xml:space="preserve">According to the results, this method converges faster than the first </w:t>
      </w:r>
      <w:r w:rsidRPr="001B5E13">
        <w:rPr>
          <w:rFonts w:ascii="Calibri" w:eastAsia="Calibri" w:hAnsi="Calibri" w:cs="Calibri"/>
          <w:color w:val="000000"/>
          <w:sz w:val="32"/>
          <w:szCs w:val="32"/>
        </w:rPr>
        <w:t>simulated</w:t>
      </w:r>
      <w:r w:rsidR="001B5E13">
        <w:rPr>
          <w:rFonts w:ascii="Calibri" w:eastAsia="Calibri" w:hAnsi="Calibri" w:cs="Calibri"/>
          <w:color w:val="000000"/>
          <w:sz w:val="32"/>
          <w:szCs w:val="32"/>
        </w:rPr>
        <w:t>-</w:t>
      </w:r>
      <w:r w:rsidRPr="001B5E13">
        <w:rPr>
          <w:rFonts w:ascii="Calibri" w:eastAsia="Calibri" w:hAnsi="Calibri" w:cs="Calibri"/>
          <w:color w:val="000000"/>
          <w:sz w:val="32"/>
          <w:szCs w:val="32"/>
        </w:rPr>
        <w:t>annealing</w:t>
      </w:r>
      <w:r>
        <w:rPr>
          <w:rFonts w:ascii="Calibri" w:eastAsia="Calibri" w:hAnsi="Calibri" w:cs="Calibri"/>
          <w:color w:val="000000"/>
          <w:sz w:val="32"/>
          <w:szCs w:val="32"/>
        </w:rPr>
        <w:t>.</w:t>
      </w:r>
    </w:p>
    <w:p w14:paraId="42AE9AE1" w14:textId="77777777" w:rsidR="009E5E7E" w:rsidRDefault="009E5E7E" w:rsidP="008E64A3">
      <w:pPr>
        <w:widowControl w:val="0"/>
        <w:pBdr>
          <w:top w:val="nil"/>
          <w:left w:val="nil"/>
          <w:bottom w:val="nil"/>
          <w:right w:val="nil"/>
          <w:between w:val="nil"/>
        </w:pBdr>
        <w:spacing w:line="240" w:lineRule="auto"/>
        <w:ind w:left="1276"/>
        <w:rPr>
          <w:rFonts w:ascii="Calibri" w:eastAsia="Calibri" w:hAnsi="Calibri" w:cs="Calibri"/>
          <w:color w:val="000000"/>
          <w:sz w:val="32"/>
          <w:szCs w:val="32"/>
        </w:rPr>
      </w:pPr>
    </w:p>
    <w:p w14:paraId="32B6CBD3" w14:textId="695A9A4E" w:rsidR="002C34B4" w:rsidRDefault="008E64A3"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r w:rsidRPr="008E64A3">
        <w:rPr>
          <w:rFonts w:ascii="Calibri" w:eastAsia="Calibri" w:hAnsi="Calibri" w:cs="Calibri"/>
          <w:b/>
          <w:bCs/>
          <w:color w:val="000000"/>
          <w:sz w:val="32"/>
          <w:szCs w:val="32"/>
        </w:rPr>
        <w:t>2.</w:t>
      </w:r>
      <w:r>
        <w:rPr>
          <w:rFonts w:ascii="Calibri" w:eastAsia="Calibri" w:hAnsi="Calibri" w:cs="Calibri"/>
          <w:b/>
          <w:bCs/>
          <w:color w:val="000000"/>
          <w:sz w:val="32"/>
          <w:szCs w:val="32"/>
        </w:rPr>
        <w:t>2</w:t>
      </w:r>
      <w:r w:rsidRPr="008E64A3">
        <w:rPr>
          <w:rFonts w:ascii="Calibri" w:eastAsia="Calibri" w:hAnsi="Calibri" w:cs="Calibri"/>
          <w:b/>
          <w:bCs/>
          <w:color w:val="000000"/>
          <w:sz w:val="32"/>
          <w:szCs w:val="32"/>
        </w:rPr>
        <w:t>.</w:t>
      </w:r>
      <w:r w:rsidR="002C34B4">
        <w:rPr>
          <w:rFonts w:ascii="Calibri" w:eastAsia="Calibri" w:hAnsi="Calibri" w:cs="Calibri"/>
          <w:b/>
          <w:bCs/>
          <w:color w:val="000000"/>
          <w:sz w:val="32"/>
          <w:szCs w:val="32"/>
        </w:rPr>
        <w:t>1. Change Parameters</w:t>
      </w:r>
    </w:p>
    <w:p w14:paraId="53DE9F17" w14:textId="1E8A1FC2" w:rsidR="002C34B4" w:rsidRDefault="002C34B4"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p>
    <w:p w14:paraId="33F10642" w14:textId="50F74CD2" w:rsidR="002C34B4" w:rsidRDefault="002C34B4" w:rsidP="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sidRPr="002C34B4">
        <w:rPr>
          <w:rFonts w:ascii="Calibri" w:eastAsia="Calibri" w:hAnsi="Calibri" w:cs="Calibri"/>
          <w:color w:val="000000"/>
          <w:sz w:val="32"/>
          <w:szCs w:val="32"/>
        </w:rPr>
        <w:t>Different values used for Round</w:t>
      </w:r>
      <w:r>
        <w:rPr>
          <w:rFonts w:ascii="Calibri" w:eastAsia="Calibri" w:hAnsi="Calibri" w:cs="Calibri"/>
          <w:color w:val="000000"/>
          <w:sz w:val="32"/>
          <w:szCs w:val="32"/>
        </w:rPr>
        <w:t xml:space="preserve">. When the number of rounds increased, the number of swaps increased, too and edge-cuts decreased. </w:t>
      </w:r>
    </w:p>
    <w:p w14:paraId="3A4AF4CC" w14:textId="64A888BB" w:rsidR="002C34B4" w:rsidRDefault="002C34B4" w:rsidP="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Pr>
          <w:rFonts w:ascii="Calibri" w:eastAsia="Calibri" w:hAnsi="Calibri" w:cs="Calibri"/>
          <w:color w:val="000000"/>
          <w:sz w:val="32"/>
          <w:szCs w:val="32"/>
        </w:rPr>
        <w:t>(Rounds_Converged shows at which round the edge-cut had its minimum value for this execution for the first time. While low number of rounds is used, it’s not converging, meaning that, it doesn’t have enough time to converge.)</w:t>
      </w:r>
    </w:p>
    <w:p w14:paraId="30926658" w14:textId="77777777" w:rsidR="002C34B4" w:rsidRPr="002C34B4" w:rsidRDefault="002C34B4" w:rsidP="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p>
    <w:p w14:paraId="7B5BD4A3" w14:textId="50A99F5D" w:rsidR="002C34B4" w:rsidRDefault="002C34B4" w:rsidP="002C34B4">
      <w:pPr>
        <w:widowControl w:val="0"/>
        <w:pBdr>
          <w:top w:val="nil"/>
          <w:left w:val="nil"/>
          <w:bottom w:val="nil"/>
          <w:right w:val="nil"/>
          <w:between w:val="nil"/>
        </w:pBdr>
        <w:spacing w:line="240" w:lineRule="auto"/>
        <w:ind w:left="142"/>
        <w:rPr>
          <w:rFonts w:ascii="Calibri" w:eastAsia="Calibri" w:hAnsi="Calibri" w:cs="Calibri"/>
          <w:b/>
          <w:bCs/>
          <w:color w:val="000000"/>
          <w:sz w:val="32"/>
          <w:szCs w:val="32"/>
        </w:rPr>
      </w:pPr>
      <w:r w:rsidRPr="002C34B4">
        <w:rPr>
          <w:rFonts w:ascii="Calibri" w:eastAsia="Calibri" w:hAnsi="Calibri" w:cs="Calibri"/>
          <w:b/>
          <w:bCs/>
          <w:noProof/>
          <w:color w:val="000000"/>
          <w:sz w:val="32"/>
          <w:szCs w:val="32"/>
          <w:lang w:val="en-GB" w:eastAsia="zh-CN"/>
        </w:rPr>
        <w:drawing>
          <wp:inline distT="0" distB="0" distL="0" distR="0" wp14:anchorId="1653A341" wp14:editId="2DDC8EC3">
            <wp:extent cx="7101840" cy="353187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7101840" cy="3531870"/>
                    </a:xfrm>
                    <a:prstGeom prst="rect">
                      <a:avLst/>
                    </a:prstGeom>
                  </pic:spPr>
                </pic:pic>
              </a:graphicData>
            </a:graphic>
          </wp:inline>
        </w:drawing>
      </w:r>
    </w:p>
    <w:p w14:paraId="4A42DF12" w14:textId="73AE154E" w:rsidR="002C34B4" w:rsidRDefault="002C34B4"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p>
    <w:p w14:paraId="1EBBAFC5" w14:textId="5EA5CAA6" w:rsidR="002C34B4" w:rsidRDefault="002C34B4" w:rsidP="002C34B4">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sidRPr="002C34B4">
        <w:rPr>
          <w:rFonts w:ascii="Calibri" w:eastAsia="Calibri" w:hAnsi="Calibri" w:cs="Calibri"/>
          <w:color w:val="000000"/>
          <w:sz w:val="32"/>
          <w:szCs w:val="32"/>
        </w:rPr>
        <w:t xml:space="preserve">Different values used for </w:t>
      </w:r>
      <w:r>
        <w:rPr>
          <w:rFonts w:ascii="Calibri" w:eastAsia="Calibri" w:hAnsi="Calibri" w:cs="Calibri"/>
          <w:color w:val="000000"/>
          <w:sz w:val="32"/>
          <w:szCs w:val="32"/>
        </w:rPr>
        <w:t xml:space="preserve">Delta. When the delta is small, the convergence happening late, for bigger values of delta, it converges faster. </w:t>
      </w:r>
    </w:p>
    <w:p w14:paraId="2152DB08" w14:textId="08F1CDA0" w:rsidR="002C34B4" w:rsidRDefault="002C34B4" w:rsidP="002C34B4">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Pr>
          <w:rFonts w:ascii="Calibri" w:eastAsia="Calibri" w:hAnsi="Calibri" w:cs="Calibri"/>
          <w:color w:val="000000"/>
          <w:sz w:val="32"/>
          <w:szCs w:val="32"/>
        </w:rPr>
        <w:t>(Rounds_Converged shows at which round the algorithm converged for the given parameters.)</w:t>
      </w:r>
    </w:p>
    <w:p w14:paraId="78745788" w14:textId="224EE289" w:rsidR="002C34B4" w:rsidRDefault="002C34B4"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p>
    <w:p w14:paraId="47556B6D" w14:textId="3D3F8D68" w:rsidR="002C34B4" w:rsidRDefault="002C34B4" w:rsidP="002C34B4">
      <w:pPr>
        <w:widowControl w:val="0"/>
        <w:pBdr>
          <w:top w:val="nil"/>
          <w:left w:val="nil"/>
          <w:bottom w:val="nil"/>
          <w:right w:val="nil"/>
          <w:between w:val="nil"/>
        </w:pBdr>
        <w:spacing w:line="240" w:lineRule="auto"/>
        <w:ind w:left="142"/>
        <w:rPr>
          <w:rFonts w:ascii="Calibri" w:eastAsia="Calibri" w:hAnsi="Calibri" w:cs="Calibri"/>
          <w:b/>
          <w:bCs/>
          <w:color w:val="000000"/>
          <w:sz w:val="32"/>
          <w:szCs w:val="32"/>
        </w:rPr>
      </w:pPr>
      <w:r w:rsidRPr="002C34B4">
        <w:rPr>
          <w:rFonts w:ascii="Calibri" w:eastAsia="Calibri" w:hAnsi="Calibri" w:cs="Calibri"/>
          <w:b/>
          <w:bCs/>
          <w:noProof/>
          <w:color w:val="000000"/>
          <w:sz w:val="32"/>
          <w:szCs w:val="32"/>
          <w:lang w:val="en-GB" w:eastAsia="zh-CN"/>
        </w:rPr>
        <w:lastRenderedPageBreak/>
        <w:drawing>
          <wp:inline distT="0" distB="0" distL="0" distR="0" wp14:anchorId="4A20A087" wp14:editId="485B15A8">
            <wp:extent cx="7101840" cy="338328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7101840" cy="3383280"/>
                    </a:xfrm>
                    <a:prstGeom prst="rect">
                      <a:avLst/>
                    </a:prstGeom>
                  </pic:spPr>
                </pic:pic>
              </a:graphicData>
            </a:graphic>
          </wp:inline>
        </w:drawing>
      </w:r>
    </w:p>
    <w:p w14:paraId="7DD87283" w14:textId="77777777" w:rsidR="002C34B4" w:rsidRDefault="002C34B4"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p>
    <w:p w14:paraId="70B8A5B9" w14:textId="3319E93A" w:rsidR="008E64A3" w:rsidRDefault="002C34B4"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r>
        <w:rPr>
          <w:rFonts w:ascii="Calibri" w:eastAsia="Calibri" w:hAnsi="Calibri" w:cs="Calibri"/>
          <w:b/>
          <w:bCs/>
          <w:color w:val="000000"/>
          <w:sz w:val="32"/>
          <w:szCs w:val="32"/>
        </w:rPr>
        <w:t xml:space="preserve">2.2.2. </w:t>
      </w:r>
      <w:r w:rsidR="008E64A3">
        <w:rPr>
          <w:rFonts w:ascii="Calibri" w:eastAsia="Calibri" w:hAnsi="Calibri" w:cs="Calibri"/>
          <w:b/>
          <w:bCs/>
          <w:color w:val="000000"/>
          <w:sz w:val="32"/>
          <w:szCs w:val="32"/>
        </w:rPr>
        <w:t>Restart Simulated-Annealing</w:t>
      </w:r>
    </w:p>
    <w:p w14:paraId="1CABDD36" w14:textId="2AB8091D" w:rsidR="00363210" w:rsidRDefault="002C34B4"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r>
        <w:rPr>
          <w:rFonts w:ascii="Calibri" w:eastAsia="Calibri" w:hAnsi="Calibri" w:cs="Calibri"/>
          <w:b/>
          <w:bCs/>
          <w:color w:val="000000"/>
          <w:sz w:val="32"/>
          <w:szCs w:val="32"/>
        </w:rPr>
        <w:t xml:space="preserve"> </w:t>
      </w:r>
    </w:p>
    <w:p w14:paraId="71425A86" w14:textId="1374150F" w:rsidR="002C34B4" w:rsidRDefault="002C34B4" w:rsidP="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sidRPr="002C34B4">
        <w:rPr>
          <w:rFonts w:ascii="Calibri" w:eastAsia="Calibri" w:hAnsi="Calibri" w:cs="Calibri"/>
          <w:color w:val="000000"/>
          <w:sz w:val="32"/>
          <w:szCs w:val="32"/>
        </w:rPr>
        <w:t xml:space="preserve">In the </w:t>
      </w:r>
      <w:r>
        <w:rPr>
          <w:rFonts w:ascii="Calibri" w:eastAsia="Calibri" w:hAnsi="Calibri" w:cs="Calibri"/>
          <w:color w:val="000000"/>
          <w:sz w:val="32"/>
          <w:szCs w:val="32"/>
        </w:rPr>
        <w:t xml:space="preserve">below graph </w:t>
      </w:r>
      <w:r w:rsidR="00C80D07">
        <w:rPr>
          <w:rFonts w:ascii="Calibri" w:eastAsia="Calibri" w:hAnsi="Calibri" w:cs="Calibri"/>
          <w:color w:val="000000"/>
          <w:sz w:val="32"/>
          <w:szCs w:val="32"/>
        </w:rPr>
        <w:t>“</w:t>
      </w:r>
      <w:r>
        <w:rPr>
          <w:rFonts w:ascii="Calibri" w:eastAsia="Calibri" w:hAnsi="Calibri" w:cs="Calibri"/>
          <w:color w:val="000000"/>
          <w:sz w:val="32"/>
          <w:szCs w:val="32"/>
        </w:rPr>
        <w:t>5 restarts</w:t>
      </w:r>
      <w:r w:rsidR="00C80D07">
        <w:rPr>
          <w:rFonts w:ascii="Calibri" w:eastAsia="Calibri" w:hAnsi="Calibri" w:cs="Calibri"/>
          <w:color w:val="000000"/>
          <w:sz w:val="32"/>
          <w:szCs w:val="32"/>
        </w:rPr>
        <w:t>”</w:t>
      </w:r>
      <w:r>
        <w:rPr>
          <w:rFonts w:ascii="Calibri" w:eastAsia="Calibri" w:hAnsi="Calibri" w:cs="Calibri"/>
          <w:color w:val="000000"/>
          <w:sz w:val="32"/>
          <w:szCs w:val="32"/>
        </w:rPr>
        <w:t xml:space="preserve"> applied to the Twitter graph.</w:t>
      </w:r>
      <w:r w:rsidR="00A05727">
        <w:rPr>
          <w:rFonts w:ascii="Calibri" w:eastAsia="Calibri" w:hAnsi="Calibri" w:cs="Calibri"/>
          <w:color w:val="000000"/>
          <w:sz w:val="32"/>
          <w:szCs w:val="32"/>
        </w:rPr>
        <w:t xml:space="preserve"> Parameters used a</w:t>
      </w:r>
      <w:r w:rsidR="00C80D07">
        <w:rPr>
          <w:rFonts w:ascii="Calibri" w:eastAsia="Calibri" w:hAnsi="Calibri" w:cs="Calibri"/>
          <w:color w:val="000000"/>
          <w:sz w:val="32"/>
          <w:szCs w:val="32"/>
        </w:rPr>
        <w:t>re:</w:t>
      </w:r>
    </w:p>
    <w:p w14:paraId="3C85EE8C" w14:textId="67589E30" w:rsidR="00A05727" w:rsidRDefault="00F62C25" w:rsidP="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Pr>
          <w:rFonts w:ascii="Calibri" w:eastAsia="Calibri" w:hAnsi="Calibri" w:cs="Calibri"/>
          <w:color w:val="000000"/>
          <w:sz w:val="32"/>
          <w:szCs w:val="32"/>
        </w:rPr>
        <w:t xml:space="preserve">T=2, </w:t>
      </w:r>
      <w:r w:rsidR="00A05727">
        <w:rPr>
          <w:rFonts w:ascii="Calibri" w:eastAsia="Calibri" w:hAnsi="Calibri" w:cs="Calibri"/>
          <w:color w:val="000000"/>
          <w:sz w:val="32"/>
          <w:szCs w:val="32"/>
        </w:rPr>
        <w:t>Round=400, delta=0.01</w:t>
      </w:r>
    </w:p>
    <w:p w14:paraId="4DB98B0D" w14:textId="1AF2EA89" w:rsidR="00C80D07" w:rsidRDefault="00C80D07" w:rsidP="008E64A3">
      <w:pPr>
        <w:widowControl w:val="0"/>
        <w:pBdr>
          <w:top w:val="nil"/>
          <w:left w:val="nil"/>
          <w:bottom w:val="nil"/>
          <w:right w:val="nil"/>
          <w:between w:val="nil"/>
        </w:pBdr>
        <w:spacing w:line="240" w:lineRule="auto"/>
        <w:ind w:left="1055"/>
        <w:rPr>
          <w:rFonts w:ascii="Calibri" w:eastAsia="Calibri" w:hAnsi="Calibri" w:cs="Calibri"/>
          <w:color w:val="000000"/>
          <w:sz w:val="32"/>
          <w:szCs w:val="32"/>
        </w:rPr>
      </w:pPr>
      <w:r>
        <w:rPr>
          <w:rFonts w:ascii="Calibri" w:eastAsia="Calibri" w:hAnsi="Calibri" w:cs="Calibri"/>
          <w:color w:val="000000"/>
          <w:sz w:val="32"/>
          <w:szCs w:val="32"/>
        </w:rPr>
        <w:t>As it can be seen from the graph, once the T was reset to 2 after 400 rounds, there’s a small peak and then it converges again. Edge-cut doesn’t change much (peak can be ignored, especially in small graphs, it is not that visible) but swaps keep adding following each T restart after a long convergence period.</w:t>
      </w:r>
    </w:p>
    <w:p w14:paraId="3F338F4B" w14:textId="6551B64B" w:rsidR="00A05727" w:rsidRPr="002C34B4" w:rsidRDefault="00A05727" w:rsidP="00A05727">
      <w:pPr>
        <w:widowControl w:val="0"/>
        <w:pBdr>
          <w:top w:val="nil"/>
          <w:left w:val="nil"/>
          <w:bottom w:val="nil"/>
          <w:right w:val="nil"/>
          <w:between w:val="nil"/>
        </w:pBdr>
        <w:spacing w:line="240" w:lineRule="auto"/>
        <w:ind w:left="142"/>
        <w:rPr>
          <w:rFonts w:ascii="Calibri" w:eastAsia="Calibri" w:hAnsi="Calibri" w:cs="Calibri"/>
          <w:color w:val="000000"/>
          <w:sz w:val="32"/>
          <w:szCs w:val="32"/>
        </w:rPr>
      </w:pPr>
      <w:r>
        <w:rPr>
          <w:rFonts w:ascii="Calibri" w:eastAsia="Calibri" w:hAnsi="Calibri" w:cs="Calibri"/>
          <w:noProof/>
          <w:color w:val="000000"/>
          <w:sz w:val="32"/>
          <w:szCs w:val="32"/>
          <w:lang w:val="en-GB" w:eastAsia="zh-CN"/>
        </w:rPr>
        <w:lastRenderedPageBreak/>
        <w:drawing>
          <wp:inline distT="0" distB="0" distL="0" distR="0" wp14:anchorId="0ACB5349" wp14:editId="5F898970">
            <wp:extent cx="7101840" cy="5446395"/>
            <wp:effectExtent l="0" t="0" r="0" b="19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101840" cy="5446395"/>
                    </a:xfrm>
                    <a:prstGeom prst="rect">
                      <a:avLst/>
                    </a:prstGeom>
                  </pic:spPr>
                </pic:pic>
              </a:graphicData>
            </a:graphic>
          </wp:inline>
        </w:drawing>
      </w:r>
    </w:p>
    <w:p w14:paraId="746EA5A4" w14:textId="5F0F1A86" w:rsidR="008E64A3" w:rsidRDefault="008E64A3" w:rsidP="002C34B4">
      <w:pPr>
        <w:widowControl w:val="0"/>
        <w:pBdr>
          <w:top w:val="nil"/>
          <w:left w:val="nil"/>
          <w:bottom w:val="nil"/>
          <w:right w:val="nil"/>
          <w:between w:val="nil"/>
        </w:pBdr>
        <w:spacing w:line="240" w:lineRule="auto"/>
        <w:ind w:left="142"/>
        <w:rPr>
          <w:rFonts w:ascii="Calibri" w:eastAsia="Calibri" w:hAnsi="Calibri" w:cs="Calibri"/>
          <w:b/>
          <w:bCs/>
          <w:color w:val="000000"/>
          <w:sz w:val="32"/>
          <w:szCs w:val="32"/>
        </w:rPr>
      </w:pPr>
    </w:p>
    <w:p w14:paraId="402E8B98" w14:textId="77777777" w:rsidR="008E64A3" w:rsidRPr="008E64A3" w:rsidRDefault="008E64A3" w:rsidP="008E64A3">
      <w:pPr>
        <w:widowControl w:val="0"/>
        <w:pBdr>
          <w:top w:val="nil"/>
          <w:left w:val="nil"/>
          <w:bottom w:val="nil"/>
          <w:right w:val="nil"/>
          <w:between w:val="nil"/>
        </w:pBdr>
        <w:spacing w:line="240" w:lineRule="auto"/>
        <w:ind w:left="1055"/>
        <w:rPr>
          <w:rFonts w:ascii="Calibri" w:eastAsia="Calibri" w:hAnsi="Calibri" w:cs="Calibri"/>
          <w:b/>
          <w:bCs/>
          <w:color w:val="000000"/>
          <w:sz w:val="32"/>
          <w:szCs w:val="32"/>
        </w:rPr>
      </w:pPr>
    </w:p>
    <w:p w14:paraId="29C44479" w14:textId="68D23A98" w:rsidR="008524BD" w:rsidRPr="001B5E13" w:rsidRDefault="00CA4AB9" w:rsidP="001B5E13">
      <w:pPr>
        <w:widowControl w:val="0"/>
        <w:pBdr>
          <w:top w:val="nil"/>
          <w:left w:val="nil"/>
          <w:bottom w:val="nil"/>
          <w:right w:val="nil"/>
          <w:between w:val="nil"/>
        </w:pBdr>
        <w:spacing w:line="240" w:lineRule="auto"/>
        <w:ind w:left="1276"/>
        <w:rPr>
          <w:rFonts w:ascii="Calibri" w:eastAsia="Calibri" w:hAnsi="Calibri" w:cs="Calibri"/>
          <w:color w:val="000000"/>
          <w:sz w:val="32"/>
          <w:szCs w:val="32"/>
        </w:rPr>
      </w:pPr>
      <w:r w:rsidRPr="008E64A3">
        <w:rPr>
          <w:rFonts w:ascii="Calibri" w:eastAsia="Calibri" w:hAnsi="Calibri" w:cs="Calibri"/>
          <w:color w:val="2F5496"/>
          <w:sz w:val="32"/>
          <w:szCs w:val="32"/>
        </w:rPr>
        <w:br/>
      </w:r>
      <w:r w:rsidR="005F79BA" w:rsidRPr="005F79BA">
        <w:rPr>
          <w:rFonts w:ascii="Calibri" w:eastAsia="Calibri" w:hAnsi="Calibri" w:cs="Calibri"/>
          <w:noProof/>
          <w:color w:val="000000"/>
          <w:sz w:val="32"/>
          <w:szCs w:val="32"/>
          <w:lang w:val="en-GB" w:eastAsia="zh-CN"/>
        </w:rPr>
        <w:lastRenderedPageBreak/>
        <w:drawing>
          <wp:inline distT="0" distB="0" distL="0" distR="0" wp14:anchorId="54CB17CC" wp14:editId="07651630">
            <wp:extent cx="6384241" cy="573512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9254" cy="5739629"/>
                    </a:xfrm>
                    <a:prstGeom prst="rect">
                      <a:avLst/>
                    </a:prstGeom>
                  </pic:spPr>
                </pic:pic>
              </a:graphicData>
            </a:graphic>
          </wp:inline>
        </w:drawing>
      </w:r>
    </w:p>
    <w:p w14:paraId="3F0D8248" w14:textId="77777777" w:rsidR="00C55BBB" w:rsidRDefault="00C55BBB" w:rsidP="008E64A3">
      <w:pPr>
        <w:widowControl w:val="0"/>
        <w:pBdr>
          <w:top w:val="nil"/>
          <w:left w:val="nil"/>
          <w:bottom w:val="nil"/>
          <w:right w:val="nil"/>
          <w:between w:val="nil"/>
        </w:pBdr>
        <w:spacing w:line="240" w:lineRule="auto"/>
        <w:ind w:left="1055"/>
        <w:rPr>
          <w:rFonts w:ascii="Calibri" w:eastAsia="Calibri" w:hAnsi="Calibri" w:cs="Calibri"/>
          <w:b/>
          <w:color w:val="2F5496"/>
          <w:sz w:val="36"/>
          <w:szCs w:val="36"/>
        </w:rPr>
      </w:pPr>
    </w:p>
    <w:p w14:paraId="28F81085" w14:textId="4854D812" w:rsidR="008E64A3" w:rsidRDefault="00487D5B" w:rsidP="008524BD">
      <w:pPr>
        <w:widowControl w:val="0"/>
        <w:pBdr>
          <w:top w:val="nil"/>
          <w:left w:val="nil"/>
          <w:bottom w:val="nil"/>
          <w:right w:val="nil"/>
          <w:between w:val="nil"/>
        </w:pBdr>
        <w:spacing w:line="240" w:lineRule="auto"/>
        <w:ind w:left="1055" w:right="552"/>
        <w:rPr>
          <w:rFonts w:ascii="Calibri" w:eastAsia="Calibri" w:hAnsi="Calibri" w:cs="Calibri"/>
          <w:b/>
          <w:color w:val="2F5496"/>
          <w:sz w:val="36"/>
          <w:szCs w:val="36"/>
        </w:rPr>
      </w:pPr>
      <w:r>
        <w:rPr>
          <w:rFonts w:ascii="Calibri" w:eastAsia="Calibri" w:hAnsi="Calibri" w:cs="Calibri"/>
          <w:b/>
          <w:color w:val="2F5496"/>
          <w:sz w:val="36"/>
          <w:szCs w:val="36"/>
        </w:rPr>
        <w:t>3.</w:t>
      </w:r>
      <w:r w:rsidR="008524BD">
        <w:rPr>
          <w:rFonts w:ascii="Calibri" w:eastAsia="Calibri" w:hAnsi="Calibri" w:cs="Calibri"/>
          <w:b/>
          <w:color w:val="2F5496"/>
          <w:sz w:val="36"/>
          <w:szCs w:val="36"/>
        </w:rPr>
        <w:t xml:space="preserve"> </w:t>
      </w:r>
      <w:r>
        <w:rPr>
          <w:rFonts w:ascii="Calibri" w:eastAsia="Calibri" w:hAnsi="Calibri" w:cs="Calibri"/>
          <w:b/>
          <w:color w:val="2F5496"/>
          <w:sz w:val="36"/>
          <w:szCs w:val="36"/>
        </w:rPr>
        <w:t>Bonus – Define Own Acceptance Probability Function</w:t>
      </w:r>
    </w:p>
    <w:p w14:paraId="56A437A1" w14:textId="77777777" w:rsidR="008524BD" w:rsidRDefault="008524BD" w:rsidP="008524BD">
      <w:pPr>
        <w:widowControl w:val="0"/>
        <w:numPr>
          <w:ilvl w:val="0"/>
          <w:numId w:val="2"/>
        </w:numPr>
        <w:pBdr>
          <w:top w:val="nil"/>
          <w:left w:val="nil"/>
          <w:bottom w:val="nil"/>
          <w:right w:val="nil"/>
          <w:between w:val="nil"/>
        </w:pBdr>
        <w:spacing w:line="240" w:lineRule="auto"/>
        <w:rPr>
          <w:rFonts w:ascii="Calibri" w:eastAsia="Calibri" w:hAnsi="Calibri" w:cs="Calibri"/>
          <w:color w:val="000000"/>
          <w:sz w:val="32"/>
          <w:szCs w:val="32"/>
        </w:rPr>
      </w:pPr>
      <w:r>
        <w:rPr>
          <w:rFonts w:ascii="Calibri" w:eastAsia="Calibri" w:hAnsi="Calibri" w:cs="Calibri"/>
          <w:color w:val="000000"/>
          <w:sz w:val="32"/>
          <w:szCs w:val="32"/>
        </w:rPr>
        <w:t>Change the acceptance probability</w:t>
      </w:r>
    </w:p>
    <w:p w14:paraId="74F70E80" w14:textId="77777777" w:rsidR="008524BD" w:rsidRDefault="008524BD" w:rsidP="008524BD">
      <w:pPr>
        <w:widowControl w:val="0"/>
        <w:pBdr>
          <w:top w:val="nil"/>
          <w:left w:val="nil"/>
          <w:bottom w:val="nil"/>
          <w:right w:val="nil"/>
          <w:between w:val="nil"/>
        </w:pBdr>
        <w:spacing w:line="240" w:lineRule="auto"/>
        <w:ind w:left="1775"/>
        <w:rPr>
          <w:rFonts w:ascii="Cambria Math" w:eastAsia="Cambria Math" w:hAnsi="Cambria Math" w:cs="Cambria Math"/>
          <w:color w:val="000000"/>
          <w:sz w:val="32"/>
          <w:szCs w:val="32"/>
        </w:rPr>
      </w:pPr>
      <w:r>
        <w:rPr>
          <w:rFonts w:ascii="Calibri" w:eastAsia="Calibri" w:hAnsi="Calibri" w:cs="Calibri"/>
          <w:color w:val="000000"/>
          <w:sz w:val="32"/>
          <w:szCs w:val="32"/>
        </w:rPr>
        <w:t xml:space="preserve">As shown in annotation in above screenshot (line 127), we define another acceptance probability as  </w:t>
      </w:r>
      <m:oMath>
        <m:f>
          <m:fPr>
            <m:ctrlPr>
              <w:rPr>
                <w:rFonts w:ascii="Cambria Math" w:eastAsia="Cambria Math" w:hAnsi="Cambria Math" w:cs="Cambria Math"/>
                <w:color w:val="000000"/>
                <w:sz w:val="32"/>
                <w:szCs w:val="32"/>
              </w:rPr>
            </m:ctrlPr>
          </m:fPr>
          <m:num>
            <m:r>
              <w:rPr>
                <w:rFonts w:ascii="Cambria Math" w:eastAsia="Cambria Math" w:hAnsi="Cambria Math" w:cs="Cambria Math"/>
                <w:color w:val="000000"/>
                <w:sz w:val="32"/>
                <w:szCs w:val="32"/>
              </w:rPr>
              <m:t>1</m:t>
            </m:r>
          </m:num>
          <m:den>
            <m:sSup>
              <m:sSupPr>
                <m:ctrlPr>
                  <w:rPr>
                    <w:rFonts w:ascii="Cambria Math" w:eastAsia="Cambria Math" w:hAnsi="Cambria Math" w:cs="Cambria Math"/>
                    <w:color w:val="000000"/>
                    <w:sz w:val="32"/>
                    <w:szCs w:val="32"/>
                  </w:rPr>
                </m:ctrlPr>
              </m:sSupPr>
              <m:e>
                <m:r>
                  <w:rPr>
                    <w:rFonts w:ascii="Cambria Math" w:eastAsia="Cambria Math" w:hAnsi="Cambria Math" w:cs="Cambria Math"/>
                    <w:color w:val="000000"/>
                    <w:sz w:val="32"/>
                    <w:szCs w:val="32"/>
                  </w:rPr>
                  <m:t>e</m:t>
                </m:r>
              </m:e>
              <m:sup>
                <m:f>
                  <m:fPr>
                    <m:ctrlPr>
                      <w:rPr>
                        <w:rFonts w:ascii="Cambria Math" w:eastAsia="Cambria Math" w:hAnsi="Cambria Math" w:cs="Cambria Math"/>
                        <w:color w:val="000000"/>
                        <w:sz w:val="32"/>
                        <w:szCs w:val="32"/>
                      </w:rPr>
                    </m:ctrlPr>
                  </m:fPr>
                  <m:num>
                    <m:sSup>
                      <m:sSupPr>
                        <m:ctrlPr>
                          <w:rPr>
                            <w:rFonts w:ascii="Cambria Math" w:eastAsia="Cambria Math" w:hAnsi="Cambria Math" w:cs="Cambria Math"/>
                            <w:color w:val="000000"/>
                            <w:sz w:val="32"/>
                            <w:szCs w:val="32"/>
                          </w:rPr>
                        </m:ctrlPr>
                      </m:sSupPr>
                      <m:e>
                        <m:r>
                          <w:rPr>
                            <w:rFonts w:ascii="Cambria Math" w:eastAsia="Cambria Math" w:hAnsi="Cambria Math" w:cs="Cambria Math"/>
                            <w:color w:val="000000"/>
                            <w:sz w:val="32"/>
                            <w:szCs w:val="32"/>
                          </w:rPr>
                          <m:t>(new-old)</m:t>
                        </m:r>
                      </m:e>
                      <m:sup>
                        <m:r>
                          <w:rPr>
                            <w:rFonts w:ascii="Cambria Math" w:eastAsia="Cambria Math" w:hAnsi="Cambria Math" w:cs="Cambria Math"/>
                            <w:color w:val="000000"/>
                            <w:sz w:val="32"/>
                            <w:szCs w:val="32"/>
                          </w:rPr>
                          <m:t>2</m:t>
                        </m:r>
                      </m:sup>
                    </m:sSup>
                  </m:num>
                  <m:den>
                    <m:sSup>
                      <m:sSupPr>
                        <m:ctrlPr>
                          <w:rPr>
                            <w:rFonts w:ascii="Cambria Math" w:eastAsia="Cambria Math" w:hAnsi="Cambria Math" w:cs="Cambria Math"/>
                            <w:color w:val="000000"/>
                            <w:sz w:val="32"/>
                            <w:szCs w:val="32"/>
                          </w:rPr>
                        </m:ctrlPr>
                      </m:sSupPr>
                      <m:e>
                        <m:r>
                          <w:rPr>
                            <w:rFonts w:ascii="Cambria Math" w:eastAsia="Cambria Math" w:hAnsi="Cambria Math" w:cs="Cambria Math"/>
                            <w:color w:val="000000"/>
                            <w:sz w:val="32"/>
                            <w:szCs w:val="32"/>
                          </w:rPr>
                          <m:t>T</m:t>
                        </m:r>
                      </m:e>
                      <m:sup>
                        <m:r>
                          <w:rPr>
                            <w:rFonts w:ascii="Cambria Math" w:eastAsia="Cambria Math" w:hAnsi="Cambria Math" w:cs="Cambria Math"/>
                            <w:color w:val="000000"/>
                            <w:sz w:val="32"/>
                            <w:szCs w:val="32"/>
                          </w:rPr>
                          <m:t>2</m:t>
                        </m:r>
                      </m:sup>
                    </m:sSup>
                  </m:den>
                </m:f>
              </m:sup>
            </m:sSup>
          </m:den>
        </m:f>
      </m:oMath>
    </w:p>
    <w:p w14:paraId="44F43DBC" w14:textId="585434A4" w:rsidR="008524BD" w:rsidRDefault="008524BD" w:rsidP="008524BD">
      <w:pPr>
        <w:widowControl w:val="0"/>
        <w:pBdr>
          <w:top w:val="nil"/>
          <w:left w:val="nil"/>
          <w:bottom w:val="nil"/>
          <w:right w:val="nil"/>
          <w:between w:val="nil"/>
        </w:pBdr>
        <w:spacing w:line="240" w:lineRule="auto"/>
        <w:ind w:left="1775"/>
        <w:rPr>
          <w:rFonts w:ascii="Calibri" w:eastAsia="Calibri" w:hAnsi="Calibri" w:cs="Calibri"/>
          <w:sz w:val="32"/>
          <w:szCs w:val="32"/>
        </w:rPr>
      </w:pPr>
      <w:r>
        <w:rPr>
          <w:rFonts w:ascii="Calibri" w:eastAsia="Calibri" w:hAnsi="Calibri" w:cs="Calibri"/>
          <w:sz w:val="32"/>
          <w:szCs w:val="32"/>
        </w:rPr>
        <w:t>The result of T=1, Delta</w:t>
      </w:r>
      <w:r w:rsidR="002A4834">
        <w:rPr>
          <w:rFonts w:ascii="Calibri" w:eastAsia="Calibri" w:hAnsi="Calibri" w:cs="Calibri"/>
          <w:sz w:val="32"/>
          <w:szCs w:val="32"/>
        </w:rPr>
        <w:t xml:space="preserve"> </w:t>
      </w:r>
      <w:r>
        <w:rPr>
          <w:rFonts w:ascii="Calibri" w:eastAsia="Calibri" w:hAnsi="Calibri" w:cs="Calibri"/>
          <w:sz w:val="32"/>
          <w:szCs w:val="32"/>
        </w:rPr>
        <w:t xml:space="preserve"> = 0.</w:t>
      </w:r>
      <w:r w:rsidR="002A4834">
        <w:rPr>
          <w:rFonts w:ascii="Calibri" w:eastAsia="Calibri" w:hAnsi="Calibri" w:cs="Calibri"/>
          <w:sz w:val="32"/>
          <w:szCs w:val="32"/>
        </w:rPr>
        <w:t>8 and 0.95</w:t>
      </w:r>
      <w:r>
        <w:rPr>
          <w:rFonts w:ascii="Calibri" w:eastAsia="Calibri" w:hAnsi="Calibri" w:cs="Calibri"/>
          <w:sz w:val="32"/>
          <w:szCs w:val="32"/>
        </w:rPr>
        <w:t xml:space="preserve"> </w:t>
      </w:r>
      <w:r w:rsidR="002A4834">
        <w:rPr>
          <w:rFonts w:ascii="Calibri" w:eastAsia="Calibri" w:hAnsi="Calibri" w:cs="Calibri"/>
          <w:sz w:val="32"/>
          <w:szCs w:val="32"/>
        </w:rPr>
        <w:t>are</w:t>
      </w:r>
      <w:r>
        <w:rPr>
          <w:rFonts w:ascii="Calibri" w:eastAsia="Calibri" w:hAnsi="Calibri" w:cs="Calibri"/>
          <w:sz w:val="32"/>
          <w:szCs w:val="32"/>
        </w:rPr>
        <w:t xml:space="preserve"> as follows,</w:t>
      </w:r>
    </w:p>
    <w:p w14:paraId="31746EA4" w14:textId="5D4BE3DA" w:rsidR="002A4834" w:rsidRPr="002A4834" w:rsidRDefault="002A4834" w:rsidP="008524BD">
      <w:pPr>
        <w:widowControl w:val="0"/>
        <w:pBdr>
          <w:top w:val="nil"/>
          <w:left w:val="nil"/>
          <w:bottom w:val="nil"/>
          <w:right w:val="nil"/>
          <w:between w:val="nil"/>
        </w:pBdr>
        <w:spacing w:line="240" w:lineRule="auto"/>
        <w:ind w:left="1775"/>
        <w:rPr>
          <w:rFonts w:ascii="Cambria Math" w:eastAsia="Cambria Math" w:hAnsi="Cambria Math" w:cs="Cambria Math"/>
          <w:sz w:val="30"/>
          <w:szCs w:val="30"/>
          <w:lang w:val="sv-SE"/>
        </w:rPr>
      </w:pPr>
      <w:r w:rsidRPr="002A4834">
        <w:rPr>
          <w:rFonts w:ascii="Calibri" w:eastAsia="Calibri" w:hAnsi="Calibri" w:cs="Calibri"/>
          <w:sz w:val="32"/>
          <w:szCs w:val="32"/>
          <w:lang w:val="sv-SE"/>
        </w:rPr>
        <w:t xml:space="preserve">(Delta = </w:t>
      </w:r>
      <w:hyperlink w:anchor="T_SA_alpha" w:history="1">
        <w:r w:rsidRPr="009E5E7E">
          <w:rPr>
            <w:rStyle w:val="Hyperlink"/>
            <w:rFonts w:ascii="Calibri" w:eastAsia="Calibri" w:hAnsi="Calibri" w:cs="Calibri"/>
            <w:sz w:val="32"/>
            <w:szCs w:val="32"/>
            <w:lang w:val="sv-SE"/>
          </w:rPr>
          <w:t>T_SA_alpha</w:t>
        </w:r>
      </w:hyperlink>
      <w:r w:rsidRPr="002A4834">
        <w:rPr>
          <w:rFonts w:ascii="Calibri" w:eastAsia="Calibri" w:hAnsi="Calibri" w:cs="Calibri"/>
          <w:color w:val="000000"/>
          <w:sz w:val="32"/>
          <w:szCs w:val="32"/>
          <w:lang w:val="sv-SE"/>
        </w:rPr>
        <w:t xml:space="preserve"> in the code</w:t>
      </w:r>
      <w:r w:rsidRPr="002A4834">
        <w:rPr>
          <w:rFonts w:ascii="Calibri" w:eastAsia="Calibri" w:hAnsi="Calibri" w:cs="Calibri"/>
          <w:sz w:val="32"/>
          <w:szCs w:val="32"/>
          <w:lang w:val="sv-SE"/>
        </w:rPr>
        <w:t>)</w:t>
      </w:r>
    </w:p>
    <w:p w14:paraId="68F12B3D" w14:textId="437119A2" w:rsidR="008524BD" w:rsidRDefault="008524BD" w:rsidP="008524BD">
      <w:pPr>
        <w:widowControl w:val="0"/>
        <w:spacing w:line="240" w:lineRule="auto"/>
        <w:ind w:left="1055"/>
        <w:rPr>
          <w:rFonts w:ascii="Calibri" w:eastAsia="Calibri" w:hAnsi="Calibri" w:cs="Calibri"/>
          <w:sz w:val="32"/>
          <w:szCs w:val="32"/>
          <w:lang w:val="sv-SE"/>
        </w:rPr>
      </w:pPr>
    </w:p>
    <w:p w14:paraId="64F123DB" w14:textId="55C98B07" w:rsidR="002A4834" w:rsidRDefault="002A4834" w:rsidP="002A4834">
      <w:pPr>
        <w:widowControl w:val="0"/>
        <w:spacing w:line="240" w:lineRule="auto"/>
        <w:ind w:left="142"/>
        <w:rPr>
          <w:rFonts w:ascii="Calibri" w:eastAsia="Calibri" w:hAnsi="Calibri" w:cs="Calibri"/>
          <w:sz w:val="32"/>
          <w:szCs w:val="32"/>
          <w:lang w:val="sv-SE"/>
        </w:rPr>
      </w:pPr>
      <w:r>
        <w:rPr>
          <w:rFonts w:ascii="Calibri" w:eastAsia="Calibri" w:hAnsi="Calibri" w:cs="Calibri"/>
          <w:noProof/>
          <w:sz w:val="32"/>
          <w:szCs w:val="32"/>
          <w:lang w:val="en-GB" w:eastAsia="zh-CN"/>
        </w:rPr>
        <w:lastRenderedPageBreak/>
        <w:drawing>
          <wp:inline distT="0" distB="0" distL="0" distR="0" wp14:anchorId="12F32162" wp14:editId="155E02F6">
            <wp:extent cx="7101840" cy="5279341"/>
            <wp:effectExtent l="0" t="0" r="10160" b="444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15">
                      <a:extLst>
                        <a:ext uri="{28A0092B-C50C-407E-A947-70E740481C1C}">
                          <a14:useLocalDpi xmlns:a14="http://schemas.microsoft.com/office/drawing/2010/main" val="0"/>
                        </a:ext>
                      </a:extLst>
                    </a:blip>
                    <a:srcRect t="3067"/>
                    <a:stretch/>
                  </pic:blipFill>
                  <pic:spPr bwMode="auto">
                    <a:xfrm>
                      <a:off x="0" y="0"/>
                      <a:ext cx="7101840" cy="5279341"/>
                    </a:xfrm>
                    <a:prstGeom prst="rect">
                      <a:avLst/>
                    </a:prstGeom>
                    <a:ln>
                      <a:noFill/>
                    </a:ln>
                    <a:extLst>
                      <a:ext uri="{53640926-AAD7-44D8-BBD7-CCE9431645EC}">
                        <a14:shadowObscured xmlns:a14="http://schemas.microsoft.com/office/drawing/2010/main"/>
                      </a:ext>
                    </a:extLst>
                  </pic:spPr>
                </pic:pic>
              </a:graphicData>
            </a:graphic>
          </wp:inline>
        </w:drawing>
      </w:r>
    </w:p>
    <w:p w14:paraId="2FE773D8" w14:textId="54C20B41" w:rsidR="002A4834" w:rsidRDefault="005C76B8" w:rsidP="005C76B8">
      <w:pPr>
        <w:widowControl w:val="0"/>
        <w:spacing w:line="240" w:lineRule="auto"/>
        <w:ind w:left="142"/>
        <w:jc w:val="center"/>
        <w:rPr>
          <w:rFonts w:ascii="Calibri" w:eastAsia="Calibri" w:hAnsi="Calibri" w:cs="Calibri"/>
          <w:sz w:val="32"/>
          <w:szCs w:val="32"/>
          <w:lang w:val="sv-SE"/>
        </w:rPr>
      </w:pPr>
      <w:r>
        <w:rPr>
          <w:rFonts w:ascii="Calibri" w:eastAsia="Calibri" w:hAnsi="Calibri" w:cs="Calibri"/>
          <w:sz w:val="32"/>
          <w:szCs w:val="32"/>
        </w:rPr>
        <w:t>T</w:t>
      </w:r>
      <w:r w:rsidR="005C582A">
        <w:rPr>
          <w:rFonts w:ascii="Calibri" w:eastAsia="Calibri" w:hAnsi="Calibri" w:cs="Calibri"/>
          <w:sz w:val="32"/>
          <w:szCs w:val="32"/>
        </w:rPr>
        <w:t xml:space="preserve"> </w:t>
      </w:r>
      <w:r>
        <w:rPr>
          <w:rFonts w:ascii="Calibri" w:eastAsia="Calibri" w:hAnsi="Calibri" w:cs="Calibri"/>
          <w:sz w:val="32"/>
          <w:szCs w:val="32"/>
        </w:rPr>
        <w:t>=</w:t>
      </w:r>
      <w:r w:rsidR="005C582A">
        <w:rPr>
          <w:rFonts w:ascii="Calibri" w:eastAsia="Calibri" w:hAnsi="Calibri" w:cs="Calibri"/>
          <w:sz w:val="32"/>
          <w:szCs w:val="32"/>
        </w:rPr>
        <w:t xml:space="preserve"> </w:t>
      </w:r>
      <w:r>
        <w:rPr>
          <w:rFonts w:ascii="Calibri" w:eastAsia="Calibri" w:hAnsi="Calibri" w:cs="Calibri"/>
          <w:sz w:val="32"/>
          <w:szCs w:val="32"/>
        </w:rPr>
        <w:t>1, Delta = 0.8</w:t>
      </w:r>
    </w:p>
    <w:p w14:paraId="5857FF08" w14:textId="6E7D1C4D" w:rsidR="00487D5B" w:rsidRPr="00CA4AB9" w:rsidRDefault="002A4834" w:rsidP="00CA4AB9">
      <w:pPr>
        <w:widowControl w:val="0"/>
        <w:spacing w:line="240" w:lineRule="auto"/>
        <w:ind w:left="142"/>
        <w:rPr>
          <w:rFonts w:ascii="Calibri" w:eastAsia="Calibri" w:hAnsi="Calibri" w:cs="Calibri"/>
          <w:sz w:val="32"/>
          <w:szCs w:val="32"/>
          <w:lang w:val="sv-SE"/>
        </w:rPr>
      </w:pPr>
      <w:r>
        <w:rPr>
          <w:rFonts w:ascii="Calibri" w:eastAsia="Calibri" w:hAnsi="Calibri" w:cs="Calibri"/>
          <w:noProof/>
          <w:sz w:val="32"/>
          <w:szCs w:val="32"/>
          <w:lang w:val="en-GB" w:eastAsia="zh-CN"/>
        </w:rPr>
        <w:lastRenderedPageBreak/>
        <w:drawing>
          <wp:inline distT="0" distB="0" distL="0" distR="0" wp14:anchorId="4DD84D68" wp14:editId="7DD9D331">
            <wp:extent cx="7101840" cy="5305718"/>
            <wp:effectExtent l="0" t="0" r="10160" b="317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6">
                      <a:extLst>
                        <a:ext uri="{28A0092B-C50C-407E-A947-70E740481C1C}">
                          <a14:useLocalDpi xmlns:a14="http://schemas.microsoft.com/office/drawing/2010/main" val="0"/>
                        </a:ext>
                      </a:extLst>
                    </a:blip>
                    <a:srcRect t="2583"/>
                    <a:stretch/>
                  </pic:blipFill>
                  <pic:spPr bwMode="auto">
                    <a:xfrm>
                      <a:off x="0" y="0"/>
                      <a:ext cx="7101840" cy="5305718"/>
                    </a:xfrm>
                    <a:prstGeom prst="rect">
                      <a:avLst/>
                    </a:prstGeom>
                    <a:ln>
                      <a:noFill/>
                    </a:ln>
                    <a:extLst>
                      <a:ext uri="{53640926-AAD7-44D8-BBD7-CCE9431645EC}">
                        <a14:shadowObscured xmlns:a14="http://schemas.microsoft.com/office/drawing/2010/main"/>
                      </a:ext>
                    </a:extLst>
                  </pic:spPr>
                </pic:pic>
              </a:graphicData>
            </a:graphic>
          </wp:inline>
        </w:drawing>
      </w:r>
    </w:p>
    <w:p w14:paraId="2887E754" w14:textId="26909F15" w:rsidR="005C76B8" w:rsidRDefault="005C76B8" w:rsidP="005C76B8">
      <w:pPr>
        <w:widowControl w:val="0"/>
        <w:spacing w:line="240" w:lineRule="auto"/>
        <w:ind w:left="142"/>
        <w:jc w:val="center"/>
        <w:rPr>
          <w:rFonts w:ascii="Calibri" w:eastAsia="Calibri" w:hAnsi="Calibri" w:cs="Calibri"/>
          <w:sz w:val="32"/>
          <w:szCs w:val="32"/>
          <w:lang w:val="sv-SE"/>
        </w:rPr>
      </w:pPr>
      <w:r>
        <w:rPr>
          <w:rFonts w:ascii="Calibri" w:eastAsia="Calibri" w:hAnsi="Calibri" w:cs="Calibri"/>
          <w:sz w:val="32"/>
          <w:szCs w:val="32"/>
        </w:rPr>
        <w:t>T</w:t>
      </w:r>
      <w:r w:rsidR="00277E33">
        <w:rPr>
          <w:rFonts w:ascii="Calibri" w:eastAsia="Calibri" w:hAnsi="Calibri" w:cs="Calibri"/>
          <w:sz w:val="32"/>
          <w:szCs w:val="32"/>
        </w:rPr>
        <w:t xml:space="preserve"> </w:t>
      </w:r>
      <w:r>
        <w:rPr>
          <w:rFonts w:ascii="Calibri" w:eastAsia="Calibri" w:hAnsi="Calibri" w:cs="Calibri"/>
          <w:sz w:val="32"/>
          <w:szCs w:val="32"/>
        </w:rPr>
        <w:t>=</w:t>
      </w:r>
      <w:r w:rsidR="00277E33">
        <w:rPr>
          <w:rFonts w:ascii="Calibri" w:eastAsia="Calibri" w:hAnsi="Calibri" w:cs="Calibri"/>
          <w:sz w:val="32"/>
          <w:szCs w:val="32"/>
        </w:rPr>
        <w:t xml:space="preserve"> </w:t>
      </w:r>
      <w:r>
        <w:rPr>
          <w:rFonts w:ascii="Calibri" w:eastAsia="Calibri" w:hAnsi="Calibri" w:cs="Calibri"/>
          <w:sz w:val="32"/>
          <w:szCs w:val="32"/>
        </w:rPr>
        <w:t xml:space="preserve">1, Delta </w:t>
      </w:r>
      <w:bookmarkStart w:id="1" w:name="_GoBack"/>
      <w:bookmarkEnd w:id="1"/>
      <w:r>
        <w:rPr>
          <w:rFonts w:ascii="Calibri" w:eastAsia="Calibri" w:hAnsi="Calibri" w:cs="Calibri"/>
          <w:sz w:val="32"/>
          <w:szCs w:val="32"/>
        </w:rPr>
        <w:t>= 0.</w:t>
      </w:r>
      <w:r>
        <w:rPr>
          <w:rFonts w:ascii="Calibri" w:eastAsia="Calibri" w:hAnsi="Calibri" w:cs="Calibri"/>
          <w:sz w:val="32"/>
          <w:szCs w:val="32"/>
        </w:rPr>
        <w:t>95</w:t>
      </w:r>
    </w:p>
    <w:p w14:paraId="10D2F8A1" w14:textId="77777777" w:rsidR="008E64A3" w:rsidRPr="002A4834" w:rsidRDefault="008E64A3" w:rsidP="008E64A3">
      <w:pPr>
        <w:widowControl w:val="0"/>
        <w:pBdr>
          <w:top w:val="nil"/>
          <w:left w:val="nil"/>
          <w:bottom w:val="nil"/>
          <w:right w:val="nil"/>
          <w:between w:val="nil"/>
        </w:pBdr>
        <w:spacing w:line="240" w:lineRule="auto"/>
        <w:ind w:left="1055"/>
        <w:rPr>
          <w:rFonts w:ascii="Calibri" w:eastAsia="Calibri" w:hAnsi="Calibri" w:cs="Calibri"/>
          <w:b/>
          <w:color w:val="2F5496"/>
          <w:sz w:val="36"/>
          <w:szCs w:val="36"/>
          <w:lang w:val="sv-SE"/>
        </w:rPr>
      </w:pPr>
    </w:p>
    <w:p w14:paraId="1A96FCD7" w14:textId="1D43A3D0" w:rsidR="005D74DB" w:rsidRDefault="00487D5B" w:rsidP="008E64A3">
      <w:pPr>
        <w:widowControl w:val="0"/>
        <w:pBdr>
          <w:top w:val="nil"/>
          <w:left w:val="nil"/>
          <w:bottom w:val="nil"/>
          <w:right w:val="nil"/>
          <w:between w:val="nil"/>
        </w:pBdr>
        <w:spacing w:line="240" w:lineRule="auto"/>
        <w:ind w:left="1055"/>
        <w:rPr>
          <w:rFonts w:ascii="Calibri" w:eastAsia="Calibri" w:hAnsi="Calibri" w:cs="Calibri"/>
          <w:b/>
          <w:color w:val="2F5496"/>
          <w:sz w:val="36"/>
          <w:szCs w:val="36"/>
        </w:rPr>
      </w:pPr>
      <w:r>
        <w:rPr>
          <w:rFonts w:ascii="Calibri" w:eastAsia="Calibri" w:hAnsi="Calibri" w:cs="Calibri"/>
          <w:b/>
          <w:color w:val="2F5496"/>
          <w:sz w:val="36"/>
          <w:szCs w:val="36"/>
        </w:rPr>
        <w:t>4</w:t>
      </w:r>
      <w:r w:rsidR="00CA4AB9">
        <w:rPr>
          <w:rFonts w:ascii="Calibri" w:eastAsia="Calibri" w:hAnsi="Calibri" w:cs="Calibri"/>
          <w:b/>
          <w:color w:val="2F5496"/>
          <w:sz w:val="36"/>
          <w:szCs w:val="36"/>
        </w:rPr>
        <w:t>. Analysis</w:t>
      </w:r>
    </w:p>
    <w:p w14:paraId="2D6E8512" w14:textId="77777777" w:rsidR="005D74DB" w:rsidRDefault="00CA4AB9">
      <w:pPr>
        <w:widowControl w:val="0"/>
        <w:pBdr>
          <w:top w:val="nil"/>
          <w:left w:val="nil"/>
          <w:bottom w:val="nil"/>
          <w:right w:val="nil"/>
          <w:between w:val="nil"/>
        </w:pBdr>
        <w:spacing w:line="240" w:lineRule="auto"/>
        <w:ind w:left="1055"/>
        <w:rPr>
          <w:rFonts w:ascii="Calibri" w:eastAsia="Calibri" w:hAnsi="Calibri" w:cs="Calibri"/>
          <w:sz w:val="32"/>
          <w:szCs w:val="32"/>
        </w:rPr>
      </w:pPr>
      <w:bookmarkStart w:id="2" w:name="_heading=h.gjdgxs" w:colFirst="0" w:colLast="0"/>
      <w:bookmarkEnd w:id="2"/>
      <w:r>
        <w:rPr>
          <w:rFonts w:ascii="Calibri" w:eastAsia="Calibri" w:hAnsi="Calibri" w:cs="Calibri"/>
          <w:sz w:val="32"/>
          <w:szCs w:val="32"/>
        </w:rPr>
        <w:t xml:space="preserve">From the above result screenshots, we can notice that </w:t>
      </w:r>
    </w:p>
    <w:p w14:paraId="03F3C987" w14:textId="00DC2D4E" w:rsidR="005D74DB" w:rsidRDefault="00CA4AB9">
      <w:pPr>
        <w:widowControl w:val="0"/>
        <w:numPr>
          <w:ilvl w:val="0"/>
          <w:numId w:val="1"/>
        </w:numPr>
        <w:pBdr>
          <w:top w:val="nil"/>
          <w:left w:val="nil"/>
          <w:bottom w:val="nil"/>
          <w:right w:val="nil"/>
          <w:between w:val="nil"/>
        </w:pBdr>
        <w:spacing w:line="240" w:lineRule="auto"/>
        <w:rPr>
          <w:rFonts w:ascii="Calibri" w:eastAsia="Calibri" w:hAnsi="Calibri" w:cs="Calibri"/>
          <w:sz w:val="32"/>
          <w:szCs w:val="32"/>
        </w:rPr>
      </w:pPr>
      <w:bookmarkStart w:id="3" w:name="_heading=h.ra5gsq2ls45v" w:colFirst="0" w:colLast="0"/>
      <w:bookmarkEnd w:id="3"/>
      <w:r>
        <w:rPr>
          <w:rFonts w:ascii="Calibri" w:eastAsia="Calibri" w:hAnsi="Calibri" w:cs="Calibri"/>
          <w:sz w:val="32"/>
          <w:szCs w:val="32"/>
        </w:rPr>
        <w:t xml:space="preserve">The performance of simulated annealing approach in Task2 is better than Task1 since it converges more </w:t>
      </w:r>
      <w:r w:rsidR="00C9101D">
        <w:rPr>
          <w:rFonts w:ascii="Calibri" w:eastAsia="Calibri" w:hAnsi="Calibri" w:cs="Calibri"/>
          <w:sz w:val="32"/>
          <w:szCs w:val="32"/>
        </w:rPr>
        <w:t>quickly,</w:t>
      </w:r>
      <w:r>
        <w:rPr>
          <w:rFonts w:ascii="Calibri" w:eastAsia="Calibri" w:hAnsi="Calibri" w:cs="Calibri"/>
          <w:sz w:val="32"/>
          <w:szCs w:val="32"/>
        </w:rPr>
        <w:t xml:space="preserve"> and the cutting edge is 2141 less than 2604 in task1.</w:t>
      </w:r>
    </w:p>
    <w:p w14:paraId="5FDABD56" w14:textId="21182A82" w:rsidR="00C9101D" w:rsidRDefault="00CA4AB9">
      <w:pPr>
        <w:widowControl w:val="0"/>
        <w:numPr>
          <w:ilvl w:val="0"/>
          <w:numId w:val="1"/>
        </w:numPr>
        <w:pBdr>
          <w:top w:val="nil"/>
          <w:left w:val="nil"/>
          <w:bottom w:val="nil"/>
          <w:right w:val="nil"/>
          <w:between w:val="nil"/>
        </w:pBdr>
        <w:spacing w:line="240" w:lineRule="auto"/>
        <w:rPr>
          <w:rFonts w:ascii="Calibri" w:eastAsia="Calibri" w:hAnsi="Calibri" w:cs="Calibri"/>
          <w:sz w:val="32"/>
          <w:szCs w:val="32"/>
        </w:rPr>
      </w:pPr>
      <w:bookmarkStart w:id="4" w:name="_heading=h.kt5rb1a18bqf" w:colFirst="0" w:colLast="0"/>
      <w:bookmarkEnd w:id="4"/>
      <w:r>
        <w:rPr>
          <w:rFonts w:ascii="Calibri" w:eastAsia="Calibri" w:hAnsi="Calibri" w:cs="Calibri"/>
          <w:sz w:val="32"/>
          <w:szCs w:val="32"/>
        </w:rPr>
        <w:t>From task2, once no more bad swaps are allowed, then Ja-Be-Ja converges to an edge cut rapidly and the edge cut does not change over time. And when T is set initially equals 1, the smaller the delta is, the less the swapping is and the quicker the converge rate is. While if the delta is larger, the cutting edge is less.</w:t>
      </w:r>
    </w:p>
    <w:p w14:paraId="37237B1E" w14:textId="1F318486" w:rsidR="00C9101D" w:rsidRDefault="00C9101D">
      <w:pPr>
        <w:widowControl w:val="0"/>
        <w:numPr>
          <w:ilvl w:val="0"/>
          <w:numId w:val="1"/>
        </w:numPr>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lastRenderedPageBreak/>
        <w:t>Number of swaps decreases while the delta value is increasing. All 4 graphs (</w:t>
      </w:r>
      <w:r w:rsidR="008A3164">
        <w:rPr>
          <w:rFonts w:ascii="Calibri" w:eastAsia="Calibri" w:hAnsi="Calibri" w:cs="Calibri"/>
          <w:sz w:val="32"/>
          <w:szCs w:val="32"/>
        </w:rPr>
        <w:t>3elt, add20, Twitter, Facebook</w:t>
      </w:r>
      <w:r>
        <w:rPr>
          <w:rFonts w:ascii="Calibri" w:eastAsia="Calibri" w:hAnsi="Calibri" w:cs="Calibri"/>
          <w:sz w:val="32"/>
          <w:szCs w:val="32"/>
        </w:rPr>
        <w:t xml:space="preserve">) have similar characters in that manner, decrease rate looks similar. </w:t>
      </w:r>
    </w:p>
    <w:p w14:paraId="49B5C4D9" w14:textId="5919809B" w:rsidR="008A3164" w:rsidRDefault="008A3164">
      <w:pPr>
        <w:widowControl w:val="0"/>
        <w:numPr>
          <w:ilvl w:val="0"/>
          <w:numId w:val="1"/>
        </w:numPr>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Number of edge-cuts increases while the delta value is increasing. However, the bigger the graph, the smaller the variance it seems. Facebook and Twitter graphs don’t have dramatic changes when delta changes compared to other 2 smaller graph, especially 3elt.</w:t>
      </w:r>
    </w:p>
    <w:p w14:paraId="1ACB43F4" w14:textId="45E74CB3" w:rsidR="008524BD" w:rsidRPr="00D00375" w:rsidRDefault="00C9101D" w:rsidP="00D00375">
      <w:pPr>
        <w:widowControl w:val="0"/>
        <w:numPr>
          <w:ilvl w:val="0"/>
          <w:numId w:val="1"/>
        </w:numPr>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Since the Facebook graph is too big, it was taking too long to finish the calculations when we used all the nodes in the graph. We thought of a way to reduce the time while maintaining a similar result. That’s why, instead of using all nodes, we tried to use some fraction of them. In our experiments, 20% of random data (randomly picked nodes for the algorithm from the entire graph) gave us a faster result with similar edge cuts. It was not asked in the </w:t>
      </w:r>
      <w:r w:rsidR="008A3164">
        <w:rPr>
          <w:rFonts w:ascii="Calibri" w:eastAsia="Calibri" w:hAnsi="Calibri" w:cs="Calibri"/>
          <w:sz w:val="32"/>
          <w:szCs w:val="32"/>
        </w:rPr>
        <w:t>assignment,</w:t>
      </w:r>
      <w:r>
        <w:rPr>
          <w:rFonts w:ascii="Calibri" w:eastAsia="Calibri" w:hAnsi="Calibri" w:cs="Calibri"/>
          <w:sz w:val="32"/>
          <w:szCs w:val="32"/>
        </w:rPr>
        <w:t xml:space="preserve"> but we wanted to mention it since it sounds like a good finding.</w:t>
      </w:r>
    </w:p>
    <w:p w14:paraId="3BB710DC" w14:textId="77777777" w:rsidR="00C55BBB" w:rsidRDefault="00C55BBB" w:rsidP="00C55BBB">
      <w:pPr>
        <w:widowControl w:val="0"/>
        <w:pBdr>
          <w:top w:val="nil"/>
          <w:left w:val="nil"/>
          <w:bottom w:val="nil"/>
          <w:right w:val="nil"/>
          <w:between w:val="nil"/>
        </w:pBdr>
        <w:spacing w:line="240" w:lineRule="auto"/>
        <w:ind w:left="1134"/>
        <w:rPr>
          <w:rFonts w:ascii="Calibri" w:eastAsia="Calibri" w:hAnsi="Calibri" w:cs="Calibri"/>
          <w:color w:val="2F5496"/>
          <w:sz w:val="32"/>
          <w:szCs w:val="32"/>
        </w:rPr>
      </w:pPr>
    </w:p>
    <w:p w14:paraId="3A86E62F" w14:textId="38BCBD4D" w:rsidR="005D74DB" w:rsidRDefault="008524BD" w:rsidP="00C55BBB">
      <w:pPr>
        <w:widowControl w:val="0"/>
        <w:pBdr>
          <w:top w:val="nil"/>
          <w:left w:val="nil"/>
          <w:bottom w:val="nil"/>
          <w:right w:val="nil"/>
          <w:between w:val="nil"/>
        </w:pBdr>
        <w:spacing w:line="240" w:lineRule="auto"/>
        <w:ind w:left="1134" w:right="127"/>
        <w:rPr>
          <w:rFonts w:ascii="Calibri" w:eastAsia="Calibri" w:hAnsi="Calibri" w:cs="Calibri"/>
          <w:sz w:val="32"/>
          <w:szCs w:val="32"/>
        </w:rPr>
      </w:pPr>
      <w:r>
        <w:rPr>
          <w:rFonts w:ascii="Calibri" w:eastAsia="Calibri" w:hAnsi="Calibri" w:cs="Calibri"/>
          <w:b/>
          <w:color w:val="2F5496"/>
          <w:sz w:val="36"/>
          <w:szCs w:val="36"/>
        </w:rPr>
        <w:t>5</w:t>
      </w:r>
      <w:r w:rsidR="00CA4AB9">
        <w:rPr>
          <w:rFonts w:ascii="Calibri" w:eastAsia="Calibri" w:hAnsi="Calibri" w:cs="Calibri"/>
          <w:b/>
          <w:color w:val="2F5496"/>
          <w:sz w:val="36"/>
          <w:szCs w:val="36"/>
        </w:rPr>
        <w:t xml:space="preserve">. Reference </w:t>
      </w:r>
    </w:p>
    <w:p w14:paraId="64395E02" w14:textId="77777777" w:rsidR="005D74DB" w:rsidRDefault="00CA4AB9">
      <w:pPr>
        <w:widowControl w:val="0"/>
        <w:pBdr>
          <w:top w:val="nil"/>
          <w:left w:val="nil"/>
          <w:bottom w:val="nil"/>
          <w:right w:val="nil"/>
          <w:between w:val="nil"/>
        </w:pBdr>
        <w:spacing w:line="240" w:lineRule="auto"/>
        <w:ind w:left="1055"/>
        <w:rPr>
          <w:rFonts w:ascii="Calibri" w:eastAsia="Calibri" w:hAnsi="Calibri" w:cs="Calibri"/>
          <w:sz w:val="32"/>
          <w:szCs w:val="32"/>
        </w:rPr>
      </w:pPr>
      <w:r>
        <w:rPr>
          <w:rFonts w:ascii="Calibri" w:eastAsia="Calibri" w:hAnsi="Calibri" w:cs="Calibri"/>
          <w:sz w:val="32"/>
          <w:szCs w:val="32"/>
        </w:rPr>
        <w:t>[1] F. Rahimian, A. H. Payberah, S. Girdzijauskas, M. Jelasity and S. Haridi, JA-BE-JA: A Distributed Algorithm for Balanced Graph PartitioningPreview the document, SASO2013, pp. 51-60.</w:t>
      </w:r>
    </w:p>
    <w:p w14:paraId="07D850C4" w14:textId="77777777" w:rsidR="005D74DB" w:rsidRDefault="00CA4AB9">
      <w:pPr>
        <w:widowControl w:val="0"/>
        <w:spacing w:line="240" w:lineRule="auto"/>
        <w:ind w:left="1055"/>
        <w:rPr>
          <w:rFonts w:ascii="Calibri" w:eastAsia="Calibri" w:hAnsi="Calibri" w:cs="Calibri"/>
          <w:sz w:val="32"/>
          <w:szCs w:val="32"/>
        </w:rPr>
      </w:pPr>
      <w:r>
        <w:rPr>
          <w:rFonts w:ascii="Calibri" w:eastAsia="Calibri" w:hAnsi="Calibri" w:cs="Calibri"/>
          <w:sz w:val="32"/>
          <w:szCs w:val="32"/>
        </w:rPr>
        <w:t xml:space="preserve">[2] </w:t>
      </w:r>
      <w:hyperlink r:id="rId17">
        <w:r>
          <w:rPr>
            <w:rFonts w:ascii="Calibri" w:eastAsia="Calibri" w:hAnsi="Calibri" w:cs="Calibri"/>
            <w:color w:val="0000FF"/>
            <w:sz w:val="32"/>
            <w:szCs w:val="32"/>
            <w:u w:val="single"/>
          </w:rPr>
          <w:t>http://katrinaeg.com/simulated-annealing.html</w:t>
        </w:r>
      </w:hyperlink>
      <w:r>
        <w:rPr>
          <w:rFonts w:ascii="Calibri" w:eastAsia="Calibri" w:hAnsi="Calibri" w:cs="Calibri"/>
          <w:sz w:val="32"/>
          <w:szCs w:val="32"/>
        </w:rPr>
        <w:t xml:space="preserve"> </w:t>
      </w:r>
    </w:p>
    <w:p w14:paraId="109F211C" w14:textId="77777777" w:rsidR="005D74DB" w:rsidRDefault="005D74DB">
      <w:pPr>
        <w:widowControl w:val="0"/>
        <w:pBdr>
          <w:top w:val="nil"/>
          <w:left w:val="nil"/>
          <w:bottom w:val="nil"/>
          <w:right w:val="nil"/>
          <w:between w:val="nil"/>
        </w:pBdr>
        <w:spacing w:before="12" w:line="240" w:lineRule="auto"/>
        <w:ind w:left="1048"/>
        <w:rPr>
          <w:rFonts w:ascii="Calibri" w:eastAsia="Calibri" w:hAnsi="Calibri" w:cs="Calibri"/>
          <w:color w:val="1155CC"/>
          <w:sz w:val="24"/>
          <w:szCs w:val="24"/>
          <w:u w:val="single"/>
        </w:rPr>
      </w:pPr>
    </w:p>
    <w:sectPr w:rsidR="005D74DB">
      <w:pgSz w:w="11900" w:h="16840"/>
      <w:pgMar w:top="1415" w:right="303" w:bottom="2003" w:left="41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593D61"/>
    <w:multiLevelType w:val="multilevel"/>
    <w:tmpl w:val="EE40D30A"/>
    <w:lvl w:ilvl="0">
      <w:start w:val="1"/>
      <w:numFmt w:val="bullet"/>
      <w:lvlText w:val="●"/>
      <w:lvlJc w:val="left"/>
      <w:pPr>
        <w:ind w:left="1775" w:hanging="360"/>
      </w:pPr>
      <w:rPr>
        <w:rFonts w:ascii="Noto Sans Symbols" w:eastAsia="Noto Sans Symbols" w:hAnsi="Noto Sans Symbols" w:cs="Noto Sans Symbols"/>
      </w:rPr>
    </w:lvl>
    <w:lvl w:ilvl="1">
      <w:start w:val="1"/>
      <w:numFmt w:val="bullet"/>
      <w:lvlText w:val="o"/>
      <w:lvlJc w:val="left"/>
      <w:pPr>
        <w:ind w:left="2495" w:hanging="360"/>
      </w:pPr>
      <w:rPr>
        <w:rFonts w:ascii="Courier New" w:eastAsia="Courier New" w:hAnsi="Courier New" w:cs="Courier New"/>
      </w:rPr>
    </w:lvl>
    <w:lvl w:ilvl="2">
      <w:start w:val="1"/>
      <w:numFmt w:val="bullet"/>
      <w:lvlText w:val="▪"/>
      <w:lvlJc w:val="left"/>
      <w:pPr>
        <w:ind w:left="3215" w:hanging="360"/>
      </w:pPr>
      <w:rPr>
        <w:rFonts w:ascii="Noto Sans Symbols" w:eastAsia="Noto Sans Symbols" w:hAnsi="Noto Sans Symbols" w:cs="Noto Sans Symbols"/>
      </w:rPr>
    </w:lvl>
    <w:lvl w:ilvl="3">
      <w:start w:val="1"/>
      <w:numFmt w:val="bullet"/>
      <w:lvlText w:val="●"/>
      <w:lvlJc w:val="left"/>
      <w:pPr>
        <w:ind w:left="3935" w:hanging="360"/>
      </w:pPr>
      <w:rPr>
        <w:rFonts w:ascii="Noto Sans Symbols" w:eastAsia="Noto Sans Symbols" w:hAnsi="Noto Sans Symbols" w:cs="Noto Sans Symbols"/>
      </w:rPr>
    </w:lvl>
    <w:lvl w:ilvl="4">
      <w:start w:val="1"/>
      <w:numFmt w:val="bullet"/>
      <w:lvlText w:val="o"/>
      <w:lvlJc w:val="left"/>
      <w:pPr>
        <w:ind w:left="4655" w:hanging="360"/>
      </w:pPr>
      <w:rPr>
        <w:rFonts w:ascii="Courier New" w:eastAsia="Courier New" w:hAnsi="Courier New" w:cs="Courier New"/>
      </w:rPr>
    </w:lvl>
    <w:lvl w:ilvl="5">
      <w:start w:val="1"/>
      <w:numFmt w:val="bullet"/>
      <w:lvlText w:val="▪"/>
      <w:lvlJc w:val="left"/>
      <w:pPr>
        <w:ind w:left="5375" w:hanging="360"/>
      </w:pPr>
      <w:rPr>
        <w:rFonts w:ascii="Noto Sans Symbols" w:eastAsia="Noto Sans Symbols" w:hAnsi="Noto Sans Symbols" w:cs="Noto Sans Symbols"/>
      </w:rPr>
    </w:lvl>
    <w:lvl w:ilvl="6">
      <w:start w:val="1"/>
      <w:numFmt w:val="bullet"/>
      <w:lvlText w:val="●"/>
      <w:lvlJc w:val="left"/>
      <w:pPr>
        <w:ind w:left="6095" w:hanging="360"/>
      </w:pPr>
      <w:rPr>
        <w:rFonts w:ascii="Noto Sans Symbols" w:eastAsia="Noto Sans Symbols" w:hAnsi="Noto Sans Symbols" w:cs="Noto Sans Symbols"/>
      </w:rPr>
    </w:lvl>
    <w:lvl w:ilvl="7">
      <w:start w:val="1"/>
      <w:numFmt w:val="bullet"/>
      <w:lvlText w:val="o"/>
      <w:lvlJc w:val="left"/>
      <w:pPr>
        <w:ind w:left="6815" w:hanging="360"/>
      </w:pPr>
      <w:rPr>
        <w:rFonts w:ascii="Courier New" w:eastAsia="Courier New" w:hAnsi="Courier New" w:cs="Courier New"/>
      </w:rPr>
    </w:lvl>
    <w:lvl w:ilvl="8">
      <w:start w:val="1"/>
      <w:numFmt w:val="bullet"/>
      <w:lvlText w:val="▪"/>
      <w:lvlJc w:val="left"/>
      <w:pPr>
        <w:ind w:left="7535" w:hanging="360"/>
      </w:pPr>
      <w:rPr>
        <w:rFonts w:ascii="Noto Sans Symbols" w:eastAsia="Noto Sans Symbols" w:hAnsi="Noto Sans Symbols" w:cs="Noto Sans Symbols"/>
      </w:rPr>
    </w:lvl>
  </w:abstractNum>
  <w:abstractNum w:abstractNumId="1">
    <w:nsid w:val="65BF29F9"/>
    <w:multiLevelType w:val="multilevel"/>
    <w:tmpl w:val="D5A006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4DB"/>
    <w:rsid w:val="000245D0"/>
    <w:rsid w:val="0010654D"/>
    <w:rsid w:val="001B5E13"/>
    <w:rsid w:val="00277E33"/>
    <w:rsid w:val="002A4834"/>
    <w:rsid w:val="002C34B4"/>
    <w:rsid w:val="00325F07"/>
    <w:rsid w:val="00363210"/>
    <w:rsid w:val="00487D5B"/>
    <w:rsid w:val="00532AB1"/>
    <w:rsid w:val="005C582A"/>
    <w:rsid w:val="005C76B8"/>
    <w:rsid w:val="005D74DB"/>
    <w:rsid w:val="005F79BA"/>
    <w:rsid w:val="008524BD"/>
    <w:rsid w:val="008A3164"/>
    <w:rsid w:val="008E64A3"/>
    <w:rsid w:val="009E5E7E"/>
    <w:rsid w:val="00A05727"/>
    <w:rsid w:val="00AD50A9"/>
    <w:rsid w:val="00C55BBB"/>
    <w:rsid w:val="00C80D07"/>
    <w:rsid w:val="00C9101D"/>
    <w:rsid w:val="00CA4AB9"/>
    <w:rsid w:val="00CB43FB"/>
    <w:rsid w:val="00D00375"/>
    <w:rsid w:val="00D61361"/>
    <w:rsid w:val="00F21637"/>
    <w:rsid w:val="00F62C25"/>
    <w:rsid w:val="00FE11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D0BD"/>
  <w15:docId w15:val="{B3184B52-0C51-BC4B-80B7-254D2BD9A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35416"/>
    <w:rPr>
      <w:color w:val="0000FF" w:themeColor="hyperlink"/>
      <w:u w:val="single"/>
    </w:rPr>
  </w:style>
  <w:style w:type="paragraph" w:styleId="ListParagraph">
    <w:name w:val="List Paragraph"/>
    <w:basedOn w:val="Normal"/>
    <w:uiPriority w:val="34"/>
    <w:qFormat/>
    <w:rsid w:val="001124F3"/>
    <w:pPr>
      <w:ind w:left="720"/>
      <w:contextualSpacing/>
    </w:pPr>
  </w:style>
  <w:style w:type="character" w:styleId="PlaceholderText">
    <w:name w:val="Placeholder Text"/>
    <w:basedOn w:val="DefaultParagraphFont"/>
    <w:uiPriority w:val="99"/>
    <w:semiHidden/>
    <w:rsid w:val="00E8124F"/>
    <w:rPr>
      <w:color w:val="808080"/>
    </w:rPr>
  </w:style>
  <w:style w:type="table" w:styleId="TableGrid">
    <w:name w:val="Table Grid"/>
    <w:basedOn w:val="TableNormal"/>
    <w:uiPriority w:val="39"/>
    <w:rsid w:val="009E5E7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E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5E7E"/>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2A4834"/>
    <w:rPr>
      <w:color w:val="605E5C"/>
      <w:shd w:val="clear" w:color="auto" w:fill="E1DFDD"/>
    </w:rPr>
  </w:style>
  <w:style w:type="character" w:styleId="FollowedHyperlink">
    <w:name w:val="FollowedHyperlink"/>
    <w:basedOn w:val="DefaultParagraphFont"/>
    <w:uiPriority w:val="99"/>
    <w:semiHidden/>
    <w:unhideWhenUsed/>
    <w:rsid w:val="002A48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1781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katrinaeg.com/simulated-annealing.ht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0TFmiogD40FiRTuJVZ8UhJJCjg==">AMUW2mXhhkqPFuQBYhsxxeMBacSaz0ODxG0DgkUa1Nj7Mcltce4AhSLFFN9bibxSwbZ2Utp9nw7rLECPBRpck7r67ztp5SmJLQbU9N4Suo1d42WzAfa5r2Tm2ybXejDKzW+n928/LtBgb/nmHMtHkBIH0ooOd0aVM5Hzq6k9vqxuVH9YoQ/3IAs=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12</Pages>
  <Words>720</Words>
  <Characters>4105</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22</cp:revision>
  <dcterms:created xsi:type="dcterms:W3CDTF">2020-12-07T17:03:00Z</dcterms:created>
  <dcterms:modified xsi:type="dcterms:W3CDTF">2020-12-11T22:08:00Z</dcterms:modified>
</cp:coreProperties>
</file>