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167A6" w14:textId="77777777" w:rsidR="00C00346" w:rsidRPr="00827F41" w:rsidRDefault="00C00346" w:rsidP="004F7419">
      <w:pPr>
        <w:pStyle w:val="Header"/>
        <w:tabs>
          <w:tab w:val="left" w:pos="2147"/>
          <w:tab w:val="center" w:pos="5058"/>
        </w:tabs>
        <w:spacing w:line="100" w:lineRule="atLeast"/>
        <w:jc w:val="center"/>
        <w:rPr>
          <w:rFonts w:ascii="Book Antiqua" w:hAnsi="Book Antiqua"/>
          <w:b/>
          <w:smallCaps/>
          <w:spacing w:val="2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8C228D0" w14:textId="77777777" w:rsidR="000F0F54" w:rsidRPr="00827F41" w:rsidRDefault="000F0F54" w:rsidP="00C00346">
      <w:pPr>
        <w:pStyle w:val="Header"/>
        <w:tabs>
          <w:tab w:val="left" w:pos="2147"/>
          <w:tab w:val="center" w:pos="5058"/>
        </w:tabs>
        <w:spacing w:line="100" w:lineRule="atLeast"/>
        <w:jc w:val="center"/>
        <w:rPr>
          <w:rFonts w:ascii="Book Antiqua" w:hAnsi="Book Antiqua"/>
          <w:b/>
          <w:smallCaps/>
          <w:spacing w:val="20"/>
          <w:sz w:val="20"/>
          <w:szCs w:val="20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BA4A7C6" w14:textId="77777777" w:rsidR="004F7419" w:rsidRPr="00827F41" w:rsidRDefault="00DB6A6E" w:rsidP="00C00346">
      <w:pPr>
        <w:pStyle w:val="Header"/>
        <w:tabs>
          <w:tab w:val="left" w:pos="2147"/>
          <w:tab w:val="center" w:pos="5058"/>
        </w:tabs>
        <w:spacing w:line="100" w:lineRule="atLeast"/>
        <w:jc w:val="center"/>
        <w:rPr>
          <w:rFonts w:ascii="Book Antiqua" w:hAnsi="Book Antiqua"/>
          <w:b/>
          <w:smallCaps/>
          <w:spacing w:val="20"/>
          <w:sz w:val="12"/>
          <w:szCs w:val="12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27F41">
        <w:rPr>
          <w:rFonts w:ascii="Book Antiqua" w:hAnsi="Book Antiqua" w:hint="eastAsia"/>
          <w:b/>
          <w:smallCaps/>
          <w:spacing w:val="20"/>
          <w:sz w:val="26"/>
          <w:szCs w:val="26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Lin</w:t>
      </w:r>
      <w:r w:rsidR="004F7419" w:rsidRPr="00827F41">
        <w:rPr>
          <w:rFonts w:ascii="Book Antiqua" w:hAnsi="Book Antiqua"/>
          <w:b/>
          <w:smallCaps/>
          <w:spacing w:val="2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</w:t>
      </w:r>
      <w:r w:rsidRPr="00827F41">
        <w:rPr>
          <w:rFonts w:ascii="Book Antiqua" w:hAnsi="Book Antiqua" w:hint="eastAsia"/>
          <w:b/>
          <w:smallCaps/>
          <w:spacing w:val="20"/>
          <w:sz w:val="26"/>
          <w:szCs w:val="26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ui</w:t>
      </w:r>
      <w:r w:rsidR="00BE3F3B" w:rsidRPr="00827F41">
        <w:rPr>
          <w:rFonts w:ascii="Book Antiqua" w:hAnsi="Book Antiqua"/>
          <w:b/>
          <w:smallCaps/>
          <w:spacing w:val="20"/>
          <w:sz w:val="26"/>
          <w:szCs w:val="26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</w:p>
    <w:p w14:paraId="76C54C90" w14:textId="221D8447" w:rsidR="004F7419" w:rsidRPr="00C215C8" w:rsidRDefault="00CB529D" w:rsidP="00C00346">
      <w:pPr>
        <w:pStyle w:val="Header"/>
        <w:jc w:val="center"/>
        <w:rPr>
          <w:rFonts w:ascii="Book Antiqua" w:hAnsi="Book Antiqua"/>
          <w:sz w:val="20"/>
          <w:szCs w:val="20"/>
          <w:lang w:eastAsia="zh-CN"/>
        </w:rPr>
      </w:pPr>
      <w:r>
        <w:rPr>
          <w:rFonts w:ascii="Book Antiqua" w:hAnsi="Book Antiqua"/>
          <w:sz w:val="20"/>
          <w:szCs w:val="20"/>
        </w:rPr>
        <w:t>143 Roland</w:t>
      </w:r>
      <w:r>
        <w:rPr>
          <w:rFonts w:ascii="Book Antiqua" w:hAnsi="Book Antiqua" w:hint="eastAsia"/>
          <w:sz w:val="20"/>
          <w:szCs w:val="20"/>
          <w:lang w:eastAsia="zh-CN"/>
        </w:rPr>
        <w:t xml:space="preserve"> </w:t>
      </w:r>
      <w:r>
        <w:rPr>
          <w:rFonts w:ascii="Book Antiqua" w:hAnsi="Book Antiqua"/>
          <w:sz w:val="20"/>
          <w:szCs w:val="20"/>
          <w:lang w:eastAsia="zh-CN"/>
        </w:rPr>
        <w:t>Ct SW, Vienna, VA 22180</w:t>
      </w:r>
    </w:p>
    <w:p w14:paraId="0A173769" w14:textId="77777777" w:rsidR="00450619" w:rsidRPr="00C215C8" w:rsidRDefault="004F7419" w:rsidP="00C00346">
      <w:pPr>
        <w:pStyle w:val="Header"/>
        <w:tabs>
          <w:tab w:val="left" w:pos="3267"/>
        </w:tabs>
        <w:jc w:val="center"/>
        <w:rPr>
          <w:rFonts w:ascii="Book Antiqua" w:hAnsi="Book Antiqua"/>
          <w:sz w:val="20"/>
          <w:szCs w:val="20"/>
          <w:lang w:eastAsia="zh-CN"/>
        </w:rPr>
      </w:pPr>
      <w:r w:rsidRPr="00C215C8">
        <w:rPr>
          <w:rFonts w:ascii="Book Antiqua" w:hAnsi="Book Antiqua"/>
          <w:b/>
          <w:sz w:val="20"/>
          <w:szCs w:val="20"/>
        </w:rPr>
        <w:t>Mobile</w:t>
      </w:r>
      <w:r w:rsidR="00446432" w:rsidRPr="00C215C8">
        <w:rPr>
          <w:rFonts w:ascii="Book Antiqua" w:hAnsi="Book Antiqua"/>
          <w:sz w:val="20"/>
          <w:szCs w:val="20"/>
        </w:rPr>
        <w:t>: (</w:t>
      </w:r>
      <w:r w:rsidR="00D52E56" w:rsidRPr="00C215C8">
        <w:rPr>
          <w:rFonts w:ascii="Book Antiqua" w:hAnsi="Book Antiqua" w:hint="eastAsia"/>
          <w:sz w:val="20"/>
          <w:szCs w:val="20"/>
          <w:lang w:eastAsia="zh-CN"/>
        </w:rPr>
        <w:t>412</w:t>
      </w:r>
      <w:r w:rsidR="00446432" w:rsidRPr="00C215C8">
        <w:rPr>
          <w:rFonts w:ascii="Book Antiqua" w:hAnsi="Book Antiqua"/>
          <w:sz w:val="20"/>
          <w:szCs w:val="20"/>
        </w:rPr>
        <w:t xml:space="preserve">) </w:t>
      </w:r>
      <w:r w:rsidR="00D52E56" w:rsidRPr="00C215C8">
        <w:rPr>
          <w:rFonts w:ascii="Book Antiqua" w:hAnsi="Book Antiqua" w:hint="eastAsia"/>
          <w:sz w:val="20"/>
          <w:szCs w:val="20"/>
          <w:lang w:eastAsia="zh-CN"/>
        </w:rPr>
        <w:t>330</w:t>
      </w:r>
      <w:r w:rsidR="00446432" w:rsidRPr="00C215C8">
        <w:rPr>
          <w:rFonts w:ascii="Book Antiqua" w:hAnsi="Book Antiqua"/>
          <w:sz w:val="20"/>
          <w:szCs w:val="20"/>
        </w:rPr>
        <w:t>-8</w:t>
      </w:r>
      <w:r w:rsidR="00D52E56" w:rsidRPr="00C215C8">
        <w:rPr>
          <w:rFonts w:ascii="Book Antiqua" w:hAnsi="Book Antiqua" w:hint="eastAsia"/>
          <w:sz w:val="20"/>
          <w:szCs w:val="20"/>
          <w:lang w:eastAsia="zh-CN"/>
        </w:rPr>
        <w:t>150</w:t>
      </w:r>
      <w:r w:rsidRPr="00C215C8">
        <w:rPr>
          <w:rFonts w:ascii="Book Antiqua" w:hAnsi="Book Antiqua"/>
          <w:sz w:val="20"/>
          <w:szCs w:val="20"/>
        </w:rPr>
        <w:t xml:space="preserve"> </w:t>
      </w:r>
      <w:r w:rsidRPr="00C215C8">
        <w:rPr>
          <w:rFonts w:ascii="Book Antiqua" w:hAnsi="Book Antiqua"/>
          <w:b/>
          <w:sz w:val="20"/>
          <w:szCs w:val="20"/>
        </w:rPr>
        <w:t>E- mail</w:t>
      </w:r>
      <w:r w:rsidRPr="00C215C8">
        <w:rPr>
          <w:rFonts w:ascii="Book Antiqua" w:hAnsi="Book Antiqua"/>
          <w:sz w:val="20"/>
          <w:szCs w:val="20"/>
        </w:rPr>
        <w:t xml:space="preserve">: </w:t>
      </w:r>
      <w:hyperlink r:id="rId7" w:history="1">
        <w:r w:rsidR="002D56F2" w:rsidRPr="00A40572">
          <w:rPr>
            <w:rStyle w:val="Hyperlink"/>
            <w:rFonts w:ascii="Book Antiqua" w:hAnsi="Book Antiqua"/>
            <w:kern w:val="28"/>
            <w:sz w:val="20"/>
            <w:szCs w:val="20"/>
            <w:lang w:eastAsia="zh-CN"/>
          </w:rPr>
          <w:t>cuilorama@gmail.com</w:t>
        </w:r>
      </w:hyperlink>
      <w:r w:rsidR="002D56F2">
        <w:rPr>
          <w:rFonts w:ascii="Book Antiqua" w:hAnsi="Book Antiqua"/>
          <w:color w:val="000000"/>
          <w:kern w:val="28"/>
          <w:sz w:val="20"/>
          <w:szCs w:val="20"/>
          <w:lang w:eastAsia="zh-CN"/>
        </w:rPr>
        <w:br/>
      </w:r>
      <w:r w:rsidR="002D56F2">
        <w:rPr>
          <w:rFonts w:ascii="Book Antiqua" w:hAnsi="Book Antiqua"/>
          <w:b/>
          <w:sz w:val="20"/>
          <w:szCs w:val="20"/>
        </w:rPr>
        <w:t xml:space="preserve">Status: </w:t>
      </w:r>
      <w:r w:rsidR="002D56F2" w:rsidRPr="002D56F2">
        <w:rPr>
          <w:rFonts w:ascii="Book Antiqua" w:hAnsi="Book Antiqua"/>
          <w:sz w:val="20"/>
          <w:szCs w:val="20"/>
          <w:lang w:val="en"/>
        </w:rPr>
        <w:t>U.S. Permanent Resident</w:t>
      </w:r>
    </w:p>
    <w:p w14:paraId="37B57DCE" w14:textId="77777777" w:rsidR="002F3009" w:rsidRPr="00827F41" w:rsidRDefault="002F3009" w:rsidP="002F3009">
      <w:pPr>
        <w:pBdr>
          <w:bottom w:val="single" w:sz="4" w:space="1" w:color="auto"/>
        </w:pBdr>
        <w:spacing w:line="300" w:lineRule="atLeast"/>
        <w:ind w:left="-360"/>
        <w:rPr>
          <w:rFonts w:ascii="Book Antiqua" w:hAnsi="Book Antiqua"/>
          <w:b/>
          <w:bCs/>
          <w:smallCaps/>
          <w:spacing w:val="4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Book Antiqua" w:hAnsi="Book Antiqua" w:hint="eastAsia"/>
          <w:b/>
          <w:bCs/>
          <w:smallCaps/>
          <w:spacing w:val="40"/>
          <w:sz w:val="20"/>
          <w:szCs w:val="20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Summary</w:t>
      </w:r>
      <w:r w:rsidRPr="00827F41">
        <w:rPr>
          <w:rFonts w:ascii="Book Antiqua" w:hAnsi="Book Antiqua"/>
          <w:b/>
          <w:bCs/>
          <w:smallCaps/>
          <w:spacing w:val="4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48A80653" w14:textId="77777777" w:rsidR="002F3009" w:rsidRPr="00257620" w:rsidRDefault="002F3009" w:rsidP="002F3009">
      <w:pPr>
        <w:tabs>
          <w:tab w:val="left" w:pos="2160"/>
        </w:tabs>
        <w:rPr>
          <w:rFonts w:ascii="Book Antiqua" w:hAnsi="Book Antiqua"/>
          <w:b/>
          <w:sz w:val="4"/>
          <w:szCs w:val="10"/>
          <w:highlight w:val="yellow"/>
        </w:rPr>
      </w:pPr>
    </w:p>
    <w:p w14:paraId="71078AB9" w14:textId="77777777" w:rsidR="002F3009" w:rsidRDefault="002F3009" w:rsidP="002F3009">
      <w:pPr>
        <w:tabs>
          <w:tab w:val="left" w:pos="2760"/>
        </w:tabs>
        <w:spacing w:line="120" w:lineRule="auto"/>
        <w:rPr>
          <w:rFonts w:ascii="Book Antiqua" w:hAnsi="Book Antiqua"/>
          <w:b/>
          <w:sz w:val="20"/>
          <w:szCs w:val="20"/>
        </w:rPr>
      </w:pPr>
    </w:p>
    <w:p w14:paraId="42116DA0" w14:textId="6017287C" w:rsidR="00A02B10" w:rsidRDefault="00A02B10" w:rsidP="00C31449">
      <w:pPr>
        <w:numPr>
          <w:ilvl w:val="0"/>
          <w:numId w:val="25"/>
        </w:numPr>
        <w:spacing w:line="276" w:lineRule="auto"/>
        <w:ind w:left="547"/>
        <w:jc w:val="both"/>
        <w:rPr>
          <w:rFonts w:ascii="Book Antiqua" w:hAnsi="Book Antiqua"/>
          <w:sz w:val="20"/>
          <w:szCs w:val="20"/>
          <w:lang w:eastAsia="zh-CN"/>
        </w:rPr>
      </w:pPr>
      <w:r w:rsidRPr="00C31449">
        <w:rPr>
          <w:rFonts w:ascii="Book Antiqua" w:hAnsi="Book Antiqua"/>
          <w:sz w:val="20"/>
          <w:szCs w:val="20"/>
          <w:lang w:eastAsia="zh-CN"/>
        </w:rPr>
        <w:t xml:space="preserve">Five years of </w:t>
      </w:r>
      <w:r w:rsidR="00F479D1">
        <w:rPr>
          <w:rFonts w:ascii="Book Antiqua" w:hAnsi="Book Antiqua"/>
          <w:sz w:val="20"/>
          <w:szCs w:val="20"/>
          <w:lang w:eastAsia="zh-CN"/>
        </w:rPr>
        <w:t>hands-on</w:t>
      </w:r>
      <w:r w:rsidR="00BE1824" w:rsidRPr="00C31449">
        <w:rPr>
          <w:rFonts w:ascii="Book Antiqua" w:hAnsi="Book Antiqua"/>
          <w:sz w:val="20"/>
          <w:szCs w:val="20"/>
          <w:lang w:eastAsia="zh-CN"/>
        </w:rPr>
        <w:t xml:space="preserve"> </w:t>
      </w:r>
      <w:r w:rsidRPr="00C31449">
        <w:rPr>
          <w:rFonts w:ascii="Book Antiqua" w:hAnsi="Book Antiqua"/>
          <w:sz w:val="20"/>
          <w:szCs w:val="20"/>
          <w:lang w:eastAsia="zh-CN"/>
        </w:rPr>
        <w:t xml:space="preserve">experience in </w:t>
      </w:r>
      <w:r w:rsidR="00C31449">
        <w:rPr>
          <w:rFonts w:ascii="Book Antiqua" w:hAnsi="Book Antiqua"/>
          <w:sz w:val="20"/>
          <w:szCs w:val="20"/>
          <w:lang w:eastAsia="zh-CN"/>
        </w:rPr>
        <w:t xml:space="preserve">model development and validation </w:t>
      </w:r>
      <w:r w:rsidR="00F479D1">
        <w:rPr>
          <w:rFonts w:ascii="Book Antiqua" w:hAnsi="Book Antiqua"/>
          <w:sz w:val="20"/>
          <w:szCs w:val="20"/>
          <w:lang w:eastAsia="zh-CN"/>
        </w:rPr>
        <w:t>with extensive knowledge in mortgage products</w:t>
      </w:r>
    </w:p>
    <w:p w14:paraId="164E9FA5" w14:textId="36486BB9" w:rsidR="00F479D1" w:rsidRPr="002B354A" w:rsidRDefault="00F479D1" w:rsidP="002B354A">
      <w:pPr>
        <w:numPr>
          <w:ilvl w:val="0"/>
          <w:numId w:val="25"/>
        </w:numPr>
        <w:spacing w:line="276" w:lineRule="auto"/>
        <w:ind w:left="547"/>
        <w:jc w:val="both"/>
        <w:rPr>
          <w:rFonts w:ascii="Book Antiqua" w:hAnsi="Book Antiqua"/>
          <w:sz w:val="20"/>
          <w:szCs w:val="20"/>
          <w:lang w:eastAsia="zh-CN"/>
        </w:rPr>
      </w:pPr>
      <w:r w:rsidRPr="002B354A">
        <w:rPr>
          <w:rFonts w:ascii="Book Antiqua" w:hAnsi="Book Antiqua"/>
          <w:sz w:val="20"/>
          <w:szCs w:val="20"/>
          <w:lang w:eastAsia="zh-CN"/>
        </w:rPr>
        <w:t>Solid background and training in mathemati</w:t>
      </w:r>
      <w:r w:rsidR="00172547" w:rsidRPr="002B354A">
        <w:rPr>
          <w:rFonts w:ascii="Book Antiqua" w:hAnsi="Book Antiqua"/>
          <w:sz w:val="20"/>
          <w:szCs w:val="20"/>
          <w:lang w:eastAsia="zh-CN"/>
        </w:rPr>
        <w:t>cs/statistics/econometrics</w:t>
      </w:r>
      <w:r w:rsidR="002B354A" w:rsidRPr="002B354A">
        <w:rPr>
          <w:rFonts w:ascii="Book Antiqua" w:hAnsi="Book Antiqua"/>
          <w:sz w:val="20"/>
          <w:szCs w:val="20"/>
          <w:lang w:eastAsia="zh-CN"/>
        </w:rPr>
        <w:t xml:space="preserve">. </w:t>
      </w:r>
    </w:p>
    <w:p w14:paraId="4A1AC8AD" w14:textId="642043A2" w:rsidR="00CE1E60" w:rsidRDefault="004E3CF1" w:rsidP="00065153">
      <w:pPr>
        <w:numPr>
          <w:ilvl w:val="0"/>
          <w:numId w:val="25"/>
        </w:numPr>
        <w:spacing w:line="276" w:lineRule="auto"/>
        <w:ind w:left="547"/>
        <w:jc w:val="both"/>
        <w:rPr>
          <w:rFonts w:ascii="Book Antiqua" w:hAnsi="Book Antiqua"/>
          <w:sz w:val="20"/>
          <w:szCs w:val="20"/>
          <w:lang w:eastAsia="zh-CN"/>
        </w:rPr>
      </w:pPr>
      <w:r>
        <w:rPr>
          <w:rFonts w:ascii="Book Antiqua" w:hAnsi="Book Antiqua"/>
          <w:sz w:val="20"/>
          <w:szCs w:val="20"/>
          <w:lang w:eastAsia="zh-CN"/>
        </w:rPr>
        <w:t>PhD</w:t>
      </w:r>
      <w:r w:rsidR="002F3009" w:rsidRPr="00D445C5">
        <w:rPr>
          <w:rFonts w:ascii="Book Antiqua" w:hAnsi="Book Antiqua"/>
          <w:sz w:val="20"/>
          <w:szCs w:val="20"/>
          <w:lang w:eastAsia="zh-CN"/>
        </w:rPr>
        <w:t xml:space="preserve"> </w:t>
      </w:r>
      <w:r>
        <w:rPr>
          <w:rFonts w:ascii="Book Antiqua" w:hAnsi="Book Antiqua"/>
          <w:sz w:val="20"/>
          <w:szCs w:val="20"/>
          <w:lang w:eastAsia="zh-CN"/>
        </w:rPr>
        <w:t xml:space="preserve">in economics </w:t>
      </w:r>
      <w:r w:rsidR="009D2A75">
        <w:rPr>
          <w:rFonts w:ascii="Book Antiqua" w:hAnsi="Book Antiqua"/>
          <w:sz w:val="20"/>
          <w:szCs w:val="20"/>
          <w:lang w:eastAsia="zh-CN"/>
        </w:rPr>
        <w:t>with a strong research capability</w:t>
      </w:r>
      <w:r w:rsidR="00CE1E60">
        <w:rPr>
          <w:rFonts w:ascii="Book Antiqua" w:hAnsi="Book Antiqua"/>
          <w:sz w:val="20"/>
          <w:szCs w:val="20"/>
          <w:lang w:eastAsia="zh-CN"/>
        </w:rPr>
        <w:t xml:space="preserve">. Publication in top field journal. </w:t>
      </w:r>
    </w:p>
    <w:p w14:paraId="73FEE5C8" w14:textId="77777777" w:rsidR="00CE1E60" w:rsidRPr="00EC6301" w:rsidRDefault="00CE1E60" w:rsidP="00CE1E60">
      <w:pPr>
        <w:numPr>
          <w:ilvl w:val="0"/>
          <w:numId w:val="25"/>
        </w:numPr>
        <w:spacing w:line="276" w:lineRule="auto"/>
        <w:ind w:left="547"/>
        <w:jc w:val="both"/>
        <w:rPr>
          <w:rFonts w:ascii="Book Antiqua" w:hAnsi="Book Antiqua"/>
          <w:sz w:val="20"/>
          <w:szCs w:val="20"/>
          <w:lang w:eastAsia="zh-CN"/>
        </w:rPr>
      </w:pPr>
      <w:r>
        <w:rPr>
          <w:rFonts w:ascii="Book Antiqua" w:hAnsi="Book Antiqua"/>
          <w:sz w:val="20"/>
          <w:szCs w:val="20"/>
          <w:lang w:eastAsia="zh-CN"/>
        </w:rPr>
        <w:t xml:space="preserve">Hands-on experience in </w:t>
      </w:r>
      <w:r w:rsidRPr="00EC6301">
        <w:rPr>
          <w:rFonts w:ascii="Book Antiqua" w:hAnsi="Book Antiqua"/>
          <w:sz w:val="20"/>
          <w:szCs w:val="20"/>
          <w:lang w:eastAsia="zh-CN"/>
        </w:rPr>
        <w:t xml:space="preserve">manipulating large and complex datasets </w:t>
      </w:r>
      <w:r>
        <w:rPr>
          <w:rFonts w:ascii="Book Antiqua" w:hAnsi="Book Antiqua"/>
          <w:sz w:val="20"/>
          <w:szCs w:val="20"/>
          <w:lang w:eastAsia="zh-CN"/>
        </w:rPr>
        <w:t xml:space="preserve">efficiently. </w:t>
      </w:r>
    </w:p>
    <w:p w14:paraId="0D7B7722" w14:textId="46C29FDC" w:rsidR="00D445C5" w:rsidRPr="00CE1E60" w:rsidRDefault="00111418" w:rsidP="00CE1E60">
      <w:pPr>
        <w:numPr>
          <w:ilvl w:val="0"/>
          <w:numId w:val="25"/>
        </w:numPr>
        <w:spacing w:line="276" w:lineRule="auto"/>
        <w:ind w:left="547"/>
        <w:jc w:val="both"/>
        <w:rPr>
          <w:rFonts w:ascii="Book Antiqua" w:hAnsi="Book Antiqua"/>
          <w:sz w:val="20"/>
          <w:szCs w:val="20"/>
          <w:lang w:eastAsia="zh-CN"/>
        </w:rPr>
      </w:pPr>
      <w:r w:rsidRPr="00CE1E60">
        <w:rPr>
          <w:rFonts w:ascii="Book Antiqua" w:hAnsi="Book Antiqua"/>
          <w:sz w:val="20"/>
          <w:szCs w:val="20"/>
          <w:lang w:eastAsia="zh-CN"/>
        </w:rPr>
        <w:t>Excellent team player, quick lea</w:t>
      </w:r>
      <w:r w:rsidR="00225ADE" w:rsidRPr="00CE1E60">
        <w:rPr>
          <w:rFonts w:ascii="Book Antiqua" w:hAnsi="Book Antiqua"/>
          <w:sz w:val="20"/>
          <w:szCs w:val="20"/>
          <w:lang w:eastAsia="zh-CN"/>
        </w:rPr>
        <w:t>r</w:t>
      </w:r>
      <w:r w:rsidRPr="00CE1E60">
        <w:rPr>
          <w:rFonts w:ascii="Book Antiqua" w:hAnsi="Book Antiqua"/>
          <w:sz w:val="20"/>
          <w:szCs w:val="20"/>
          <w:lang w:eastAsia="zh-CN"/>
        </w:rPr>
        <w:t>ner, sel</w:t>
      </w:r>
      <w:r w:rsidR="00225ADE" w:rsidRPr="00CE1E60">
        <w:rPr>
          <w:rFonts w:ascii="Book Antiqua" w:hAnsi="Book Antiqua"/>
          <w:sz w:val="20"/>
          <w:szCs w:val="20"/>
          <w:lang w:eastAsia="zh-CN"/>
        </w:rPr>
        <w:t xml:space="preserve">f-starter, detail oriented and with </w:t>
      </w:r>
      <w:r w:rsidR="00A10D82" w:rsidRPr="00CE1E60">
        <w:rPr>
          <w:rFonts w:ascii="Book Antiqua" w:hAnsi="Book Antiqua"/>
          <w:sz w:val="20"/>
          <w:szCs w:val="20"/>
          <w:lang w:eastAsia="zh-CN"/>
        </w:rPr>
        <w:t>strong</w:t>
      </w:r>
      <w:r w:rsidR="00225ADE" w:rsidRPr="00CE1E60">
        <w:rPr>
          <w:rFonts w:ascii="Book Antiqua" w:hAnsi="Book Antiqua"/>
          <w:sz w:val="20"/>
          <w:szCs w:val="20"/>
          <w:lang w:eastAsia="zh-CN"/>
        </w:rPr>
        <w:t xml:space="preserve"> communication skills</w:t>
      </w:r>
      <w:r w:rsidR="00123A3A" w:rsidRPr="00CE1E60">
        <w:rPr>
          <w:rFonts w:ascii="Book Antiqua" w:hAnsi="Book Antiqua"/>
          <w:sz w:val="20"/>
          <w:szCs w:val="20"/>
          <w:lang w:eastAsia="zh-CN"/>
        </w:rPr>
        <w:t xml:space="preserve">. </w:t>
      </w:r>
      <w:r w:rsidRPr="00CE1E60">
        <w:rPr>
          <w:rFonts w:ascii="Book Antiqua" w:hAnsi="Book Antiqua"/>
          <w:sz w:val="20"/>
          <w:szCs w:val="20"/>
          <w:lang w:eastAsia="zh-CN"/>
        </w:rPr>
        <w:t xml:space="preserve">Ability to </w:t>
      </w:r>
      <w:r w:rsidR="00336864" w:rsidRPr="00CE1E60">
        <w:rPr>
          <w:rFonts w:ascii="Book Antiqua" w:hAnsi="Book Antiqua"/>
          <w:sz w:val="20"/>
          <w:szCs w:val="20"/>
          <w:lang w:eastAsia="zh-CN"/>
        </w:rPr>
        <w:t>work independently while handling</w:t>
      </w:r>
      <w:r w:rsidRPr="00CE1E60">
        <w:rPr>
          <w:rFonts w:ascii="Book Antiqua" w:hAnsi="Book Antiqua"/>
          <w:sz w:val="20"/>
          <w:szCs w:val="20"/>
          <w:lang w:eastAsia="zh-CN"/>
        </w:rPr>
        <w:t xml:space="preserve"> multiple competing priorit</w:t>
      </w:r>
      <w:r w:rsidR="00123A3A" w:rsidRPr="00CE1E60">
        <w:rPr>
          <w:rFonts w:ascii="Book Antiqua" w:hAnsi="Book Antiqua"/>
          <w:sz w:val="20"/>
          <w:szCs w:val="20"/>
          <w:lang w:eastAsia="zh-CN"/>
        </w:rPr>
        <w:t>ies in a fast-paced environment</w:t>
      </w:r>
    </w:p>
    <w:p w14:paraId="5496094D" w14:textId="77777777" w:rsidR="00D445C5" w:rsidRPr="00737F7E" w:rsidRDefault="00D445C5" w:rsidP="00734A1B">
      <w:pPr>
        <w:spacing w:line="276" w:lineRule="auto"/>
        <w:ind w:left="547"/>
        <w:rPr>
          <w:rFonts w:ascii="Book Antiqua" w:hAnsi="Book Antiqua"/>
          <w:color w:val="00B050"/>
          <w:sz w:val="20"/>
          <w:szCs w:val="20"/>
          <w:lang w:eastAsia="zh-CN"/>
        </w:rPr>
      </w:pPr>
    </w:p>
    <w:p w14:paraId="1AEFA06C" w14:textId="77777777" w:rsidR="00C12B81" w:rsidRPr="00827F41" w:rsidRDefault="00C12B81" w:rsidP="008E5B4B">
      <w:pPr>
        <w:pBdr>
          <w:bottom w:val="single" w:sz="4" w:space="1" w:color="auto"/>
        </w:pBdr>
        <w:spacing w:line="300" w:lineRule="atLeast"/>
        <w:ind w:left="-360"/>
        <w:rPr>
          <w:rFonts w:ascii="Book Antiqua" w:hAnsi="Book Antiqua"/>
          <w:b/>
          <w:bCs/>
          <w:smallCaps/>
          <w:spacing w:val="40"/>
          <w:sz w:val="20"/>
          <w:szCs w:val="20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5EA13B7" w14:textId="77777777" w:rsidR="00FD66C4" w:rsidRPr="00827F41" w:rsidRDefault="00DD4904" w:rsidP="00FD66C4">
      <w:pPr>
        <w:pBdr>
          <w:bottom w:val="single" w:sz="4" w:space="1" w:color="auto"/>
        </w:pBdr>
        <w:spacing w:line="300" w:lineRule="atLeast"/>
        <w:ind w:left="-360"/>
        <w:rPr>
          <w:rFonts w:ascii="Book Antiqua" w:hAnsi="Book Antiqua"/>
          <w:b/>
          <w:bCs/>
          <w:smallCaps/>
          <w:spacing w:val="4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27F41">
        <w:rPr>
          <w:rFonts w:ascii="Book Antiqua" w:hAnsi="Book Antiqua" w:hint="eastAsia"/>
          <w:b/>
          <w:bCs/>
          <w:smallCaps/>
          <w:spacing w:val="40"/>
          <w:sz w:val="20"/>
          <w:szCs w:val="20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Work </w:t>
      </w:r>
      <w:r w:rsidR="00FD66C4" w:rsidRPr="00827F41">
        <w:rPr>
          <w:rFonts w:ascii="Book Antiqua" w:hAnsi="Book Antiqua"/>
          <w:b/>
          <w:bCs/>
          <w:smallCaps/>
          <w:spacing w:val="4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Experience </w:t>
      </w:r>
    </w:p>
    <w:p w14:paraId="3003546F" w14:textId="77777777" w:rsidR="00FD66C4" w:rsidRPr="00257620" w:rsidRDefault="00FD66C4" w:rsidP="00FD66C4">
      <w:pPr>
        <w:tabs>
          <w:tab w:val="left" w:pos="2160"/>
        </w:tabs>
        <w:rPr>
          <w:rFonts w:ascii="Book Antiqua" w:hAnsi="Book Antiqua"/>
          <w:b/>
          <w:sz w:val="4"/>
          <w:szCs w:val="10"/>
          <w:highlight w:val="yellow"/>
        </w:rPr>
      </w:pPr>
    </w:p>
    <w:p w14:paraId="0ACAF108" w14:textId="77777777" w:rsidR="00FD66C4" w:rsidRDefault="00FD66C4" w:rsidP="00FD66C4">
      <w:pPr>
        <w:tabs>
          <w:tab w:val="left" w:pos="2760"/>
        </w:tabs>
        <w:spacing w:line="120" w:lineRule="auto"/>
        <w:rPr>
          <w:rFonts w:ascii="Book Antiqua" w:hAnsi="Book Antiqua"/>
          <w:b/>
          <w:sz w:val="20"/>
          <w:szCs w:val="20"/>
        </w:rPr>
      </w:pPr>
    </w:p>
    <w:p w14:paraId="268D770E" w14:textId="09E4974D" w:rsidR="00C86EAE" w:rsidRDefault="00E41677" w:rsidP="00067FC0">
      <w:pPr>
        <w:tabs>
          <w:tab w:val="left" w:pos="2760"/>
        </w:tabs>
        <w:spacing w:line="276" w:lineRule="auto"/>
        <w:ind w:left="-180"/>
        <w:rPr>
          <w:rFonts w:ascii="Book Antiqua" w:hAnsi="Book Antiqua"/>
          <w:b/>
          <w:kern w:val="28"/>
          <w:sz w:val="20"/>
          <w:szCs w:val="20"/>
          <w:lang w:eastAsia="zh-CN"/>
        </w:rPr>
      </w:pPr>
      <w:r>
        <w:rPr>
          <w:rFonts w:ascii="Book Antiqua" w:hAnsi="Book Antiqua"/>
          <w:b/>
          <w:sz w:val="20"/>
          <w:szCs w:val="20"/>
          <w:lang w:eastAsia="zh-CN"/>
        </w:rPr>
        <w:t>PNC Bank</w:t>
      </w:r>
      <w:r w:rsidR="00CC25D5">
        <w:rPr>
          <w:rFonts w:ascii="Book Antiqua" w:hAnsi="Book Antiqua" w:hint="eastAsia"/>
          <w:b/>
          <w:sz w:val="20"/>
          <w:szCs w:val="20"/>
          <w:lang w:eastAsia="zh-CN"/>
        </w:rPr>
        <w:t xml:space="preserve"> (</w:t>
      </w:r>
      <w:r>
        <w:rPr>
          <w:rFonts w:ascii="Book Antiqua" w:hAnsi="Book Antiqua"/>
          <w:b/>
          <w:sz w:val="20"/>
          <w:szCs w:val="20"/>
          <w:lang w:eastAsia="zh-CN"/>
        </w:rPr>
        <w:t>1750 Tysons Blvd</w:t>
      </w:r>
      <w:r w:rsidR="00CC25D5">
        <w:rPr>
          <w:rFonts w:ascii="Book Antiqua" w:hAnsi="Book Antiqua" w:hint="eastAsia"/>
          <w:b/>
          <w:sz w:val="20"/>
          <w:szCs w:val="20"/>
          <w:lang w:eastAsia="zh-CN"/>
        </w:rPr>
        <w:t xml:space="preserve">, McLean, VA 22102)                                                                                    </w:t>
      </w:r>
      <w:r w:rsidR="00A62C81">
        <w:rPr>
          <w:rFonts w:ascii="Book Antiqua" w:hAnsi="Book Antiqua"/>
          <w:b/>
          <w:sz w:val="20"/>
          <w:szCs w:val="20"/>
          <w:lang w:eastAsia="zh-CN"/>
        </w:rPr>
        <w:t xml:space="preserve">    </w:t>
      </w:r>
      <w:r w:rsidR="00187AE9">
        <w:rPr>
          <w:rFonts w:ascii="Book Antiqua" w:hAnsi="Book Antiqua"/>
          <w:b/>
          <w:sz w:val="20"/>
          <w:szCs w:val="20"/>
          <w:lang w:eastAsia="zh-CN"/>
        </w:rPr>
        <w:t xml:space="preserve">         </w:t>
      </w:r>
      <w:r w:rsidR="00FD66C4" w:rsidRPr="00DF7F76">
        <w:rPr>
          <w:rFonts w:ascii="Book Antiqua" w:hAnsi="Book Antiqua"/>
          <w:b/>
          <w:bCs/>
          <w:kern w:val="28"/>
          <w:sz w:val="19"/>
          <w:szCs w:val="19"/>
        </w:rPr>
        <w:t>0</w:t>
      </w:r>
      <w:r w:rsidR="00054235">
        <w:rPr>
          <w:rFonts w:ascii="Book Antiqua" w:hAnsi="Book Antiqua"/>
          <w:b/>
          <w:bCs/>
          <w:kern w:val="28"/>
          <w:sz w:val="19"/>
          <w:szCs w:val="19"/>
          <w:lang w:eastAsia="zh-CN"/>
        </w:rPr>
        <w:t>3</w:t>
      </w:r>
      <w:r w:rsidR="00A62C81">
        <w:rPr>
          <w:rFonts w:ascii="Book Antiqua" w:hAnsi="Book Antiqua" w:hint="eastAsia"/>
          <w:b/>
          <w:bCs/>
          <w:kern w:val="28"/>
          <w:sz w:val="19"/>
          <w:szCs w:val="19"/>
          <w:lang w:eastAsia="zh-CN"/>
        </w:rPr>
        <w:t>/</w:t>
      </w:r>
      <w:r w:rsidR="00FD66C4" w:rsidRPr="00DF7F76">
        <w:rPr>
          <w:rFonts w:ascii="Book Antiqua" w:hAnsi="Book Antiqua"/>
          <w:b/>
          <w:bCs/>
          <w:kern w:val="28"/>
          <w:sz w:val="19"/>
          <w:szCs w:val="19"/>
        </w:rPr>
        <w:t>201</w:t>
      </w:r>
      <w:r w:rsidR="00054235">
        <w:rPr>
          <w:rFonts w:ascii="Book Antiqua" w:hAnsi="Book Antiqua"/>
          <w:b/>
          <w:bCs/>
          <w:kern w:val="28"/>
          <w:sz w:val="19"/>
          <w:szCs w:val="19"/>
          <w:lang w:eastAsia="zh-CN"/>
        </w:rPr>
        <w:t>5</w:t>
      </w:r>
      <w:r w:rsidR="00FD66C4" w:rsidRPr="00DF7F76">
        <w:rPr>
          <w:rFonts w:ascii="Book Antiqua" w:hAnsi="Book Antiqua"/>
          <w:b/>
          <w:bCs/>
          <w:kern w:val="28"/>
          <w:sz w:val="19"/>
          <w:szCs w:val="19"/>
        </w:rPr>
        <w:t>-</w:t>
      </w:r>
      <w:r>
        <w:rPr>
          <w:rFonts w:ascii="Book Antiqua" w:hAnsi="Book Antiqua"/>
          <w:b/>
          <w:bCs/>
          <w:kern w:val="28"/>
          <w:sz w:val="19"/>
          <w:szCs w:val="19"/>
          <w:lang w:eastAsia="zh-CN"/>
        </w:rPr>
        <w:t>Present</w:t>
      </w:r>
    </w:p>
    <w:p w14:paraId="1C1D21F0" w14:textId="2BDCB332" w:rsidR="00ED54A2" w:rsidRDefault="00251009" w:rsidP="00143D04">
      <w:pPr>
        <w:tabs>
          <w:tab w:val="left" w:pos="2760"/>
        </w:tabs>
        <w:spacing w:line="276" w:lineRule="auto"/>
        <w:ind w:left="-180" w:firstLine="192"/>
        <w:rPr>
          <w:rFonts w:ascii="Book Antiqua" w:hAnsi="Book Antiqua"/>
          <w:b/>
          <w:sz w:val="20"/>
          <w:szCs w:val="20"/>
          <w:lang w:eastAsia="zh-CN"/>
        </w:rPr>
      </w:pPr>
      <w:r>
        <w:rPr>
          <w:rFonts w:ascii="Book Antiqua" w:hAnsi="Book Antiqua"/>
          <w:b/>
          <w:sz w:val="20"/>
          <w:szCs w:val="20"/>
          <w:lang w:eastAsia="zh-CN"/>
        </w:rPr>
        <w:t>AVP</w:t>
      </w:r>
      <w:r w:rsidR="00187AE9">
        <w:rPr>
          <w:rFonts w:ascii="Book Antiqua" w:hAnsi="Book Antiqua"/>
          <w:b/>
          <w:sz w:val="20"/>
          <w:szCs w:val="20"/>
          <w:lang w:eastAsia="zh-CN"/>
        </w:rPr>
        <w:t xml:space="preserve">, </w:t>
      </w:r>
      <w:r w:rsidR="00187AE9" w:rsidRPr="00187AE9">
        <w:rPr>
          <w:rFonts w:ascii="Book Antiqua" w:hAnsi="Book Antiqua"/>
          <w:b/>
          <w:sz w:val="20"/>
          <w:szCs w:val="20"/>
          <w:lang w:eastAsia="zh-CN"/>
        </w:rPr>
        <w:t>Analytics and Portfolio Management</w:t>
      </w:r>
    </w:p>
    <w:p w14:paraId="017ED0B9" w14:textId="2178D85E" w:rsidR="001C5A29" w:rsidRPr="00392FB1" w:rsidRDefault="0078054E" w:rsidP="00392FB1">
      <w:pPr>
        <w:numPr>
          <w:ilvl w:val="0"/>
          <w:numId w:val="25"/>
        </w:numPr>
        <w:spacing w:line="276" w:lineRule="auto"/>
        <w:ind w:left="547"/>
        <w:jc w:val="both"/>
        <w:rPr>
          <w:rFonts w:ascii="Book Antiqua" w:hAnsi="Book Antiqua"/>
          <w:sz w:val="20"/>
          <w:szCs w:val="20"/>
          <w:lang w:eastAsia="zh-CN"/>
        </w:rPr>
      </w:pPr>
      <w:r w:rsidRPr="00392FB1">
        <w:rPr>
          <w:rFonts w:ascii="Book Antiqua" w:hAnsi="Book Antiqua"/>
          <w:sz w:val="20"/>
          <w:szCs w:val="20"/>
          <w:lang w:eastAsia="zh-CN"/>
        </w:rPr>
        <w:t>Leading development of</w:t>
      </w:r>
      <w:r w:rsidR="00B5498B" w:rsidRPr="00392FB1">
        <w:rPr>
          <w:rFonts w:ascii="Book Antiqua" w:hAnsi="Book Antiqua"/>
          <w:sz w:val="20"/>
          <w:szCs w:val="20"/>
          <w:lang w:eastAsia="zh-CN"/>
        </w:rPr>
        <w:t xml:space="preserve"> brand new late-stage transition models for </w:t>
      </w:r>
      <w:r w:rsidR="00FB3B14" w:rsidRPr="00392FB1">
        <w:rPr>
          <w:rFonts w:ascii="Book Antiqua" w:hAnsi="Book Antiqua"/>
          <w:sz w:val="20"/>
          <w:szCs w:val="20"/>
          <w:lang w:eastAsia="zh-CN"/>
        </w:rPr>
        <w:t xml:space="preserve">CCAR/DFAST for </w:t>
      </w:r>
      <w:r w:rsidR="001C5A29" w:rsidRPr="00392FB1">
        <w:rPr>
          <w:rFonts w:ascii="Book Antiqua" w:hAnsi="Book Antiqua"/>
          <w:sz w:val="20"/>
          <w:szCs w:val="20"/>
          <w:lang w:eastAsia="zh-CN"/>
        </w:rPr>
        <w:t xml:space="preserve">residential real estate assets, including </w:t>
      </w:r>
      <w:r w:rsidR="00B5498B" w:rsidRPr="00392FB1">
        <w:rPr>
          <w:rFonts w:ascii="Book Antiqua" w:hAnsi="Book Antiqua"/>
          <w:sz w:val="20"/>
          <w:szCs w:val="20"/>
          <w:lang w:eastAsia="zh-CN"/>
        </w:rPr>
        <w:t>conforming, jumbo</w:t>
      </w:r>
      <w:r w:rsidR="001C5A29" w:rsidRPr="00392FB1">
        <w:rPr>
          <w:rFonts w:ascii="Book Antiqua" w:hAnsi="Book Antiqua"/>
          <w:sz w:val="20"/>
          <w:szCs w:val="20"/>
          <w:lang w:eastAsia="zh-CN"/>
        </w:rPr>
        <w:t>, HEIL</w:t>
      </w:r>
      <w:r w:rsidR="00C431FD" w:rsidRPr="00392FB1">
        <w:rPr>
          <w:rFonts w:ascii="Book Antiqua" w:hAnsi="Book Antiqua"/>
          <w:sz w:val="20"/>
          <w:szCs w:val="20"/>
          <w:lang w:eastAsia="zh-CN"/>
        </w:rPr>
        <w:t xml:space="preserve"> and HELOC products. Responsibilities include designing model fr</w:t>
      </w:r>
      <w:r w:rsidR="00827F49" w:rsidRPr="00392FB1">
        <w:rPr>
          <w:rFonts w:ascii="Book Antiqua" w:hAnsi="Book Antiqua"/>
          <w:sz w:val="20"/>
          <w:szCs w:val="20"/>
          <w:lang w:eastAsia="zh-CN"/>
        </w:rPr>
        <w:t>amework and segmentation strategy</w:t>
      </w:r>
      <w:r w:rsidR="00C431FD" w:rsidRPr="00392FB1">
        <w:rPr>
          <w:rFonts w:ascii="Book Antiqua" w:hAnsi="Book Antiqua"/>
          <w:sz w:val="20"/>
          <w:szCs w:val="20"/>
          <w:lang w:eastAsia="zh-CN"/>
        </w:rPr>
        <w:t xml:space="preserve">, </w:t>
      </w:r>
      <w:r w:rsidR="00827F49" w:rsidRPr="00392FB1">
        <w:rPr>
          <w:rFonts w:ascii="Book Antiqua" w:hAnsi="Book Antiqua"/>
          <w:sz w:val="20"/>
          <w:szCs w:val="20"/>
          <w:lang w:eastAsia="zh-CN"/>
        </w:rPr>
        <w:t>building data, conducting model estimation and back-testing, and fine-tuning models based on test results.</w:t>
      </w:r>
      <w:r w:rsidR="00C10692" w:rsidRPr="00392FB1">
        <w:rPr>
          <w:rFonts w:ascii="Book Antiqua" w:hAnsi="Book Antiqua"/>
          <w:sz w:val="20"/>
          <w:szCs w:val="20"/>
          <w:lang w:eastAsia="zh-CN"/>
        </w:rPr>
        <w:t xml:space="preserve"> </w:t>
      </w:r>
    </w:p>
    <w:p w14:paraId="5B68A0B3" w14:textId="66F77ED1" w:rsidR="00C10692" w:rsidRDefault="002A3DBF" w:rsidP="00FE2848">
      <w:pPr>
        <w:numPr>
          <w:ilvl w:val="0"/>
          <w:numId w:val="25"/>
        </w:numPr>
        <w:spacing w:line="276" w:lineRule="auto"/>
        <w:ind w:left="547"/>
        <w:jc w:val="both"/>
        <w:rPr>
          <w:rFonts w:ascii="Book Antiqua" w:hAnsi="Book Antiqua"/>
          <w:sz w:val="20"/>
          <w:szCs w:val="20"/>
          <w:lang w:eastAsia="zh-CN"/>
        </w:rPr>
      </w:pPr>
      <w:r>
        <w:rPr>
          <w:rFonts w:ascii="Book Antiqua" w:hAnsi="Book Antiqua"/>
          <w:sz w:val="20"/>
          <w:szCs w:val="20"/>
          <w:lang w:eastAsia="zh-CN"/>
        </w:rPr>
        <w:t>Developing</w:t>
      </w:r>
      <w:r w:rsidR="00B5498B" w:rsidRPr="00827F49">
        <w:rPr>
          <w:rFonts w:ascii="Book Antiqua" w:hAnsi="Book Antiqua"/>
          <w:sz w:val="20"/>
          <w:szCs w:val="20"/>
          <w:lang w:eastAsia="zh-CN"/>
        </w:rPr>
        <w:t xml:space="preserve"> </w:t>
      </w:r>
      <w:r w:rsidR="00A85C23">
        <w:rPr>
          <w:rFonts w:ascii="Book Antiqua" w:hAnsi="Book Antiqua"/>
          <w:sz w:val="20"/>
          <w:szCs w:val="20"/>
          <w:lang w:eastAsia="zh-CN"/>
        </w:rPr>
        <w:t xml:space="preserve">new </w:t>
      </w:r>
      <w:r w:rsidR="00356098">
        <w:rPr>
          <w:rFonts w:ascii="Book Antiqua" w:hAnsi="Book Antiqua"/>
          <w:sz w:val="20"/>
          <w:szCs w:val="20"/>
          <w:lang w:eastAsia="zh-CN"/>
        </w:rPr>
        <w:t xml:space="preserve">transition rate loss forecasting models for </w:t>
      </w:r>
      <w:r w:rsidR="00DC1C71">
        <w:rPr>
          <w:rFonts w:ascii="Book Antiqua" w:hAnsi="Book Antiqua"/>
          <w:sz w:val="20"/>
          <w:szCs w:val="20"/>
          <w:lang w:eastAsia="zh-CN"/>
        </w:rPr>
        <w:t>stress testing, valuation and reserve purpose</w:t>
      </w:r>
      <w:r w:rsidR="00FE2848">
        <w:rPr>
          <w:rFonts w:ascii="Book Antiqua" w:hAnsi="Book Antiqua"/>
          <w:sz w:val="20"/>
          <w:szCs w:val="20"/>
          <w:lang w:eastAsia="zh-CN"/>
        </w:rPr>
        <w:t>, including default models for both mortgage and home equity products, and utilization/</w:t>
      </w:r>
      <w:r w:rsidR="0029314C" w:rsidRPr="00FE2848">
        <w:rPr>
          <w:rFonts w:ascii="Book Antiqua" w:hAnsi="Book Antiqua"/>
          <w:sz w:val="20"/>
          <w:szCs w:val="20"/>
          <w:lang w:eastAsia="zh-CN"/>
        </w:rPr>
        <w:t>end-of-draw models for HELOC portfolio</w:t>
      </w:r>
      <w:r w:rsidR="00C10692">
        <w:rPr>
          <w:rFonts w:ascii="Book Antiqua" w:hAnsi="Book Antiqua"/>
          <w:sz w:val="20"/>
          <w:szCs w:val="20"/>
          <w:lang w:eastAsia="zh-CN"/>
        </w:rPr>
        <w:t xml:space="preserve">. Performing research to challenge, support, </w:t>
      </w:r>
      <w:r w:rsidR="00A85C23">
        <w:rPr>
          <w:rFonts w:ascii="Book Antiqua" w:hAnsi="Book Antiqua"/>
          <w:sz w:val="20"/>
          <w:szCs w:val="20"/>
          <w:lang w:eastAsia="zh-CN"/>
        </w:rPr>
        <w:t xml:space="preserve">or improve modeling approaches. </w:t>
      </w:r>
      <w:r w:rsidR="00392FB1">
        <w:rPr>
          <w:rFonts w:ascii="Book Antiqua" w:hAnsi="Book Antiqua"/>
          <w:sz w:val="20"/>
          <w:szCs w:val="20"/>
          <w:lang w:eastAsia="zh-CN"/>
        </w:rPr>
        <w:t>Developing new model frameworks in support of home lending strategies</w:t>
      </w:r>
    </w:p>
    <w:p w14:paraId="68CDF8D2" w14:textId="3264C5C7" w:rsidR="00A85C23" w:rsidRPr="00A85C23" w:rsidRDefault="006E0440" w:rsidP="00A85C23">
      <w:pPr>
        <w:numPr>
          <w:ilvl w:val="0"/>
          <w:numId w:val="25"/>
        </w:numPr>
        <w:spacing w:line="276" w:lineRule="auto"/>
        <w:ind w:left="547"/>
        <w:jc w:val="both"/>
        <w:rPr>
          <w:rFonts w:ascii="Book Antiqua" w:hAnsi="Book Antiqua"/>
          <w:sz w:val="20"/>
          <w:szCs w:val="20"/>
          <w:lang w:eastAsia="zh-CN"/>
        </w:rPr>
      </w:pPr>
      <w:r>
        <w:rPr>
          <w:rFonts w:ascii="Book Antiqua" w:hAnsi="Book Antiqua"/>
          <w:sz w:val="20"/>
          <w:szCs w:val="20"/>
          <w:lang w:eastAsia="zh-CN"/>
        </w:rPr>
        <w:t xml:space="preserve">Reviewing and analyzing trends in stress test results, key assumptions, modeling enhancements and other regulatory expectations. </w:t>
      </w:r>
      <w:r w:rsidR="0029314C" w:rsidRPr="00C10692">
        <w:rPr>
          <w:rFonts w:ascii="Book Antiqua" w:hAnsi="Book Antiqua"/>
          <w:sz w:val="20"/>
          <w:szCs w:val="20"/>
          <w:lang w:eastAsia="zh-CN"/>
        </w:rPr>
        <w:t>Designing model improvements for the current CCAR run</w:t>
      </w:r>
      <w:r w:rsidR="00C10692" w:rsidRPr="00C10692">
        <w:rPr>
          <w:rFonts w:ascii="Book Antiqua" w:hAnsi="Book Antiqua"/>
          <w:sz w:val="20"/>
          <w:szCs w:val="20"/>
          <w:lang w:eastAsia="zh-CN"/>
        </w:rPr>
        <w:t xml:space="preserve">. </w:t>
      </w:r>
    </w:p>
    <w:p w14:paraId="4036B5B0" w14:textId="4C80FC0C" w:rsidR="0078054E" w:rsidRPr="00392FB1" w:rsidRDefault="00FE2848" w:rsidP="001C5260">
      <w:pPr>
        <w:numPr>
          <w:ilvl w:val="0"/>
          <w:numId w:val="25"/>
        </w:numPr>
        <w:spacing w:line="276" w:lineRule="auto"/>
        <w:ind w:left="547"/>
        <w:jc w:val="both"/>
        <w:rPr>
          <w:rFonts w:ascii="Book Antiqua" w:hAnsi="Book Antiqua"/>
          <w:sz w:val="20"/>
          <w:szCs w:val="20"/>
          <w:lang w:eastAsia="zh-CN"/>
        </w:rPr>
      </w:pPr>
      <w:r>
        <w:rPr>
          <w:rFonts w:ascii="Book Antiqua" w:hAnsi="Book Antiqua"/>
          <w:sz w:val="20"/>
          <w:szCs w:val="20"/>
          <w:lang w:eastAsia="zh-CN"/>
        </w:rPr>
        <w:t xml:space="preserve">Collaborating with line of business, Finance, and </w:t>
      </w:r>
      <w:r w:rsidR="00B5498B">
        <w:rPr>
          <w:rFonts w:ascii="Book Antiqua" w:hAnsi="Book Antiqua"/>
          <w:sz w:val="20"/>
          <w:szCs w:val="20"/>
          <w:lang w:eastAsia="zh-CN"/>
        </w:rPr>
        <w:t>p</w:t>
      </w:r>
      <w:r>
        <w:rPr>
          <w:rFonts w:ascii="Book Antiqua" w:hAnsi="Book Antiqua"/>
          <w:sz w:val="20"/>
          <w:szCs w:val="20"/>
          <w:lang w:eastAsia="zh-CN"/>
        </w:rPr>
        <w:t>ortfolio management partners</w:t>
      </w:r>
      <w:r w:rsidR="00B5498B">
        <w:rPr>
          <w:rFonts w:ascii="Book Antiqua" w:hAnsi="Book Antiqua"/>
          <w:sz w:val="20"/>
          <w:szCs w:val="20"/>
          <w:lang w:eastAsia="zh-CN"/>
        </w:rPr>
        <w:t xml:space="preserve"> on model factors, forecasts, performance, strength and weakness.</w:t>
      </w:r>
    </w:p>
    <w:p w14:paraId="5BB325EB" w14:textId="77777777" w:rsidR="00054235" w:rsidRDefault="00054235" w:rsidP="000E6D34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BA5BC96" w14:textId="77777777" w:rsidR="008C4DA4" w:rsidRPr="00844ED4" w:rsidRDefault="008C4DA4" w:rsidP="000E6D34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2361081" w14:textId="2701DDBF" w:rsidR="00054235" w:rsidRDefault="00054235" w:rsidP="00054235">
      <w:pPr>
        <w:tabs>
          <w:tab w:val="left" w:pos="2760"/>
        </w:tabs>
        <w:spacing w:line="276" w:lineRule="auto"/>
        <w:ind w:left="-180"/>
        <w:rPr>
          <w:rFonts w:ascii="Book Antiqua" w:hAnsi="Book Antiqua"/>
          <w:b/>
          <w:kern w:val="28"/>
          <w:sz w:val="20"/>
          <w:szCs w:val="20"/>
          <w:lang w:eastAsia="zh-CN"/>
        </w:rPr>
      </w:pPr>
      <w:r>
        <w:rPr>
          <w:rFonts w:ascii="Book Antiqua" w:hAnsi="Book Antiqua" w:hint="eastAsia"/>
          <w:b/>
          <w:sz w:val="20"/>
          <w:szCs w:val="20"/>
          <w:lang w:eastAsia="zh-CN"/>
        </w:rPr>
        <w:t xml:space="preserve">Freddie Mac (1551 Park Run Drive, McLean, VA 22102)                                                                                    </w:t>
      </w:r>
      <w:r>
        <w:rPr>
          <w:rFonts w:ascii="Book Antiqua" w:hAnsi="Book Antiqua"/>
          <w:b/>
          <w:sz w:val="20"/>
          <w:szCs w:val="20"/>
          <w:lang w:eastAsia="zh-CN"/>
        </w:rPr>
        <w:t xml:space="preserve">    </w:t>
      </w:r>
      <w:r w:rsidRPr="00DF7F76">
        <w:rPr>
          <w:rFonts w:ascii="Book Antiqua" w:hAnsi="Book Antiqua"/>
          <w:b/>
          <w:bCs/>
          <w:kern w:val="28"/>
          <w:sz w:val="19"/>
          <w:szCs w:val="19"/>
        </w:rPr>
        <w:t>0</w:t>
      </w:r>
      <w:r w:rsidR="00296465">
        <w:rPr>
          <w:rFonts w:ascii="Book Antiqua" w:hAnsi="Book Antiqua"/>
          <w:b/>
          <w:bCs/>
          <w:kern w:val="28"/>
          <w:sz w:val="19"/>
          <w:szCs w:val="19"/>
          <w:lang w:eastAsia="zh-CN"/>
        </w:rPr>
        <w:t>5</w:t>
      </w:r>
      <w:r>
        <w:rPr>
          <w:rFonts w:ascii="Book Antiqua" w:hAnsi="Book Antiqua" w:hint="eastAsia"/>
          <w:b/>
          <w:bCs/>
          <w:kern w:val="28"/>
          <w:sz w:val="19"/>
          <w:szCs w:val="19"/>
          <w:lang w:eastAsia="zh-CN"/>
        </w:rPr>
        <w:t>/</w:t>
      </w:r>
      <w:r w:rsidRPr="00DF7F76">
        <w:rPr>
          <w:rFonts w:ascii="Book Antiqua" w:hAnsi="Book Antiqua"/>
          <w:b/>
          <w:bCs/>
          <w:kern w:val="28"/>
          <w:sz w:val="19"/>
          <w:szCs w:val="19"/>
        </w:rPr>
        <w:t>201</w:t>
      </w:r>
      <w:r>
        <w:rPr>
          <w:rFonts w:ascii="Book Antiqua" w:hAnsi="Book Antiqua" w:hint="eastAsia"/>
          <w:b/>
          <w:bCs/>
          <w:kern w:val="28"/>
          <w:sz w:val="19"/>
          <w:szCs w:val="19"/>
          <w:lang w:eastAsia="zh-CN"/>
        </w:rPr>
        <w:t>1</w:t>
      </w:r>
      <w:r w:rsidRPr="00DF7F76">
        <w:rPr>
          <w:rFonts w:ascii="Book Antiqua" w:hAnsi="Book Antiqua"/>
          <w:b/>
          <w:bCs/>
          <w:kern w:val="28"/>
          <w:sz w:val="19"/>
          <w:szCs w:val="19"/>
        </w:rPr>
        <w:t>-</w:t>
      </w:r>
      <w:r>
        <w:rPr>
          <w:rFonts w:ascii="Book Antiqua" w:hAnsi="Book Antiqua"/>
          <w:b/>
          <w:bCs/>
          <w:kern w:val="28"/>
          <w:sz w:val="19"/>
          <w:szCs w:val="19"/>
          <w:lang w:eastAsia="zh-CN"/>
        </w:rPr>
        <w:t>03/2015</w:t>
      </w:r>
    </w:p>
    <w:p w14:paraId="3F23E022" w14:textId="77777777" w:rsidR="00054235" w:rsidRDefault="00054235" w:rsidP="00054235">
      <w:pPr>
        <w:tabs>
          <w:tab w:val="left" w:pos="2760"/>
        </w:tabs>
        <w:spacing w:line="276" w:lineRule="auto"/>
        <w:ind w:left="-180" w:firstLine="192"/>
        <w:rPr>
          <w:rFonts w:ascii="Book Antiqua" w:hAnsi="Book Antiqua"/>
          <w:b/>
          <w:sz w:val="20"/>
          <w:szCs w:val="20"/>
          <w:lang w:eastAsia="zh-CN"/>
        </w:rPr>
      </w:pPr>
      <w:r>
        <w:rPr>
          <w:rFonts w:ascii="Book Antiqua" w:hAnsi="Book Antiqua"/>
          <w:b/>
          <w:sz w:val="20"/>
          <w:szCs w:val="20"/>
          <w:lang w:eastAsia="zh-CN"/>
        </w:rPr>
        <w:t>Model Validation</w:t>
      </w:r>
      <w:r w:rsidRPr="00C86EAE">
        <w:rPr>
          <w:rFonts w:ascii="Book Antiqua" w:hAnsi="Book Antiqua" w:hint="eastAsia"/>
          <w:b/>
          <w:sz w:val="20"/>
          <w:szCs w:val="20"/>
          <w:lang w:eastAsia="zh-CN"/>
        </w:rPr>
        <w:t xml:space="preserve"> Senior</w:t>
      </w:r>
      <w:bookmarkStart w:id="0" w:name="_GoBack"/>
      <w:bookmarkEnd w:id="0"/>
    </w:p>
    <w:p w14:paraId="5E5A45D3" w14:textId="40DAA860" w:rsidR="00054235" w:rsidRDefault="0055108A" w:rsidP="00054235">
      <w:pPr>
        <w:numPr>
          <w:ilvl w:val="0"/>
          <w:numId w:val="25"/>
        </w:numPr>
        <w:spacing w:line="276" w:lineRule="auto"/>
        <w:ind w:left="547"/>
        <w:jc w:val="both"/>
        <w:rPr>
          <w:rFonts w:ascii="Book Antiqua" w:hAnsi="Book Antiqua"/>
          <w:sz w:val="20"/>
          <w:szCs w:val="20"/>
          <w:lang w:eastAsia="zh-CN"/>
        </w:rPr>
      </w:pPr>
      <w:r>
        <w:rPr>
          <w:rFonts w:ascii="Book Antiqua" w:hAnsi="Book Antiqua"/>
          <w:sz w:val="20"/>
          <w:szCs w:val="20"/>
          <w:lang w:eastAsia="zh-CN"/>
        </w:rPr>
        <w:t>Lead reviewer</w:t>
      </w:r>
      <w:r w:rsidR="00054235">
        <w:rPr>
          <w:rFonts w:ascii="Book Antiqua" w:hAnsi="Book Antiqua"/>
          <w:sz w:val="20"/>
          <w:szCs w:val="20"/>
          <w:lang w:eastAsia="zh-CN"/>
        </w:rPr>
        <w:t xml:space="preserve"> </w:t>
      </w:r>
      <w:r>
        <w:rPr>
          <w:rFonts w:ascii="Book Antiqua" w:hAnsi="Book Antiqua"/>
          <w:sz w:val="20"/>
          <w:szCs w:val="20"/>
          <w:lang w:eastAsia="zh-CN"/>
        </w:rPr>
        <w:t xml:space="preserve">of </w:t>
      </w:r>
      <w:r w:rsidR="00054235">
        <w:rPr>
          <w:rFonts w:ascii="Book Antiqua" w:hAnsi="Book Antiqua"/>
          <w:sz w:val="20"/>
          <w:szCs w:val="20"/>
          <w:lang w:eastAsia="zh-CN"/>
        </w:rPr>
        <w:t>the company’s agency mortgage evaluation system that combines probability of default (PD), loss given default (LGD), prepayment models and cash flow calculations used for</w:t>
      </w:r>
      <w:r w:rsidR="00054235" w:rsidRPr="00F529CF">
        <w:rPr>
          <w:rFonts w:ascii="Book Antiqua" w:hAnsi="Book Antiqua"/>
          <w:sz w:val="20"/>
          <w:szCs w:val="20"/>
          <w:lang w:eastAsia="zh-CN"/>
        </w:rPr>
        <w:t xml:space="preserve"> credit/counter-party risk, costing/pricing, asset/obligation evaluation and risk capital requirement. </w:t>
      </w:r>
    </w:p>
    <w:p w14:paraId="4835A8D0" w14:textId="377F4FE5" w:rsidR="00054235" w:rsidRDefault="00DB7C8E" w:rsidP="00054235">
      <w:pPr>
        <w:numPr>
          <w:ilvl w:val="0"/>
          <w:numId w:val="25"/>
        </w:numPr>
        <w:spacing w:line="276" w:lineRule="auto"/>
        <w:ind w:left="547"/>
        <w:jc w:val="both"/>
        <w:rPr>
          <w:rFonts w:ascii="Book Antiqua" w:hAnsi="Book Antiqua"/>
          <w:sz w:val="20"/>
          <w:szCs w:val="20"/>
          <w:lang w:eastAsia="zh-CN"/>
        </w:rPr>
      </w:pPr>
      <w:r>
        <w:rPr>
          <w:rFonts w:ascii="Book Antiqua" w:hAnsi="Book Antiqua"/>
          <w:sz w:val="20"/>
          <w:szCs w:val="20"/>
          <w:lang w:eastAsia="zh-CN"/>
        </w:rPr>
        <w:t>Periodically reviewed</w:t>
      </w:r>
      <w:r w:rsidR="00054235">
        <w:rPr>
          <w:rFonts w:ascii="Book Antiqua" w:hAnsi="Book Antiqua"/>
          <w:sz w:val="20"/>
          <w:szCs w:val="20"/>
          <w:lang w:eastAsia="zh-CN"/>
        </w:rPr>
        <w:t xml:space="preserve"> agency distressed asset and</w:t>
      </w:r>
      <w:r w:rsidR="00BB7C67">
        <w:rPr>
          <w:rFonts w:ascii="Book Antiqua" w:hAnsi="Book Antiqua"/>
          <w:sz w:val="20"/>
          <w:szCs w:val="20"/>
          <w:lang w:eastAsia="zh-CN"/>
        </w:rPr>
        <w:t xml:space="preserve"> non-performing loan valuation, </w:t>
      </w:r>
      <w:r w:rsidR="00054235">
        <w:rPr>
          <w:rFonts w:ascii="Book Antiqua" w:hAnsi="Book Antiqua"/>
          <w:sz w:val="20"/>
          <w:szCs w:val="20"/>
          <w:lang w:eastAsia="zh-CN"/>
        </w:rPr>
        <w:t xml:space="preserve">and D180 model for </w:t>
      </w:r>
      <w:r w:rsidR="00054235" w:rsidRPr="00A905B9">
        <w:rPr>
          <w:rFonts w:ascii="Book Antiqua" w:hAnsi="Book Antiqua"/>
          <w:sz w:val="20"/>
          <w:szCs w:val="20"/>
          <w:lang w:eastAsia="zh-CN"/>
        </w:rPr>
        <w:t>Structured Agency</w:t>
      </w:r>
      <w:r w:rsidR="00054235">
        <w:rPr>
          <w:rFonts w:ascii="Book Antiqua" w:hAnsi="Book Antiqua"/>
          <w:sz w:val="20"/>
          <w:szCs w:val="20"/>
          <w:lang w:eastAsia="zh-CN"/>
        </w:rPr>
        <w:t xml:space="preserve"> Credit Reference (ST</w:t>
      </w:r>
      <w:r w:rsidR="00054235" w:rsidRPr="00A905B9">
        <w:rPr>
          <w:rFonts w:ascii="Book Antiqua" w:hAnsi="Book Antiqua"/>
          <w:sz w:val="20"/>
          <w:szCs w:val="20"/>
          <w:lang w:eastAsia="zh-CN"/>
        </w:rPr>
        <w:t>ACR).</w:t>
      </w:r>
      <w:r w:rsidR="00054235">
        <w:rPr>
          <w:rFonts w:ascii="Book Antiqua" w:hAnsi="Book Antiqua"/>
          <w:sz w:val="20"/>
          <w:szCs w:val="20"/>
          <w:lang w:eastAsia="zh-CN"/>
        </w:rPr>
        <w:t xml:space="preserve"> </w:t>
      </w:r>
    </w:p>
    <w:p w14:paraId="4D9A0263" w14:textId="288E2E52" w:rsidR="00054235" w:rsidRDefault="00DB7C8E" w:rsidP="00054235">
      <w:pPr>
        <w:numPr>
          <w:ilvl w:val="0"/>
          <w:numId w:val="25"/>
        </w:numPr>
        <w:spacing w:line="276" w:lineRule="auto"/>
        <w:ind w:left="547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lang w:eastAsia="zh-CN"/>
        </w:rPr>
        <w:t>Researched</w:t>
      </w:r>
      <w:r w:rsidR="00054235" w:rsidRPr="007F48AA">
        <w:rPr>
          <w:rFonts w:ascii="Book Antiqua" w:hAnsi="Book Antiqua"/>
          <w:sz w:val="20"/>
          <w:szCs w:val="20"/>
          <w:lang w:eastAsia="zh-CN"/>
        </w:rPr>
        <w:t xml:space="preserve"> model appropriateness from both econometric and business sides, </w:t>
      </w:r>
      <w:r w:rsidR="00094663">
        <w:rPr>
          <w:rFonts w:ascii="Book Antiqua" w:hAnsi="Book Antiqua"/>
          <w:sz w:val="20"/>
          <w:szCs w:val="20"/>
          <w:lang w:eastAsia="zh-CN"/>
        </w:rPr>
        <w:t>built</w:t>
      </w:r>
      <w:r w:rsidR="00054235">
        <w:rPr>
          <w:rFonts w:ascii="Book Antiqua" w:hAnsi="Book Antiqua"/>
          <w:sz w:val="20"/>
          <w:szCs w:val="20"/>
          <w:lang w:eastAsia="zh-CN"/>
        </w:rPr>
        <w:t xml:space="preserve"> alternative models for benchmark, </w:t>
      </w:r>
      <w:r w:rsidR="00094663">
        <w:rPr>
          <w:rFonts w:ascii="Book Antiqua" w:hAnsi="Book Antiqua"/>
          <w:sz w:val="20"/>
          <w:szCs w:val="20"/>
        </w:rPr>
        <w:t>conducted</w:t>
      </w:r>
      <w:r w:rsidR="00054235" w:rsidRPr="007F48AA">
        <w:rPr>
          <w:rFonts w:ascii="Book Antiqua" w:hAnsi="Book Antiqua"/>
          <w:sz w:val="20"/>
          <w:szCs w:val="20"/>
        </w:rPr>
        <w:t xml:space="preserve"> various statistical tests</w:t>
      </w:r>
      <w:r w:rsidR="00094663">
        <w:rPr>
          <w:rFonts w:ascii="Book Antiqua" w:hAnsi="Book Antiqua"/>
          <w:sz w:val="20"/>
          <w:szCs w:val="20"/>
        </w:rPr>
        <w:t>, evaluated</w:t>
      </w:r>
      <w:r w:rsidR="00054235">
        <w:rPr>
          <w:rFonts w:ascii="Book Antiqua" w:hAnsi="Book Antiqua"/>
          <w:sz w:val="20"/>
          <w:szCs w:val="20"/>
        </w:rPr>
        <w:t xml:space="preserve"> model performance thresholds, </w:t>
      </w:r>
      <w:r w:rsidR="00094663">
        <w:rPr>
          <w:rFonts w:ascii="Book Antiqua" w:hAnsi="Book Antiqua"/>
          <w:sz w:val="20"/>
          <w:szCs w:val="20"/>
          <w:lang w:eastAsia="zh-CN"/>
        </w:rPr>
        <w:t>performed</w:t>
      </w:r>
      <w:r w:rsidR="00054235" w:rsidRPr="002F40A1">
        <w:rPr>
          <w:rFonts w:ascii="Book Antiqua" w:hAnsi="Book Antiqua"/>
          <w:sz w:val="20"/>
          <w:szCs w:val="20"/>
          <w:lang w:eastAsia="zh-CN"/>
        </w:rPr>
        <w:t xml:space="preserve"> o</w:t>
      </w:r>
      <w:r w:rsidR="00094663">
        <w:rPr>
          <w:rFonts w:ascii="Book Antiqua" w:hAnsi="Book Antiqua"/>
          <w:sz w:val="20"/>
          <w:szCs w:val="20"/>
          <w:lang w:eastAsia="zh-CN"/>
        </w:rPr>
        <w:t>ther ad-hoc analysis and wrote</w:t>
      </w:r>
      <w:r w:rsidR="00054235" w:rsidRPr="002F40A1">
        <w:rPr>
          <w:rFonts w:ascii="Book Antiqua" w:hAnsi="Book Antiqua"/>
          <w:sz w:val="20"/>
          <w:szCs w:val="20"/>
          <w:lang w:eastAsia="zh-CN"/>
        </w:rPr>
        <w:t xml:space="preserve"> model review documents.</w:t>
      </w:r>
      <w:r w:rsidR="00054235" w:rsidRPr="002F40A1">
        <w:rPr>
          <w:rFonts w:ascii="Book Antiqua" w:hAnsi="Book Antiqua" w:hint="eastAsia"/>
          <w:sz w:val="20"/>
          <w:szCs w:val="20"/>
          <w:lang w:eastAsia="zh-CN"/>
        </w:rPr>
        <w:t xml:space="preserve"> </w:t>
      </w:r>
    </w:p>
    <w:p w14:paraId="285A6D1A" w14:textId="08B39DD9" w:rsidR="00054235" w:rsidRPr="006D31DF" w:rsidRDefault="00DB7C8E" w:rsidP="00054235">
      <w:pPr>
        <w:numPr>
          <w:ilvl w:val="0"/>
          <w:numId w:val="25"/>
        </w:numPr>
        <w:spacing w:line="276" w:lineRule="auto"/>
        <w:ind w:left="547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Made</w:t>
      </w:r>
      <w:r w:rsidR="00054235" w:rsidRPr="00844ED4">
        <w:rPr>
          <w:rFonts w:ascii="Book Antiqua" w:hAnsi="Book Antiqua"/>
          <w:sz w:val="20"/>
          <w:szCs w:val="20"/>
        </w:rPr>
        <w:t xml:space="preserve"> presentations </w:t>
      </w:r>
      <w:r w:rsidR="00054235">
        <w:rPr>
          <w:rFonts w:ascii="Book Antiqua" w:hAnsi="Book Antiqua"/>
          <w:sz w:val="20"/>
          <w:szCs w:val="20"/>
        </w:rPr>
        <w:t>to senior m</w:t>
      </w:r>
      <w:r w:rsidR="00054235" w:rsidRPr="00844ED4">
        <w:rPr>
          <w:rFonts w:ascii="Book Antiqua" w:hAnsi="Book Antiqua"/>
          <w:sz w:val="20"/>
          <w:szCs w:val="20"/>
        </w:rPr>
        <w:t xml:space="preserve">anagement about </w:t>
      </w:r>
      <w:r w:rsidR="00054235">
        <w:rPr>
          <w:rFonts w:ascii="Book Antiqua" w:hAnsi="Book Antiqua"/>
          <w:sz w:val="20"/>
          <w:szCs w:val="20"/>
        </w:rPr>
        <w:t>findings during the process.</w:t>
      </w:r>
      <w:r w:rsidR="00054235" w:rsidRPr="00844ED4">
        <w:rPr>
          <w:rFonts w:ascii="Book Antiqua" w:hAnsi="Book Antiqua"/>
          <w:sz w:val="20"/>
          <w:szCs w:val="20"/>
        </w:rPr>
        <w:t xml:space="preserve"> </w:t>
      </w:r>
      <w:r w:rsidR="00094663">
        <w:rPr>
          <w:rFonts w:ascii="Book Antiqua" w:hAnsi="Book Antiqua"/>
          <w:sz w:val="20"/>
          <w:szCs w:val="20"/>
        </w:rPr>
        <w:t>Responded</w:t>
      </w:r>
      <w:r w:rsidR="00054235">
        <w:rPr>
          <w:rFonts w:ascii="Book Antiqua" w:hAnsi="Book Antiqua"/>
          <w:sz w:val="20"/>
          <w:szCs w:val="20"/>
        </w:rPr>
        <w:t xml:space="preserve"> to requests from internal and external auditors. </w:t>
      </w:r>
      <w:r w:rsidR="00094663">
        <w:rPr>
          <w:rFonts w:ascii="Book Antiqua" w:hAnsi="Book Antiqua"/>
          <w:sz w:val="20"/>
          <w:szCs w:val="20"/>
        </w:rPr>
        <w:t xml:space="preserve">Interacted </w:t>
      </w:r>
      <w:r w:rsidR="00054235" w:rsidRPr="006D31DF">
        <w:rPr>
          <w:rFonts w:ascii="Book Antiqua" w:hAnsi="Book Antiqua"/>
          <w:sz w:val="20"/>
          <w:szCs w:val="20"/>
        </w:rPr>
        <w:t>well within and across teams on significant technical matters. </w:t>
      </w:r>
    </w:p>
    <w:p w14:paraId="30184FD2" w14:textId="7DD55036" w:rsidR="00054235" w:rsidRPr="002F40A1" w:rsidRDefault="00DB7C8E" w:rsidP="00054235">
      <w:pPr>
        <w:numPr>
          <w:ilvl w:val="0"/>
          <w:numId w:val="25"/>
        </w:numPr>
        <w:spacing w:line="276" w:lineRule="auto"/>
        <w:ind w:left="547"/>
        <w:jc w:val="both"/>
        <w:rPr>
          <w:rFonts w:ascii="Book Antiqua" w:hAnsi="Book Antiqua"/>
          <w:sz w:val="20"/>
          <w:szCs w:val="20"/>
        </w:rPr>
      </w:pPr>
      <w:r>
        <w:rPr>
          <w:rFonts w:ascii="Palatino Linotype" w:hAnsi="Palatino Linotype" w:cs="ArialMT" w:hint="eastAsia"/>
          <w:sz w:val="20"/>
          <w:lang w:eastAsia="zh-CN"/>
        </w:rPr>
        <w:t>Developed</w:t>
      </w:r>
      <w:r w:rsidR="00054235" w:rsidRPr="002F40A1">
        <w:rPr>
          <w:rFonts w:ascii="Palatino Linotype" w:hAnsi="Palatino Linotype" w:cs="ArialMT"/>
          <w:sz w:val="20"/>
        </w:rPr>
        <w:t xml:space="preserve"> error</w:t>
      </w:r>
      <w:r w:rsidR="00054235" w:rsidRPr="002F40A1">
        <w:rPr>
          <w:rFonts w:ascii="Palatino Linotype" w:hAnsi="Palatino Linotype" w:cs="ArialMT" w:hint="eastAsia"/>
          <w:sz w:val="20"/>
          <w:lang w:eastAsia="zh-CN"/>
        </w:rPr>
        <w:t xml:space="preserve">-tracking procedure </w:t>
      </w:r>
      <w:r w:rsidR="00054235" w:rsidRPr="002F40A1">
        <w:rPr>
          <w:rFonts w:ascii="Palatino Linotype" w:hAnsi="Palatino Linotype" w:cs="ArialMT"/>
          <w:sz w:val="20"/>
          <w:lang w:eastAsia="zh-CN"/>
        </w:rPr>
        <w:t>and testing plans to examine individual models as wells as model flow within the framework of valuation and risk management.</w:t>
      </w:r>
    </w:p>
    <w:p w14:paraId="6FBBC9B5" w14:textId="77777777" w:rsidR="00054235" w:rsidRDefault="00054235" w:rsidP="00067FC0">
      <w:pPr>
        <w:tabs>
          <w:tab w:val="left" w:pos="2760"/>
        </w:tabs>
        <w:spacing w:before="160" w:line="276" w:lineRule="auto"/>
        <w:ind w:left="-187"/>
        <w:rPr>
          <w:rFonts w:ascii="Book Antiqua" w:hAnsi="Book Antiqua"/>
          <w:b/>
          <w:sz w:val="20"/>
          <w:szCs w:val="20"/>
        </w:rPr>
      </w:pPr>
    </w:p>
    <w:p w14:paraId="2B35013A" w14:textId="2A5EF28E" w:rsidR="00FD66C4" w:rsidRPr="0087363F" w:rsidRDefault="00FD66C4" w:rsidP="00067FC0">
      <w:pPr>
        <w:tabs>
          <w:tab w:val="left" w:pos="2760"/>
        </w:tabs>
        <w:spacing w:before="160" w:line="276" w:lineRule="auto"/>
        <w:ind w:left="-187"/>
        <w:rPr>
          <w:rFonts w:ascii="Book Antiqua" w:hAnsi="Book Antiqua"/>
          <w:b/>
          <w:bCs/>
          <w:kern w:val="28"/>
          <w:sz w:val="19"/>
          <w:szCs w:val="19"/>
          <w:lang w:eastAsia="zh-CN"/>
        </w:rPr>
      </w:pPr>
      <w:r w:rsidRPr="00EF1D45">
        <w:rPr>
          <w:rFonts w:ascii="Book Antiqua" w:hAnsi="Book Antiqua"/>
          <w:b/>
          <w:sz w:val="20"/>
          <w:szCs w:val="20"/>
        </w:rPr>
        <w:t>University Center for Social and Urban Research</w:t>
      </w:r>
      <w:r w:rsidR="00382EEC">
        <w:rPr>
          <w:rFonts w:ascii="Book Antiqua" w:hAnsi="Book Antiqua" w:hint="eastAsia"/>
          <w:b/>
          <w:sz w:val="20"/>
          <w:szCs w:val="20"/>
          <w:lang w:eastAsia="zh-CN"/>
        </w:rPr>
        <w:t xml:space="preserve"> (100 University Place, Pittsburgh, PA 152</w:t>
      </w:r>
      <w:r w:rsidR="002361E2">
        <w:rPr>
          <w:rFonts w:ascii="Book Antiqua" w:hAnsi="Book Antiqua" w:hint="eastAsia"/>
          <w:b/>
          <w:sz w:val="20"/>
          <w:szCs w:val="20"/>
          <w:lang w:eastAsia="zh-CN"/>
        </w:rPr>
        <w:t>13</w:t>
      </w:r>
      <w:r w:rsidR="00382EEC">
        <w:rPr>
          <w:rFonts w:ascii="Book Antiqua" w:hAnsi="Book Antiqua" w:hint="eastAsia"/>
          <w:b/>
          <w:sz w:val="20"/>
          <w:szCs w:val="20"/>
          <w:lang w:eastAsia="zh-CN"/>
        </w:rPr>
        <w:t>)</w:t>
      </w:r>
      <w:r w:rsidRPr="005E0F03"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color w:val="FF0000"/>
          <w:sz w:val="20"/>
          <w:szCs w:val="20"/>
        </w:rPr>
        <w:t xml:space="preserve">  </w:t>
      </w:r>
      <w:r w:rsidR="00A62C81">
        <w:rPr>
          <w:rFonts w:ascii="Book Antiqua" w:hAnsi="Book Antiqua"/>
          <w:b/>
          <w:color w:val="FF0000"/>
          <w:sz w:val="20"/>
          <w:szCs w:val="20"/>
        </w:rPr>
        <w:t xml:space="preserve">          </w:t>
      </w:r>
      <w:r w:rsidRPr="00DF7F76">
        <w:rPr>
          <w:rFonts w:ascii="Book Antiqua" w:hAnsi="Book Antiqua"/>
          <w:b/>
          <w:bCs/>
          <w:kern w:val="28"/>
          <w:sz w:val="19"/>
          <w:szCs w:val="19"/>
        </w:rPr>
        <w:t>0</w:t>
      </w:r>
      <w:r>
        <w:rPr>
          <w:rFonts w:ascii="Book Antiqua" w:hAnsi="Book Antiqua" w:hint="eastAsia"/>
          <w:b/>
          <w:bCs/>
          <w:kern w:val="28"/>
          <w:sz w:val="19"/>
          <w:szCs w:val="19"/>
          <w:lang w:eastAsia="zh-CN"/>
        </w:rPr>
        <w:t>7</w:t>
      </w:r>
      <w:r w:rsidRPr="00DF7F76">
        <w:rPr>
          <w:rFonts w:ascii="Book Antiqua" w:hAnsi="Book Antiqua"/>
          <w:b/>
          <w:bCs/>
          <w:kern w:val="28"/>
          <w:sz w:val="19"/>
          <w:szCs w:val="19"/>
        </w:rPr>
        <w:t>/</w:t>
      </w:r>
      <w:r>
        <w:rPr>
          <w:rFonts w:ascii="Book Antiqua" w:hAnsi="Book Antiqua"/>
          <w:b/>
          <w:bCs/>
          <w:kern w:val="28"/>
          <w:sz w:val="19"/>
          <w:szCs w:val="19"/>
        </w:rPr>
        <w:t>200</w:t>
      </w:r>
      <w:r>
        <w:rPr>
          <w:rFonts w:ascii="Book Antiqua" w:hAnsi="Book Antiqua" w:hint="eastAsia"/>
          <w:b/>
          <w:bCs/>
          <w:kern w:val="28"/>
          <w:sz w:val="19"/>
          <w:szCs w:val="19"/>
          <w:lang w:eastAsia="zh-CN"/>
        </w:rPr>
        <w:t>9</w:t>
      </w:r>
      <w:r w:rsidRPr="00DF7F76">
        <w:rPr>
          <w:rFonts w:ascii="Book Antiqua" w:hAnsi="Book Antiqua"/>
          <w:b/>
          <w:bCs/>
          <w:kern w:val="28"/>
          <w:sz w:val="19"/>
          <w:szCs w:val="19"/>
        </w:rPr>
        <w:t>-</w:t>
      </w:r>
      <w:r w:rsidR="00A62C81">
        <w:rPr>
          <w:rFonts w:ascii="Book Antiqua" w:hAnsi="Book Antiqua" w:hint="eastAsia"/>
          <w:b/>
          <w:bCs/>
          <w:kern w:val="28"/>
          <w:sz w:val="19"/>
          <w:szCs w:val="19"/>
          <w:lang w:eastAsia="zh-CN"/>
        </w:rPr>
        <w:t>08</w:t>
      </w:r>
      <w:r>
        <w:rPr>
          <w:rFonts w:ascii="Book Antiqua" w:hAnsi="Book Antiqua"/>
          <w:b/>
          <w:bCs/>
          <w:kern w:val="28"/>
          <w:sz w:val="19"/>
          <w:szCs w:val="19"/>
        </w:rPr>
        <w:t>/20</w:t>
      </w:r>
      <w:r>
        <w:rPr>
          <w:rFonts w:ascii="Book Antiqua" w:hAnsi="Book Antiqua" w:hint="eastAsia"/>
          <w:b/>
          <w:bCs/>
          <w:kern w:val="28"/>
          <w:sz w:val="19"/>
          <w:szCs w:val="19"/>
          <w:lang w:eastAsia="zh-CN"/>
        </w:rPr>
        <w:t>10</w:t>
      </w:r>
    </w:p>
    <w:p w14:paraId="2B7CDEC5" w14:textId="77777777" w:rsidR="00FD66C4" w:rsidRPr="00B75666" w:rsidRDefault="00FD66C4" w:rsidP="00067FC0">
      <w:pPr>
        <w:spacing w:line="276" w:lineRule="auto"/>
        <w:rPr>
          <w:rFonts w:ascii="Book Antiqua" w:hAnsi="Book Antiqua"/>
          <w:b/>
          <w:sz w:val="20"/>
          <w:szCs w:val="20"/>
        </w:rPr>
      </w:pPr>
      <w:r w:rsidRPr="00B75666">
        <w:rPr>
          <w:rFonts w:ascii="Book Antiqua" w:hAnsi="Book Antiqua" w:hint="eastAsia"/>
          <w:b/>
          <w:sz w:val="20"/>
          <w:szCs w:val="20"/>
          <w:lang w:eastAsia="zh-CN"/>
        </w:rPr>
        <w:lastRenderedPageBreak/>
        <w:t>Graduate Student Researcher</w:t>
      </w:r>
    </w:p>
    <w:p w14:paraId="2FB223FE" w14:textId="168730B3" w:rsidR="00A80F28" w:rsidRDefault="00094663" w:rsidP="00A80F28">
      <w:pPr>
        <w:numPr>
          <w:ilvl w:val="0"/>
          <w:numId w:val="15"/>
        </w:numPr>
        <w:spacing w:line="276" w:lineRule="auto"/>
        <w:ind w:left="547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Designed</w:t>
      </w:r>
      <w:r w:rsidR="005A278E">
        <w:rPr>
          <w:rFonts w:ascii="Book Antiqua" w:hAnsi="Book Antiqua"/>
          <w:sz w:val="20"/>
          <w:szCs w:val="20"/>
        </w:rPr>
        <w:t xml:space="preserve"> and c</w:t>
      </w:r>
      <w:r>
        <w:rPr>
          <w:rFonts w:ascii="Book Antiqua" w:hAnsi="Book Antiqua"/>
          <w:sz w:val="20"/>
          <w:szCs w:val="20"/>
        </w:rPr>
        <w:t>onducted</w:t>
      </w:r>
      <w:r w:rsidR="00CD70BC">
        <w:rPr>
          <w:rFonts w:ascii="Book Antiqua" w:hAnsi="Book Antiqua"/>
          <w:sz w:val="20"/>
          <w:szCs w:val="20"/>
        </w:rPr>
        <w:t xml:space="preserve"> research on foreclosure and neighborhood</w:t>
      </w:r>
    </w:p>
    <w:p w14:paraId="4B84A70F" w14:textId="7CAA7540" w:rsidR="00C0534F" w:rsidRPr="00A80F28" w:rsidRDefault="00824A75" w:rsidP="00A80F28">
      <w:pPr>
        <w:numPr>
          <w:ilvl w:val="0"/>
          <w:numId w:val="15"/>
        </w:numPr>
        <w:spacing w:line="276" w:lineRule="auto"/>
        <w:ind w:left="547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lang w:eastAsia="zh-CN"/>
        </w:rPr>
        <w:t>Perform</w:t>
      </w:r>
      <w:r w:rsidR="00094663">
        <w:rPr>
          <w:rFonts w:ascii="Book Antiqua" w:hAnsi="Book Antiqua"/>
          <w:sz w:val="20"/>
          <w:szCs w:val="20"/>
          <w:lang w:eastAsia="zh-CN"/>
        </w:rPr>
        <w:t>ed</w:t>
      </w:r>
      <w:r w:rsidR="00FD66C4" w:rsidRPr="00A80F28">
        <w:rPr>
          <w:rFonts w:ascii="Book Antiqua" w:hAnsi="Book Antiqua"/>
          <w:sz w:val="20"/>
          <w:szCs w:val="20"/>
          <w:lang w:eastAsia="zh-CN"/>
        </w:rPr>
        <w:t xml:space="preserve"> spatial ana</w:t>
      </w:r>
      <w:r w:rsidR="00DD064E" w:rsidRPr="00A80F28">
        <w:rPr>
          <w:rFonts w:ascii="Book Antiqua" w:hAnsi="Book Antiqua"/>
          <w:sz w:val="20"/>
          <w:szCs w:val="20"/>
          <w:lang w:eastAsia="zh-CN"/>
        </w:rPr>
        <w:t>lysis</w:t>
      </w:r>
      <w:r w:rsidR="00A80F28">
        <w:rPr>
          <w:rFonts w:ascii="Book Antiqua" w:hAnsi="Book Antiqua"/>
          <w:sz w:val="20"/>
          <w:szCs w:val="20"/>
          <w:lang w:eastAsia="zh-CN"/>
        </w:rPr>
        <w:t xml:space="preserve"> in ArcGIS</w:t>
      </w:r>
      <w:r w:rsidR="00DD064E" w:rsidRPr="00A80F28">
        <w:rPr>
          <w:rFonts w:ascii="Book Antiqua" w:hAnsi="Book Antiqua"/>
          <w:sz w:val="20"/>
          <w:szCs w:val="20"/>
          <w:lang w:eastAsia="zh-CN"/>
        </w:rPr>
        <w:t>; p</w:t>
      </w:r>
      <w:r w:rsidR="00094663">
        <w:rPr>
          <w:rFonts w:ascii="Book Antiqua" w:hAnsi="Book Antiqua"/>
          <w:sz w:val="20"/>
          <w:szCs w:val="20"/>
          <w:lang w:eastAsia="zh-CN"/>
        </w:rPr>
        <w:t>repared and analyzed</w:t>
      </w:r>
      <w:r w:rsidR="005019A0" w:rsidRPr="00A80F28">
        <w:rPr>
          <w:rFonts w:ascii="Book Antiqua" w:hAnsi="Book Antiqua"/>
          <w:sz w:val="20"/>
          <w:szCs w:val="20"/>
          <w:lang w:eastAsia="zh-CN"/>
        </w:rPr>
        <w:t xml:space="preserve"> </w:t>
      </w:r>
      <w:r w:rsidR="00FD66C4" w:rsidRPr="00A80F28">
        <w:rPr>
          <w:rFonts w:ascii="Book Antiqua" w:hAnsi="Book Antiqua"/>
          <w:sz w:val="20"/>
          <w:szCs w:val="20"/>
          <w:lang w:eastAsia="zh-CN"/>
        </w:rPr>
        <w:t xml:space="preserve">property-level data for the Pittsburgh Neighborhood and Community Information System (PNCIS) </w:t>
      </w:r>
    </w:p>
    <w:p w14:paraId="425EC757" w14:textId="52474810" w:rsidR="00A80F28" w:rsidRPr="00A80F28" w:rsidRDefault="00094663" w:rsidP="00A80F28">
      <w:pPr>
        <w:numPr>
          <w:ilvl w:val="0"/>
          <w:numId w:val="15"/>
        </w:numPr>
        <w:spacing w:line="276" w:lineRule="auto"/>
        <w:ind w:left="547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lang w:eastAsia="zh-CN"/>
        </w:rPr>
        <w:t>Used</w:t>
      </w:r>
      <w:r w:rsidR="00DD064E">
        <w:rPr>
          <w:rFonts w:ascii="Book Antiqua" w:hAnsi="Book Antiqua"/>
          <w:sz w:val="20"/>
          <w:szCs w:val="20"/>
          <w:lang w:eastAsia="zh-CN"/>
        </w:rPr>
        <w:t xml:space="preserve"> Perl to scrape online deed and mortgage records</w:t>
      </w:r>
    </w:p>
    <w:p w14:paraId="4378927D" w14:textId="77777777" w:rsidR="00C12B81" w:rsidRDefault="00C12B81" w:rsidP="00C12B81">
      <w:pPr>
        <w:spacing w:line="276" w:lineRule="auto"/>
        <w:ind w:left="547"/>
        <w:rPr>
          <w:rFonts w:ascii="Book Antiqua" w:hAnsi="Book Antiqua"/>
          <w:color w:val="00B050"/>
          <w:sz w:val="20"/>
          <w:szCs w:val="20"/>
          <w:lang w:eastAsia="zh-CN"/>
        </w:rPr>
      </w:pPr>
    </w:p>
    <w:p w14:paraId="6D5497B2" w14:textId="77777777" w:rsidR="00CD70BC" w:rsidRDefault="00CD70BC" w:rsidP="00C12B81">
      <w:pPr>
        <w:spacing w:line="276" w:lineRule="auto"/>
        <w:ind w:left="547"/>
        <w:rPr>
          <w:rFonts w:ascii="Book Antiqua" w:hAnsi="Book Antiqua"/>
          <w:color w:val="00B050"/>
          <w:sz w:val="20"/>
          <w:szCs w:val="20"/>
        </w:rPr>
      </w:pPr>
    </w:p>
    <w:p w14:paraId="03989FC7" w14:textId="77777777" w:rsidR="00C12B81" w:rsidRPr="00C12B81" w:rsidRDefault="00C12B81" w:rsidP="00C12B81">
      <w:pPr>
        <w:pBdr>
          <w:bottom w:val="single" w:sz="4" w:space="1" w:color="auto"/>
        </w:pBdr>
        <w:spacing w:line="300" w:lineRule="atLeast"/>
        <w:ind w:left="-360"/>
        <w:rPr>
          <w:rFonts w:ascii="Book Antiqua" w:hAnsi="Book Antiqua"/>
          <w:b/>
          <w:bCs/>
          <w:smallCaps/>
          <w:spacing w:val="40"/>
          <w:sz w:val="20"/>
          <w:szCs w:val="20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Book Antiqua" w:hAnsi="Book Antiqua"/>
          <w:b/>
          <w:bCs/>
          <w:smallCaps/>
          <w:spacing w:val="40"/>
          <w:sz w:val="20"/>
          <w:szCs w:val="20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Teaching</w:t>
      </w:r>
      <w:r w:rsidRPr="00C12B81">
        <w:rPr>
          <w:rFonts w:ascii="Book Antiqua" w:hAnsi="Book Antiqua" w:hint="eastAsia"/>
          <w:b/>
          <w:bCs/>
          <w:smallCaps/>
          <w:spacing w:val="40"/>
          <w:sz w:val="20"/>
          <w:szCs w:val="20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C12B81">
        <w:rPr>
          <w:rFonts w:ascii="Book Antiqua" w:hAnsi="Book Antiqua"/>
          <w:b/>
          <w:bCs/>
          <w:smallCaps/>
          <w:spacing w:val="40"/>
          <w:sz w:val="20"/>
          <w:szCs w:val="20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Experience </w:t>
      </w:r>
    </w:p>
    <w:p w14:paraId="11364B05" w14:textId="77777777" w:rsidR="00C12B81" w:rsidRPr="00C12B81" w:rsidRDefault="00C12B81" w:rsidP="00C12B81">
      <w:pPr>
        <w:spacing w:line="276" w:lineRule="auto"/>
        <w:ind w:left="187"/>
        <w:rPr>
          <w:rFonts w:ascii="Book Antiqua" w:hAnsi="Book Antiqua"/>
          <w:color w:val="00B050"/>
          <w:sz w:val="20"/>
          <w:szCs w:val="20"/>
        </w:rPr>
      </w:pPr>
    </w:p>
    <w:p w14:paraId="6AE8BB5B" w14:textId="7D2EE189" w:rsidR="00C12B81" w:rsidRDefault="00C12B81" w:rsidP="00C12B81">
      <w:pPr>
        <w:tabs>
          <w:tab w:val="left" w:pos="2760"/>
        </w:tabs>
        <w:spacing w:before="160" w:line="276" w:lineRule="auto"/>
        <w:ind w:left="-187"/>
        <w:rPr>
          <w:rFonts w:ascii="Book Antiqua" w:hAnsi="Book Antiqua"/>
          <w:b/>
          <w:kern w:val="28"/>
          <w:sz w:val="20"/>
          <w:szCs w:val="20"/>
          <w:lang w:eastAsia="zh-CN"/>
        </w:rPr>
      </w:pPr>
      <w:r>
        <w:rPr>
          <w:rFonts w:ascii="Book Antiqua" w:hAnsi="Book Antiqua" w:hint="eastAsia"/>
          <w:b/>
          <w:sz w:val="20"/>
          <w:szCs w:val="20"/>
          <w:lang w:eastAsia="zh-CN"/>
        </w:rPr>
        <w:t>University of Pittsburgh (230 S Bouquet St, Pittsburgh</w:t>
      </w:r>
      <w:r>
        <w:rPr>
          <w:rFonts w:ascii="Book Antiqua" w:hAnsi="Book Antiqua"/>
          <w:b/>
          <w:sz w:val="20"/>
          <w:szCs w:val="20"/>
        </w:rPr>
        <w:t>,</w:t>
      </w:r>
      <w:r>
        <w:rPr>
          <w:rFonts w:ascii="Book Antiqua" w:hAnsi="Book Antiqua" w:hint="eastAsia"/>
          <w:b/>
          <w:sz w:val="20"/>
          <w:szCs w:val="20"/>
          <w:lang w:eastAsia="zh-CN"/>
        </w:rPr>
        <w:t xml:space="preserve"> </w:t>
      </w:r>
      <w:r>
        <w:rPr>
          <w:rFonts w:ascii="Book Antiqua" w:hAnsi="Book Antiqua"/>
          <w:b/>
          <w:sz w:val="20"/>
          <w:szCs w:val="20"/>
        </w:rPr>
        <w:t>PA</w:t>
      </w:r>
      <w:r>
        <w:rPr>
          <w:rFonts w:ascii="Book Antiqua" w:hAnsi="Book Antiqua" w:hint="eastAsia"/>
          <w:b/>
          <w:sz w:val="20"/>
          <w:szCs w:val="20"/>
          <w:lang w:eastAsia="zh-CN"/>
        </w:rPr>
        <w:t xml:space="preserve"> 15260)                                               </w:t>
      </w:r>
      <w:r>
        <w:rPr>
          <w:rFonts w:ascii="Book Antiqua" w:hAnsi="Book Antiqua"/>
          <w:b/>
          <w:sz w:val="20"/>
          <w:szCs w:val="20"/>
        </w:rPr>
        <w:t xml:space="preserve">            </w:t>
      </w:r>
      <w:r>
        <w:rPr>
          <w:rFonts w:ascii="Book Antiqua" w:hAnsi="Book Antiqua" w:hint="eastAsia"/>
          <w:b/>
          <w:sz w:val="20"/>
          <w:szCs w:val="20"/>
          <w:lang w:eastAsia="zh-CN"/>
        </w:rPr>
        <w:t xml:space="preserve"> </w:t>
      </w:r>
      <w:r w:rsidR="00A62C81">
        <w:rPr>
          <w:rFonts w:ascii="Book Antiqua" w:hAnsi="Book Antiqua"/>
          <w:b/>
          <w:sz w:val="20"/>
          <w:szCs w:val="20"/>
          <w:lang w:eastAsia="zh-CN"/>
        </w:rPr>
        <w:t xml:space="preserve">          </w:t>
      </w:r>
      <w:r w:rsidRPr="00DF7F76">
        <w:rPr>
          <w:rFonts w:ascii="Book Antiqua" w:hAnsi="Book Antiqua"/>
          <w:b/>
          <w:bCs/>
          <w:sz w:val="19"/>
          <w:szCs w:val="19"/>
        </w:rPr>
        <w:t>0</w:t>
      </w:r>
      <w:r>
        <w:rPr>
          <w:rFonts w:ascii="Book Antiqua" w:hAnsi="Book Antiqua" w:hint="eastAsia"/>
          <w:b/>
          <w:bCs/>
          <w:sz w:val="19"/>
          <w:szCs w:val="19"/>
          <w:lang w:eastAsia="zh-CN"/>
        </w:rPr>
        <w:t>6/</w:t>
      </w:r>
      <w:r>
        <w:rPr>
          <w:rFonts w:ascii="Book Antiqua" w:hAnsi="Book Antiqua"/>
          <w:b/>
          <w:bCs/>
          <w:sz w:val="19"/>
          <w:szCs w:val="19"/>
        </w:rPr>
        <w:t>20</w:t>
      </w:r>
      <w:r>
        <w:rPr>
          <w:rFonts w:ascii="Book Antiqua" w:hAnsi="Book Antiqua" w:hint="eastAsia"/>
          <w:b/>
          <w:bCs/>
          <w:sz w:val="19"/>
          <w:szCs w:val="19"/>
          <w:lang w:eastAsia="zh-CN"/>
        </w:rPr>
        <w:t>11</w:t>
      </w:r>
      <w:r w:rsidRPr="00DF7F76">
        <w:rPr>
          <w:rFonts w:ascii="Book Antiqua" w:hAnsi="Book Antiqua"/>
          <w:b/>
          <w:bCs/>
          <w:sz w:val="19"/>
          <w:szCs w:val="19"/>
        </w:rPr>
        <w:t>-</w:t>
      </w:r>
      <w:r>
        <w:rPr>
          <w:rFonts w:ascii="Book Antiqua" w:hAnsi="Book Antiqua" w:hint="eastAsia"/>
          <w:b/>
          <w:bCs/>
          <w:sz w:val="19"/>
          <w:szCs w:val="19"/>
          <w:lang w:eastAsia="zh-CN"/>
        </w:rPr>
        <w:t>08</w:t>
      </w:r>
      <w:r w:rsidRPr="00DF7F76">
        <w:rPr>
          <w:rFonts w:ascii="Book Antiqua" w:hAnsi="Book Antiqua"/>
          <w:b/>
          <w:bCs/>
          <w:sz w:val="19"/>
          <w:szCs w:val="19"/>
        </w:rPr>
        <w:t>/</w:t>
      </w:r>
      <w:r>
        <w:rPr>
          <w:rFonts w:ascii="Book Antiqua" w:hAnsi="Book Antiqua"/>
          <w:b/>
          <w:bCs/>
          <w:sz w:val="19"/>
          <w:szCs w:val="19"/>
        </w:rPr>
        <w:t>20</w:t>
      </w:r>
      <w:r>
        <w:rPr>
          <w:rFonts w:ascii="Book Antiqua" w:hAnsi="Book Antiqua" w:hint="eastAsia"/>
          <w:b/>
          <w:bCs/>
          <w:sz w:val="19"/>
          <w:szCs w:val="19"/>
          <w:lang w:eastAsia="zh-CN"/>
        </w:rPr>
        <w:t>11</w:t>
      </w:r>
      <w:r w:rsidRPr="00DF7F76">
        <w:rPr>
          <w:rFonts w:ascii="Book Antiqua" w:hAnsi="Book Antiqua"/>
          <w:b/>
          <w:bCs/>
          <w:sz w:val="19"/>
          <w:szCs w:val="19"/>
        </w:rPr>
        <w:t xml:space="preserve"> </w:t>
      </w:r>
      <w:r>
        <w:rPr>
          <w:rFonts w:ascii="Book Antiqua" w:hAnsi="Book Antiqua" w:hint="eastAsia"/>
          <w:b/>
          <w:bCs/>
          <w:sz w:val="19"/>
          <w:szCs w:val="19"/>
          <w:lang w:eastAsia="zh-CN"/>
        </w:rPr>
        <w:t xml:space="preserve">           </w:t>
      </w:r>
    </w:p>
    <w:p w14:paraId="7D688944" w14:textId="77777777" w:rsidR="00C12B81" w:rsidRPr="00C86EAE" w:rsidRDefault="00C12B81" w:rsidP="00C12B81">
      <w:pPr>
        <w:tabs>
          <w:tab w:val="left" w:pos="2760"/>
        </w:tabs>
        <w:spacing w:line="276" w:lineRule="auto"/>
        <w:ind w:left="-187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 w:hint="eastAsia"/>
          <w:b/>
          <w:sz w:val="20"/>
          <w:szCs w:val="20"/>
          <w:lang w:eastAsia="zh-CN"/>
        </w:rPr>
        <w:t xml:space="preserve">    Lecturer</w:t>
      </w:r>
    </w:p>
    <w:p w14:paraId="2E66F59B" w14:textId="5F7487C1" w:rsidR="00C12B81" w:rsidRPr="00C12B81" w:rsidRDefault="003D42C2" w:rsidP="00C12B81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line="276" w:lineRule="auto"/>
        <w:ind w:left="547"/>
        <w:rPr>
          <w:rFonts w:ascii="Book Antiqua" w:hAnsi="Book Antiqua"/>
          <w:kern w:val="28"/>
          <w:sz w:val="20"/>
          <w:szCs w:val="20"/>
        </w:rPr>
      </w:pPr>
      <w:r>
        <w:rPr>
          <w:rFonts w:ascii="Book Antiqua" w:hAnsi="Book Antiqua"/>
          <w:kern w:val="28"/>
          <w:sz w:val="20"/>
          <w:szCs w:val="20"/>
          <w:lang w:eastAsia="zh-CN"/>
        </w:rPr>
        <w:t xml:space="preserve">Designing the curriculum and </w:t>
      </w:r>
      <w:r>
        <w:rPr>
          <w:rFonts w:ascii="Book Antiqua" w:hAnsi="Book Antiqua" w:hint="eastAsia"/>
          <w:kern w:val="28"/>
          <w:sz w:val="20"/>
          <w:szCs w:val="20"/>
          <w:lang w:eastAsia="zh-CN"/>
        </w:rPr>
        <w:t>t</w:t>
      </w:r>
      <w:r w:rsidR="00C12B81">
        <w:rPr>
          <w:rFonts w:ascii="Book Antiqua" w:hAnsi="Book Antiqua" w:hint="eastAsia"/>
          <w:kern w:val="28"/>
          <w:sz w:val="20"/>
          <w:szCs w:val="20"/>
          <w:lang w:eastAsia="zh-CN"/>
        </w:rPr>
        <w:t xml:space="preserve">eaching undergraduate labor economics course with econometric methods </w:t>
      </w:r>
    </w:p>
    <w:p w14:paraId="3EE9178C" w14:textId="252B94BC" w:rsidR="00FD66C4" w:rsidRDefault="00FD66C4" w:rsidP="00067FC0">
      <w:pPr>
        <w:tabs>
          <w:tab w:val="left" w:pos="2760"/>
        </w:tabs>
        <w:spacing w:before="160" w:line="276" w:lineRule="auto"/>
        <w:ind w:left="-187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 w:hint="eastAsia"/>
          <w:b/>
          <w:sz w:val="20"/>
          <w:szCs w:val="20"/>
          <w:lang w:eastAsia="zh-CN"/>
        </w:rPr>
        <w:t>University of Pittsburgh</w:t>
      </w:r>
      <w:r w:rsidR="003C1780">
        <w:rPr>
          <w:rFonts w:ascii="Book Antiqua" w:hAnsi="Book Antiqua" w:hint="eastAsia"/>
          <w:b/>
          <w:sz w:val="20"/>
          <w:szCs w:val="20"/>
          <w:lang w:eastAsia="zh-CN"/>
        </w:rPr>
        <w:t xml:space="preserve"> (230 S Bouquet St, Pittsburgh</w:t>
      </w:r>
      <w:r w:rsidR="003C1780">
        <w:rPr>
          <w:rFonts w:ascii="Book Antiqua" w:hAnsi="Book Antiqua"/>
          <w:b/>
          <w:sz w:val="20"/>
          <w:szCs w:val="20"/>
        </w:rPr>
        <w:t>,</w:t>
      </w:r>
      <w:r w:rsidR="003C1780">
        <w:rPr>
          <w:rFonts w:ascii="Book Antiqua" w:hAnsi="Book Antiqua" w:hint="eastAsia"/>
          <w:b/>
          <w:sz w:val="20"/>
          <w:szCs w:val="20"/>
          <w:lang w:eastAsia="zh-CN"/>
        </w:rPr>
        <w:t xml:space="preserve"> </w:t>
      </w:r>
      <w:r w:rsidR="003C1780">
        <w:rPr>
          <w:rFonts w:ascii="Book Antiqua" w:hAnsi="Book Antiqua"/>
          <w:b/>
          <w:sz w:val="20"/>
          <w:szCs w:val="20"/>
        </w:rPr>
        <w:t>PA</w:t>
      </w:r>
      <w:r w:rsidR="003C1780">
        <w:rPr>
          <w:rFonts w:ascii="Book Antiqua" w:hAnsi="Book Antiqua" w:hint="eastAsia"/>
          <w:b/>
          <w:sz w:val="20"/>
          <w:szCs w:val="20"/>
          <w:lang w:eastAsia="zh-CN"/>
        </w:rPr>
        <w:t xml:space="preserve"> 15260)                                               </w:t>
      </w:r>
      <w:r w:rsidR="003C1780">
        <w:rPr>
          <w:rFonts w:ascii="Book Antiqua" w:hAnsi="Book Antiqua"/>
          <w:b/>
          <w:sz w:val="20"/>
          <w:szCs w:val="20"/>
        </w:rPr>
        <w:t xml:space="preserve">           </w:t>
      </w:r>
      <w:r w:rsidR="00D50D09">
        <w:rPr>
          <w:rFonts w:ascii="Book Antiqua" w:hAnsi="Book Antiqua" w:hint="eastAsia"/>
          <w:b/>
          <w:sz w:val="20"/>
          <w:szCs w:val="20"/>
          <w:lang w:eastAsia="zh-CN"/>
        </w:rPr>
        <w:t xml:space="preserve"> </w:t>
      </w:r>
      <w:r w:rsidR="00A62C81">
        <w:rPr>
          <w:rFonts w:ascii="Book Antiqua" w:hAnsi="Book Antiqua"/>
          <w:b/>
          <w:sz w:val="20"/>
          <w:szCs w:val="20"/>
          <w:lang w:eastAsia="zh-CN"/>
        </w:rPr>
        <w:t xml:space="preserve">           </w:t>
      </w:r>
      <w:r w:rsidRPr="00DF7F76">
        <w:rPr>
          <w:rFonts w:ascii="Book Antiqua" w:hAnsi="Book Antiqua"/>
          <w:b/>
          <w:bCs/>
          <w:sz w:val="19"/>
          <w:szCs w:val="19"/>
        </w:rPr>
        <w:t>0</w:t>
      </w:r>
      <w:r>
        <w:rPr>
          <w:rFonts w:ascii="Book Antiqua" w:hAnsi="Book Antiqua" w:hint="eastAsia"/>
          <w:b/>
          <w:bCs/>
          <w:sz w:val="19"/>
          <w:szCs w:val="19"/>
          <w:lang w:eastAsia="zh-CN"/>
        </w:rPr>
        <w:t>8</w:t>
      </w:r>
      <w:r w:rsidRPr="00DF7F76">
        <w:rPr>
          <w:rFonts w:ascii="Book Antiqua" w:hAnsi="Book Antiqua"/>
          <w:b/>
          <w:bCs/>
          <w:sz w:val="19"/>
          <w:szCs w:val="19"/>
        </w:rPr>
        <w:t>/</w:t>
      </w:r>
      <w:r>
        <w:rPr>
          <w:rFonts w:ascii="Book Antiqua" w:hAnsi="Book Antiqua"/>
          <w:b/>
          <w:bCs/>
          <w:sz w:val="19"/>
          <w:szCs w:val="19"/>
        </w:rPr>
        <w:t>20</w:t>
      </w:r>
      <w:r>
        <w:rPr>
          <w:rFonts w:ascii="Book Antiqua" w:hAnsi="Book Antiqua" w:hint="eastAsia"/>
          <w:b/>
          <w:bCs/>
          <w:sz w:val="19"/>
          <w:szCs w:val="19"/>
          <w:lang w:eastAsia="zh-CN"/>
        </w:rPr>
        <w:t>07</w:t>
      </w:r>
      <w:r w:rsidRPr="00DF7F76">
        <w:rPr>
          <w:rFonts w:ascii="Book Antiqua" w:hAnsi="Book Antiqua"/>
          <w:b/>
          <w:bCs/>
          <w:sz w:val="19"/>
          <w:szCs w:val="19"/>
        </w:rPr>
        <w:t>-</w:t>
      </w:r>
      <w:r>
        <w:rPr>
          <w:rFonts w:ascii="Book Antiqua" w:hAnsi="Book Antiqua" w:hint="eastAsia"/>
          <w:b/>
          <w:bCs/>
          <w:sz w:val="19"/>
          <w:szCs w:val="19"/>
          <w:lang w:eastAsia="zh-CN"/>
        </w:rPr>
        <w:t>07</w:t>
      </w:r>
      <w:r w:rsidRPr="00DF7F76">
        <w:rPr>
          <w:rFonts w:ascii="Book Antiqua" w:hAnsi="Book Antiqua"/>
          <w:b/>
          <w:bCs/>
          <w:sz w:val="19"/>
          <w:szCs w:val="19"/>
        </w:rPr>
        <w:t>/</w:t>
      </w:r>
      <w:r>
        <w:rPr>
          <w:rFonts w:ascii="Book Antiqua" w:hAnsi="Book Antiqua"/>
          <w:b/>
          <w:bCs/>
          <w:sz w:val="19"/>
          <w:szCs w:val="19"/>
        </w:rPr>
        <w:t>200</w:t>
      </w:r>
      <w:r>
        <w:rPr>
          <w:rFonts w:ascii="Book Antiqua" w:hAnsi="Book Antiqua" w:hint="eastAsia"/>
          <w:b/>
          <w:bCs/>
          <w:sz w:val="19"/>
          <w:szCs w:val="19"/>
          <w:lang w:eastAsia="zh-CN"/>
        </w:rPr>
        <w:t>9</w:t>
      </w:r>
      <w:r w:rsidRPr="00DF7F76">
        <w:rPr>
          <w:rFonts w:ascii="Book Antiqua" w:hAnsi="Book Antiqua"/>
          <w:b/>
          <w:bCs/>
          <w:sz w:val="19"/>
          <w:szCs w:val="19"/>
        </w:rPr>
        <w:t xml:space="preserve"> </w:t>
      </w:r>
    </w:p>
    <w:p w14:paraId="0F392057" w14:textId="77777777" w:rsidR="00FD66C4" w:rsidRPr="00B75666" w:rsidRDefault="00FD66C4" w:rsidP="00067FC0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Book Antiqua" w:hAnsi="Book Antiqua"/>
          <w:b/>
          <w:kern w:val="28"/>
          <w:sz w:val="20"/>
          <w:szCs w:val="20"/>
        </w:rPr>
      </w:pPr>
      <w:r w:rsidRPr="00B75666">
        <w:rPr>
          <w:rFonts w:ascii="Book Antiqua" w:hAnsi="Book Antiqua" w:hint="eastAsia"/>
          <w:b/>
          <w:kern w:val="28"/>
          <w:sz w:val="20"/>
          <w:szCs w:val="20"/>
          <w:lang w:eastAsia="zh-CN"/>
        </w:rPr>
        <w:t>Teaching Assistant</w:t>
      </w:r>
    </w:p>
    <w:p w14:paraId="1D9A7237" w14:textId="77777777" w:rsidR="00FD66C4" w:rsidRPr="001119D8" w:rsidRDefault="00FD66C4" w:rsidP="00067FC0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napToGrid w:val="0"/>
        <w:spacing w:line="276" w:lineRule="auto"/>
        <w:ind w:left="547"/>
        <w:rPr>
          <w:rFonts w:ascii="Book Antiqua" w:hAnsi="Book Antiqua"/>
          <w:sz w:val="20"/>
          <w:szCs w:val="20"/>
        </w:rPr>
        <w:sectPr w:rsidR="00FD66C4" w:rsidRPr="001119D8" w:rsidSect="001C4269">
          <w:footerReference w:type="default" r:id="rId8"/>
          <w:type w:val="continuous"/>
          <w:pgSz w:w="12240" w:h="15840" w:code="1"/>
          <w:pgMar w:top="432" w:right="630" w:bottom="450" w:left="1008" w:header="432" w:footer="97" w:gutter="0"/>
          <w:cols w:space="720"/>
          <w:docGrid w:linePitch="360"/>
        </w:sectPr>
      </w:pPr>
      <w:r w:rsidRPr="001119D8">
        <w:rPr>
          <w:rFonts w:ascii="Book Antiqua" w:hAnsi="Book Antiqua" w:cs="SimSun"/>
          <w:kern w:val="28"/>
          <w:sz w:val="20"/>
          <w:szCs w:val="20"/>
          <w:lang w:eastAsia="zh-CN"/>
        </w:rPr>
        <w:t>Lecturing for weekly review sessions, teaching material preparation, office hours, grading</w:t>
      </w:r>
      <w:r w:rsidRPr="001119D8">
        <w:rPr>
          <w:rFonts w:ascii="Book Antiqua" w:hAnsi="Book Antiqua"/>
          <w:b/>
          <w:sz w:val="20"/>
          <w:szCs w:val="20"/>
        </w:rPr>
        <w:tab/>
      </w:r>
    </w:p>
    <w:p w14:paraId="491C5BD5" w14:textId="77777777" w:rsidR="00FD66C4" w:rsidRPr="00D31F64" w:rsidRDefault="00FD66C4" w:rsidP="00FD66C4">
      <w:pPr>
        <w:rPr>
          <w:rFonts w:ascii="Book Antiqua" w:hAnsi="Book Antiqua"/>
          <w:sz w:val="19"/>
          <w:szCs w:val="19"/>
          <w:lang w:eastAsia="zh-CN"/>
        </w:rPr>
      </w:pPr>
    </w:p>
    <w:p w14:paraId="5FFBC887" w14:textId="77777777" w:rsidR="00FD66C4" w:rsidRPr="00827F41" w:rsidRDefault="00FD66C4" w:rsidP="00FD66C4">
      <w:pPr>
        <w:pBdr>
          <w:bottom w:val="single" w:sz="4" w:space="1" w:color="auto"/>
        </w:pBdr>
        <w:spacing w:line="300" w:lineRule="atLeast"/>
        <w:ind w:left="-360"/>
        <w:rPr>
          <w:rFonts w:ascii="Book Antiqua" w:hAnsi="Book Antiqua"/>
          <w:b/>
          <w:bCs/>
          <w:smallCaps/>
          <w:spacing w:val="4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27F41">
        <w:rPr>
          <w:rFonts w:ascii="Book Antiqua" w:hAnsi="Book Antiqua" w:hint="eastAsia"/>
          <w:b/>
          <w:bCs/>
          <w:smallCaps/>
          <w:spacing w:val="40"/>
          <w:sz w:val="20"/>
          <w:szCs w:val="20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Research </w:t>
      </w:r>
      <w:r w:rsidR="00006B1B" w:rsidRPr="00827F41">
        <w:rPr>
          <w:rFonts w:ascii="Book Antiqua" w:hAnsi="Book Antiqua" w:hint="eastAsia"/>
          <w:b/>
          <w:bCs/>
          <w:smallCaps/>
          <w:spacing w:val="40"/>
          <w:sz w:val="20"/>
          <w:szCs w:val="20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Experience</w:t>
      </w:r>
    </w:p>
    <w:p w14:paraId="5948CE30" w14:textId="77777777" w:rsidR="00FD66C4" w:rsidRPr="00257620" w:rsidRDefault="00FD66C4" w:rsidP="00FD66C4">
      <w:pPr>
        <w:tabs>
          <w:tab w:val="left" w:pos="2160"/>
        </w:tabs>
        <w:rPr>
          <w:rFonts w:ascii="Book Antiqua" w:hAnsi="Book Antiqua"/>
          <w:b/>
          <w:sz w:val="4"/>
          <w:szCs w:val="10"/>
          <w:highlight w:val="yellow"/>
        </w:rPr>
      </w:pPr>
    </w:p>
    <w:p w14:paraId="591AFDE6" w14:textId="77777777" w:rsidR="00FD66C4" w:rsidRDefault="00FD66C4" w:rsidP="00FD66C4">
      <w:pPr>
        <w:tabs>
          <w:tab w:val="left" w:pos="2760"/>
        </w:tabs>
        <w:spacing w:line="120" w:lineRule="auto"/>
        <w:ind w:right="-396"/>
        <w:rPr>
          <w:rFonts w:ascii="Book Antiqua" w:hAnsi="Book Antiqua"/>
          <w:b/>
          <w:sz w:val="20"/>
          <w:szCs w:val="20"/>
        </w:rPr>
      </w:pPr>
    </w:p>
    <w:p w14:paraId="7B8B410F" w14:textId="4AEFFE96" w:rsidR="0012423F" w:rsidRDefault="00063B5B" w:rsidP="0012423F">
      <w:pPr>
        <w:tabs>
          <w:tab w:val="left" w:pos="2760"/>
        </w:tabs>
        <w:spacing w:line="276" w:lineRule="auto"/>
        <w:ind w:left="-180"/>
        <w:rPr>
          <w:rFonts w:ascii="Book Antiqua" w:hAnsi="Book Antiqua"/>
          <w:b/>
          <w:kern w:val="28"/>
          <w:sz w:val="20"/>
          <w:szCs w:val="20"/>
          <w:lang w:eastAsia="zh-CN"/>
        </w:rPr>
      </w:pPr>
      <w:r>
        <w:rPr>
          <w:rFonts w:ascii="Book Antiqua" w:hAnsi="Book Antiqua"/>
          <w:b/>
          <w:sz w:val="20"/>
          <w:szCs w:val="20"/>
          <w:lang w:eastAsia="zh-CN"/>
        </w:rPr>
        <w:t>Publications</w:t>
      </w:r>
      <w:r w:rsidR="0012423F" w:rsidRPr="005E0F03">
        <w:rPr>
          <w:rFonts w:ascii="Book Antiqua" w:hAnsi="Book Antiqua"/>
          <w:b/>
          <w:sz w:val="20"/>
          <w:szCs w:val="20"/>
        </w:rPr>
        <w:tab/>
      </w:r>
    </w:p>
    <w:p w14:paraId="3FB41A03" w14:textId="032B098F" w:rsidR="00063B5B" w:rsidRPr="00117F6B" w:rsidRDefault="0012423F" w:rsidP="00117F6B">
      <w:pPr>
        <w:numPr>
          <w:ilvl w:val="0"/>
          <w:numId w:val="25"/>
        </w:numPr>
        <w:spacing w:after="120" w:line="276" w:lineRule="auto"/>
        <w:ind w:left="547"/>
        <w:rPr>
          <w:rFonts w:ascii="Book Antiqua" w:hAnsi="Book Antiqua"/>
          <w:b/>
          <w:sz w:val="20"/>
          <w:szCs w:val="20"/>
        </w:rPr>
      </w:pPr>
      <w:r w:rsidRPr="0012423F">
        <w:rPr>
          <w:rFonts w:ascii="Book Antiqua" w:hAnsi="Book Antiqua"/>
          <w:sz w:val="20"/>
          <w:szCs w:val="20"/>
          <w:lang w:eastAsia="zh-CN"/>
        </w:rPr>
        <w:t>“Foreclosure, Vacancy and Crime” (</w:t>
      </w:r>
      <w:r w:rsidR="000A6E79">
        <w:rPr>
          <w:rFonts w:ascii="Book Antiqua" w:hAnsi="Book Antiqua"/>
          <w:sz w:val="20"/>
          <w:szCs w:val="20"/>
          <w:lang w:eastAsia="zh-CN"/>
        </w:rPr>
        <w:t>with Randall Walsh</w:t>
      </w:r>
      <w:r w:rsidRPr="0012423F">
        <w:rPr>
          <w:rFonts w:ascii="Book Antiqua" w:hAnsi="Book Antiqua"/>
          <w:sz w:val="20"/>
          <w:szCs w:val="20"/>
          <w:lang w:eastAsia="zh-CN"/>
        </w:rPr>
        <w:t>)</w:t>
      </w:r>
      <w:r w:rsidR="000A6E79">
        <w:rPr>
          <w:rFonts w:ascii="Book Antiqua" w:hAnsi="Book Antiqua"/>
          <w:sz w:val="20"/>
          <w:szCs w:val="20"/>
          <w:lang w:eastAsia="zh-CN"/>
        </w:rPr>
        <w:t xml:space="preserve">, </w:t>
      </w:r>
      <w:r w:rsidR="000A6E79" w:rsidRPr="000A6E79">
        <w:rPr>
          <w:rFonts w:ascii="Book Antiqua" w:hAnsi="Book Antiqua"/>
          <w:i/>
          <w:sz w:val="20"/>
          <w:szCs w:val="20"/>
          <w:lang w:eastAsia="zh-CN"/>
        </w:rPr>
        <w:t>Journal of Urban Economics</w:t>
      </w:r>
      <w:r w:rsidR="00E307AD">
        <w:rPr>
          <w:rFonts w:ascii="Book Antiqua" w:hAnsi="Book Antiqua"/>
          <w:i/>
          <w:sz w:val="20"/>
          <w:szCs w:val="20"/>
          <w:lang w:eastAsia="zh-CN"/>
        </w:rPr>
        <w:t>, 87(2015) 72-84</w:t>
      </w:r>
    </w:p>
    <w:p w14:paraId="26842BD5" w14:textId="77777777" w:rsidR="00063B5B" w:rsidRDefault="00063B5B" w:rsidP="00063B5B">
      <w:pPr>
        <w:tabs>
          <w:tab w:val="left" w:pos="2760"/>
        </w:tabs>
        <w:spacing w:line="276" w:lineRule="auto"/>
        <w:ind w:left="-180"/>
        <w:rPr>
          <w:rFonts w:ascii="Book Antiqua" w:hAnsi="Book Antiqua"/>
          <w:b/>
          <w:kern w:val="28"/>
          <w:sz w:val="20"/>
          <w:szCs w:val="20"/>
          <w:lang w:eastAsia="zh-CN"/>
        </w:rPr>
      </w:pPr>
      <w:r>
        <w:rPr>
          <w:rFonts w:ascii="Book Antiqua" w:hAnsi="Book Antiqua" w:hint="eastAsia"/>
          <w:b/>
          <w:sz w:val="20"/>
          <w:szCs w:val="20"/>
          <w:lang w:eastAsia="zh-CN"/>
        </w:rPr>
        <w:t>Working Papers</w:t>
      </w:r>
      <w:r w:rsidRPr="005E0F03">
        <w:rPr>
          <w:rFonts w:ascii="Book Antiqua" w:hAnsi="Book Antiqua"/>
          <w:b/>
          <w:sz w:val="20"/>
          <w:szCs w:val="20"/>
        </w:rPr>
        <w:tab/>
      </w:r>
    </w:p>
    <w:p w14:paraId="02ABF198" w14:textId="353E62D7" w:rsidR="00063B5B" w:rsidRPr="0012423F" w:rsidRDefault="00063B5B" w:rsidP="00063B5B">
      <w:pPr>
        <w:numPr>
          <w:ilvl w:val="0"/>
          <w:numId w:val="25"/>
        </w:numPr>
        <w:spacing w:line="276" w:lineRule="auto"/>
        <w:ind w:left="540"/>
        <w:rPr>
          <w:rFonts w:ascii="Book Antiqua" w:hAnsi="Book Antiqua"/>
          <w:b/>
          <w:sz w:val="20"/>
          <w:szCs w:val="20"/>
        </w:rPr>
      </w:pPr>
      <w:r w:rsidRPr="0012423F">
        <w:rPr>
          <w:rFonts w:ascii="Book Antiqua" w:hAnsi="Book Antiqua"/>
          <w:color w:val="000000"/>
          <w:sz w:val="20"/>
          <w:szCs w:val="20"/>
        </w:rPr>
        <w:t>“The Effect of Neighborhood Foreclosure on the Composition of Housing Market Transactions”</w:t>
      </w:r>
      <w:r w:rsidRPr="0012423F">
        <w:rPr>
          <w:rFonts w:ascii="Book Antiqua" w:hAnsi="Book Antiqua"/>
          <w:b/>
          <w:color w:val="000000"/>
          <w:sz w:val="20"/>
          <w:szCs w:val="20"/>
        </w:rPr>
        <w:t xml:space="preserve">        </w:t>
      </w:r>
    </w:p>
    <w:p w14:paraId="1960024D" w14:textId="77777777" w:rsidR="00063B5B" w:rsidRPr="0012423F" w:rsidRDefault="00063B5B" w:rsidP="00063B5B">
      <w:pPr>
        <w:numPr>
          <w:ilvl w:val="0"/>
          <w:numId w:val="25"/>
        </w:numPr>
        <w:spacing w:line="276" w:lineRule="auto"/>
        <w:ind w:left="540"/>
        <w:rPr>
          <w:rFonts w:ascii="Book Antiqua" w:hAnsi="Book Antiqua"/>
          <w:sz w:val="20"/>
          <w:szCs w:val="20"/>
        </w:rPr>
      </w:pPr>
      <w:r w:rsidRPr="0012423F">
        <w:rPr>
          <w:rFonts w:ascii="Book Antiqua" w:hAnsi="Book Antiqua"/>
          <w:color w:val="000000"/>
          <w:sz w:val="20"/>
          <w:szCs w:val="20"/>
        </w:rPr>
        <w:t>“Marcellus Shale Drilling and Housing Market”</w:t>
      </w:r>
      <w:r w:rsidRPr="0012423F">
        <w:rPr>
          <w:rFonts w:ascii="Book Antiqua" w:hAnsi="Book Antiqua"/>
          <w:color w:val="000000"/>
          <w:sz w:val="20"/>
          <w:szCs w:val="20"/>
        </w:rPr>
        <w:tab/>
      </w:r>
    </w:p>
    <w:p w14:paraId="55F1562F" w14:textId="5571D93F" w:rsidR="00063B5B" w:rsidRPr="00063B5B" w:rsidRDefault="00063B5B" w:rsidP="00063B5B">
      <w:pPr>
        <w:numPr>
          <w:ilvl w:val="0"/>
          <w:numId w:val="25"/>
        </w:numPr>
        <w:spacing w:after="100" w:line="276" w:lineRule="auto"/>
        <w:ind w:left="547"/>
        <w:rPr>
          <w:rFonts w:ascii="Book Antiqua" w:hAnsi="Book Antiqua"/>
          <w:sz w:val="20"/>
          <w:szCs w:val="20"/>
        </w:rPr>
      </w:pPr>
      <w:r w:rsidRPr="0012423F">
        <w:rPr>
          <w:rFonts w:ascii="Book Antiqua" w:hAnsi="Book Antiqua"/>
          <w:sz w:val="20"/>
          <w:szCs w:val="20"/>
        </w:rPr>
        <w:t>“Does Low-Income Housing Tax Credit Program Affect Residential Segregation? – Evidence from California”</w:t>
      </w:r>
    </w:p>
    <w:p w14:paraId="00A2CEE4" w14:textId="77777777" w:rsidR="009C5B67" w:rsidRDefault="009C5B67" w:rsidP="009C5B67">
      <w:pPr>
        <w:tabs>
          <w:tab w:val="left" w:pos="2760"/>
        </w:tabs>
        <w:spacing w:line="276" w:lineRule="auto"/>
        <w:ind w:left="-180"/>
        <w:rPr>
          <w:rFonts w:ascii="Book Antiqua" w:hAnsi="Book Antiqua"/>
          <w:b/>
          <w:kern w:val="28"/>
          <w:sz w:val="20"/>
          <w:szCs w:val="20"/>
          <w:lang w:eastAsia="zh-CN"/>
        </w:rPr>
      </w:pPr>
      <w:r>
        <w:rPr>
          <w:rFonts w:ascii="Book Antiqua" w:hAnsi="Book Antiqua" w:hint="eastAsia"/>
          <w:b/>
          <w:sz w:val="20"/>
          <w:szCs w:val="20"/>
          <w:lang w:eastAsia="zh-CN"/>
        </w:rPr>
        <w:t>Professional Activities and Memberships</w:t>
      </w:r>
      <w:r w:rsidRPr="005E0F03">
        <w:rPr>
          <w:rFonts w:ascii="Book Antiqua" w:hAnsi="Book Antiqua"/>
          <w:b/>
          <w:sz w:val="20"/>
          <w:szCs w:val="20"/>
        </w:rPr>
        <w:tab/>
      </w:r>
    </w:p>
    <w:p w14:paraId="00E7AD61" w14:textId="77777777" w:rsidR="009C5B67" w:rsidRDefault="009C5B67" w:rsidP="009C5B67">
      <w:pPr>
        <w:numPr>
          <w:ilvl w:val="0"/>
          <w:numId w:val="25"/>
        </w:numPr>
        <w:spacing w:line="276" w:lineRule="auto"/>
        <w:ind w:left="540"/>
        <w:rPr>
          <w:rFonts w:ascii="Book Antiqua" w:hAnsi="Book Antiqua"/>
          <w:b/>
          <w:sz w:val="20"/>
          <w:szCs w:val="20"/>
        </w:rPr>
      </w:pPr>
      <w:r w:rsidRPr="009C5B67">
        <w:rPr>
          <w:rFonts w:ascii="Book Antiqua" w:hAnsi="Book Antiqua"/>
          <w:sz w:val="20"/>
          <w:szCs w:val="20"/>
          <w:lang w:eastAsia="zh-CN"/>
        </w:rPr>
        <w:t xml:space="preserve">Member of: the American Economic Association, the Southern Economic Association </w:t>
      </w:r>
    </w:p>
    <w:p w14:paraId="52F301F9" w14:textId="77777777" w:rsidR="003B250D" w:rsidRPr="003B250D" w:rsidRDefault="009C5B67" w:rsidP="009C5B67">
      <w:pPr>
        <w:numPr>
          <w:ilvl w:val="0"/>
          <w:numId w:val="25"/>
        </w:numPr>
        <w:spacing w:line="276" w:lineRule="auto"/>
        <w:ind w:left="540"/>
        <w:rPr>
          <w:rFonts w:ascii="Book Antiqua" w:hAnsi="Book Antiqua"/>
          <w:b/>
          <w:sz w:val="20"/>
          <w:szCs w:val="20"/>
        </w:rPr>
      </w:pPr>
      <w:r w:rsidRPr="009C5B67">
        <w:rPr>
          <w:rFonts w:ascii="Book Antiqua" w:hAnsi="Book Antiqua"/>
          <w:color w:val="000000"/>
          <w:sz w:val="20"/>
          <w:szCs w:val="20"/>
        </w:rPr>
        <w:t xml:space="preserve">Journal referee for: Journal of Public Economics, </w:t>
      </w:r>
      <w:r w:rsidR="005F78FC">
        <w:rPr>
          <w:rFonts w:ascii="Book Antiqua" w:hAnsi="Book Antiqua" w:hint="eastAsia"/>
          <w:color w:val="000000"/>
          <w:sz w:val="20"/>
          <w:szCs w:val="20"/>
          <w:lang w:eastAsia="zh-CN"/>
        </w:rPr>
        <w:t xml:space="preserve">Housing Studies, </w:t>
      </w:r>
      <w:r>
        <w:rPr>
          <w:rFonts w:ascii="Book Antiqua" w:hAnsi="Book Antiqua" w:hint="eastAsia"/>
          <w:color w:val="000000"/>
          <w:sz w:val="20"/>
          <w:szCs w:val="20"/>
          <w:lang w:eastAsia="zh-CN"/>
        </w:rPr>
        <w:t xml:space="preserve">Land Economics, </w:t>
      </w:r>
      <w:r w:rsidRPr="009C5B67">
        <w:rPr>
          <w:rFonts w:ascii="Book Antiqua" w:hAnsi="Book Antiqua"/>
          <w:color w:val="000000"/>
          <w:sz w:val="20"/>
          <w:szCs w:val="20"/>
        </w:rPr>
        <w:t>Economic Inquiry</w:t>
      </w:r>
      <w:r w:rsidR="00FD66C4" w:rsidRPr="009C5B67">
        <w:rPr>
          <w:rFonts w:ascii="Book Antiqua" w:hAnsi="Book Antiqua"/>
          <w:b/>
          <w:color w:val="000000"/>
          <w:sz w:val="20"/>
          <w:szCs w:val="20"/>
        </w:rPr>
        <w:t xml:space="preserve"> </w:t>
      </w:r>
    </w:p>
    <w:p w14:paraId="4F9F7CBA" w14:textId="77777777" w:rsidR="00FD66C4" w:rsidRDefault="00FD66C4" w:rsidP="00F231F9">
      <w:pPr>
        <w:spacing w:line="280" w:lineRule="atLeast"/>
        <w:ind w:left="547"/>
        <w:rPr>
          <w:rFonts w:ascii="Book Antiqua" w:hAnsi="Book Antiqua"/>
          <w:b/>
          <w:color w:val="000000"/>
          <w:sz w:val="20"/>
          <w:szCs w:val="20"/>
          <w:lang w:eastAsia="zh-CN"/>
        </w:rPr>
      </w:pPr>
      <w:r w:rsidRPr="009C5B67">
        <w:rPr>
          <w:rFonts w:ascii="Book Antiqua" w:hAnsi="Book Antiqua"/>
          <w:b/>
          <w:color w:val="000000"/>
          <w:sz w:val="20"/>
          <w:szCs w:val="20"/>
        </w:rPr>
        <w:t xml:space="preserve">                </w:t>
      </w:r>
    </w:p>
    <w:p w14:paraId="3480DB84" w14:textId="77777777" w:rsidR="000F2D56" w:rsidRPr="00827F41" w:rsidRDefault="000F2D56" w:rsidP="000F2D56">
      <w:pPr>
        <w:pBdr>
          <w:bottom w:val="single" w:sz="4" w:space="1" w:color="auto"/>
        </w:pBdr>
        <w:spacing w:line="300" w:lineRule="atLeast"/>
        <w:ind w:left="-360"/>
        <w:rPr>
          <w:rFonts w:ascii="Book Antiqua" w:hAnsi="Book Antiqua"/>
          <w:b/>
          <w:bCs/>
          <w:smallCaps/>
          <w:spacing w:val="4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27F41">
        <w:rPr>
          <w:rFonts w:ascii="Book Antiqua" w:hAnsi="Book Antiqua"/>
          <w:b/>
          <w:bCs/>
          <w:smallCaps/>
          <w:spacing w:val="4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Education </w:t>
      </w:r>
    </w:p>
    <w:p w14:paraId="4E7218AA" w14:textId="77777777" w:rsidR="000F2D56" w:rsidRPr="00257620" w:rsidRDefault="000F2D56" w:rsidP="000F2D56">
      <w:pPr>
        <w:tabs>
          <w:tab w:val="left" w:pos="2160"/>
        </w:tabs>
        <w:rPr>
          <w:rFonts w:ascii="Book Antiqua" w:hAnsi="Book Antiqua"/>
          <w:b/>
          <w:sz w:val="4"/>
          <w:szCs w:val="10"/>
          <w:highlight w:val="yellow"/>
        </w:rPr>
      </w:pPr>
    </w:p>
    <w:p w14:paraId="0A291711" w14:textId="77777777" w:rsidR="000F2D56" w:rsidRDefault="000F2D56" w:rsidP="000F2D56">
      <w:pPr>
        <w:tabs>
          <w:tab w:val="left" w:pos="2760"/>
        </w:tabs>
        <w:spacing w:line="120" w:lineRule="auto"/>
        <w:ind w:right="-396"/>
        <w:rPr>
          <w:rFonts w:ascii="Book Antiqua" w:hAnsi="Book Antiqua"/>
          <w:b/>
          <w:sz w:val="20"/>
          <w:szCs w:val="20"/>
        </w:rPr>
      </w:pPr>
    </w:p>
    <w:p w14:paraId="65668A77" w14:textId="77777777" w:rsidR="000F2D56" w:rsidRPr="00096008" w:rsidRDefault="000F2D56" w:rsidP="000F2D56">
      <w:pPr>
        <w:tabs>
          <w:tab w:val="left" w:pos="2760"/>
        </w:tabs>
        <w:spacing w:line="276" w:lineRule="auto"/>
        <w:ind w:left="-18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 w:hint="eastAsia"/>
          <w:b/>
          <w:sz w:val="20"/>
          <w:szCs w:val="20"/>
          <w:lang w:eastAsia="zh-CN"/>
        </w:rPr>
        <w:t xml:space="preserve">PhD in Economics                                                                                                                                        </w:t>
      </w:r>
      <w:r>
        <w:rPr>
          <w:rFonts w:ascii="Book Antiqua" w:hAnsi="Book Antiqua"/>
          <w:b/>
          <w:sz w:val="20"/>
          <w:szCs w:val="20"/>
        </w:rPr>
        <w:t xml:space="preserve">                 </w:t>
      </w:r>
      <w:r>
        <w:rPr>
          <w:rFonts w:ascii="Book Antiqua" w:hAnsi="Book Antiqua" w:hint="eastAsia"/>
          <w:b/>
          <w:sz w:val="20"/>
          <w:szCs w:val="20"/>
          <w:lang w:eastAsia="zh-CN"/>
        </w:rPr>
        <w:t xml:space="preserve">  08/2006-</w:t>
      </w:r>
      <w:r w:rsidRPr="00DF7F76">
        <w:rPr>
          <w:rFonts w:ascii="Book Antiqua" w:hAnsi="Book Antiqua"/>
          <w:b/>
          <w:bCs/>
          <w:sz w:val="19"/>
          <w:szCs w:val="19"/>
        </w:rPr>
        <w:t>0</w:t>
      </w:r>
      <w:r>
        <w:rPr>
          <w:rFonts w:ascii="Book Antiqua" w:hAnsi="Book Antiqua" w:hint="eastAsia"/>
          <w:b/>
          <w:bCs/>
          <w:sz w:val="19"/>
          <w:szCs w:val="19"/>
          <w:lang w:eastAsia="zh-CN"/>
        </w:rPr>
        <w:t>8</w:t>
      </w:r>
      <w:r w:rsidRPr="00DF7F76">
        <w:rPr>
          <w:rFonts w:ascii="Book Antiqua" w:hAnsi="Book Antiqua"/>
          <w:b/>
          <w:bCs/>
          <w:sz w:val="19"/>
          <w:szCs w:val="19"/>
        </w:rPr>
        <w:t>/2011</w:t>
      </w:r>
    </w:p>
    <w:p w14:paraId="29DAE647" w14:textId="77777777" w:rsidR="000F2D56" w:rsidRPr="00096008" w:rsidRDefault="000F2D56" w:rsidP="000F2D56">
      <w:pPr>
        <w:tabs>
          <w:tab w:val="left" w:pos="2760"/>
        </w:tabs>
        <w:spacing w:line="276" w:lineRule="auto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              </w:t>
      </w:r>
      <w:r>
        <w:rPr>
          <w:rFonts w:ascii="Book Antiqua" w:hAnsi="Book Antiqua" w:hint="eastAsia"/>
          <w:b/>
          <w:sz w:val="20"/>
          <w:szCs w:val="20"/>
          <w:lang w:eastAsia="zh-CN"/>
        </w:rPr>
        <w:t>University of Pittsburgh</w:t>
      </w:r>
      <w:r w:rsidRPr="00096008">
        <w:rPr>
          <w:rFonts w:ascii="Book Antiqua" w:hAnsi="Book Antiqua"/>
          <w:b/>
          <w:sz w:val="20"/>
          <w:szCs w:val="20"/>
        </w:rPr>
        <w:t xml:space="preserve"> </w:t>
      </w:r>
      <w:r>
        <w:rPr>
          <w:rFonts w:ascii="Book Antiqua" w:hAnsi="Book Antiqua"/>
          <w:b/>
          <w:sz w:val="20"/>
          <w:szCs w:val="20"/>
        </w:rPr>
        <w:t>–</w:t>
      </w:r>
      <w:r w:rsidRPr="00096008">
        <w:rPr>
          <w:rFonts w:ascii="Book Antiqua" w:hAnsi="Book Antiqua"/>
          <w:b/>
          <w:sz w:val="20"/>
          <w:szCs w:val="20"/>
        </w:rPr>
        <w:t xml:space="preserve"> </w:t>
      </w:r>
      <w:r>
        <w:rPr>
          <w:rFonts w:ascii="Book Antiqua" w:hAnsi="Book Antiqua" w:hint="eastAsia"/>
          <w:b/>
          <w:sz w:val="20"/>
          <w:szCs w:val="20"/>
          <w:lang w:eastAsia="zh-CN"/>
        </w:rPr>
        <w:t>Pittsburgh</w:t>
      </w:r>
      <w:r>
        <w:rPr>
          <w:rFonts w:ascii="Book Antiqua" w:hAnsi="Book Antiqua"/>
          <w:b/>
          <w:sz w:val="20"/>
          <w:szCs w:val="20"/>
        </w:rPr>
        <w:t xml:space="preserve">, </w:t>
      </w:r>
      <w:r>
        <w:rPr>
          <w:rFonts w:ascii="Book Antiqua" w:hAnsi="Book Antiqua" w:hint="eastAsia"/>
          <w:b/>
          <w:sz w:val="20"/>
          <w:szCs w:val="20"/>
          <w:lang w:eastAsia="zh-CN"/>
        </w:rPr>
        <w:t>P</w:t>
      </w:r>
      <w:r w:rsidRPr="00096008">
        <w:rPr>
          <w:rFonts w:ascii="Book Antiqua" w:hAnsi="Book Antiqua"/>
          <w:b/>
          <w:sz w:val="20"/>
          <w:szCs w:val="20"/>
        </w:rPr>
        <w:t xml:space="preserve">A                                                                                               </w:t>
      </w:r>
      <w:r w:rsidRPr="00096008">
        <w:rPr>
          <w:rFonts w:ascii="Book Antiqua" w:hAnsi="Book Antiqua"/>
          <w:b/>
          <w:sz w:val="20"/>
          <w:szCs w:val="20"/>
        </w:rPr>
        <w:tab/>
        <w:t xml:space="preserve">              </w:t>
      </w:r>
    </w:p>
    <w:p w14:paraId="4DC0EC9C" w14:textId="77777777" w:rsidR="000F2D56" w:rsidRDefault="000F2D56" w:rsidP="000F2D56">
      <w:pPr>
        <w:tabs>
          <w:tab w:val="left" w:pos="2107"/>
          <w:tab w:val="left" w:pos="2760"/>
        </w:tabs>
        <w:spacing w:line="276" w:lineRule="auto"/>
        <w:rPr>
          <w:rFonts w:ascii="Book Antiqua" w:hAnsi="Book Antiqua"/>
          <w:b/>
          <w:sz w:val="20"/>
          <w:szCs w:val="20"/>
        </w:rPr>
      </w:pPr>
      <w:r w:rsidRPr="00096008">
        <w:rPr>
          <w:rFonts w:ascii="Book Antiqua" w:hAnsi="Book Antiqua"/>
          <w:b/>
          <w:sz w:val="20"/>
          <w:szCs w:val="20"/>
        </w:rPr>
        <w:t xml:space="preserve">         </w:t>
      </w:r>
      <w:r>
        <w:rPr>
          <w:rFonts w:ascii="Book Antiqua" w:hAnsi="Book Antiqua"/>
          <w:b/>
          <w:sz w:val="20"/>
          <w:szCs w:val="20"/>
        </w:rPr>
        <w:t xml:space="preserve">     </w:t>
      </w:r>
      <w:r w:rsidRPr="00096008">
        <w:rPr>
          <w:rFonts w:ascii="Book Antiqua" w:hAnsi="Book Antiqua"/>
          <w:b/>
          <w:sz w:val="20"/>
          <w:szCs w:val="20"/>
        </w:rPr>
        <w:t xml:space="preserve"> </w:t>
      </w:r>
      <w:r>
        <w:rPr>
          <w:rFonts w:ascii="Book Antiqua" w:hAnsi="Book Antiqua"/>
          <w:b/>
          <w:sz w:val="20"/>
          <w:szCs w:val="20"/>
        </w:rPr>
        <w:t xml:space="preserve">     </w:t>
      </w:r>
      <w:r>
        <w:rPr>
          <w:rFonts w:ascii="Book Antiqua" w:hAnsi="Book Antiqua" w:hint="eastAsia"/>
          <w:sz w:val="20"/>
          <w:szCs w:val="20"/>
          <w:lang w:eastAsia="zh-CN"/>
        </w:rPr>
        <w:t>Thesis: Three Essays on Urban Economics</w:t>
      </w:r>
      <w:r w:rsidRPr="00096008">
        <w:rPr>
          <w:rFonts w:ascii="Book Antiqua" w:hAnsi="Book Antiqua"/>
          <w:b/>
          <w:sz w:val="20"/>
          <w:szCs w:val="20"/>
        </w:rPr>
        <w:tab/>
      </w:r>
    </w:p>
    <w:p w14:paraId="7D420D10" w14:textId="77777777" w:rsidR="000F2D56" w:rsidRDefault="000F2D56" w:rsidP="000F2D56">
      <w:pPr>
        <w:widowControl w:val="0"/>
        <w:overflowPunct w:val="0"/>
        <w:autoSpaceDE w:val="0"/>
        <w:autoSpaceDN w:val="0"/>
        <w:adjustRightInd w:val="0"/>
        <w:spacing w:line="280" w:lineRule="atLeast"/>
        <w:ind w:left="720" w:hanging="900"/>
        <w:rPr>
          <w:rFonts w:ascii="Book Antiqua" w:hAnsi="Book Antiqua"/>
          <w:b/>
          <w:color w:val="000000"/>
          <w:sz w:val="20"/>
          <w:szCs w:val="20"/>
          <w:lang w:eastAsia="zh-CN"/>
        </w:rPr>
      </w:pPr>
      <w:r w:rsidRPr="00096008">
        <w:rPr>
          <w:rFonts w:ascii="Book Antiqua" w:hAnsi="Book Antiqua"/>
          <w:b/>
          <w:color w:val="000000"/>
          <w:sz w:val="20"/>
          <w:szCs w:val="20"/>
        </w:rPr>
        <w:t xml:space="preserve">Bachelor </w:t>
      </w:r>
      <w:r>
        <w:rPr>
          <w:rFonts w:ascii="Book Antiqua" w:hAnsi="Book Antiqua" w:hint="eastAsia"/>
          <w:b/>
          <w:color w:val="000000"/>
          <w:sz w:val="20"/>
          <w:szCs w:val="20"/>
          <w:lang w:eastAsia="zh-CN"/>
        </w:rPr>
        <w:t xml:space="preserve">in Economics (minor: English)                     </w:t>
      </w:r>
      <w:r>
        <w:rPr>
          <w:rFonts w:ascii="Book Antiqua" w:hAnsi="Book Antiqua"/>
          <w:b/>
          <w:color w:val="000000"/>
          <w:sz w:val="20"/>
          <w:szCs w:val="20"/>
        </w:rPr>
        <w:tab/>
      </w:r>
      <w:r>
        <w:rPr>
          <w:rFonts w:ascii="Book Antiqua" w:hAnsi="Book Antiqua"/>
          <w:b/>
          <w:color w:val="000000"/>
          <w:sz w:val="20"/>
          <w:szCs w:val="20"/>
        </w:rPr>
        <w:tab/>
      </w:r>
      <w:r w:rsidRPr="00096008">
        <w:rPr>
          <w:rFonts w:ascii="Book Antiqua" w:hAnsi="Book Antiqua"/>
          <w:b/>
          <w:color w:val="000000"/>
          <w:sz w:val="20"/>
          <w:szCs w:val="20"/>
        </w:rPr>
        <w:tab/>
      </w:r>
      <w:r w:rsidRPr="00096008">
        <w:rPr>
          <w:rFonts w:ascii="Book Antiqua" w:hAnsi="Book Antiqua"/>
          <w:b/>
          <w:color w:val="000000"/>
          <w:sz w:val="20"/>
          <w:szCs w:val="20"/>
        </w:rPr>
        <w:tab/>
      </w:r>
      <w:r w:rsidRPr="00096008">
        <w:rPr>
          <w:rFonts w:ascii="Book Antiqua" w:hAnsi="Book Antiqua"/>
          <w:b/>
          <w:color w:val="000000"/>
          <w:sz w:val="20"/>
          <w:szCs w:val="20"/>
        </w:rPr>
        <w:tab/>
      </w:r>
      <w:r w:rsidRPr="00096008">
        <w:rPr>
          <w:rFonts w:ascii="Book Antiqua" w:hAnsi="Book Antiqua"/>
          <w:b/>
          <w:color w:val="000000"/>
          <w:sz w:val="20"/>
          <w:szCs w:val="20"/>
        </w:rPr>
        <w:tab/>
      </w:r>
      <w:r w:rsidRPr="00DF7F76">
        <w:rPr>
          <w:rFonts w:ascii="Book Antiqua" w:hAnsi="Book Antiqua"/>
          <w:b/>
          <w:bCs/>
          <w:color w:val="000000"/>
          <w:sz w:val="19"/>
          <w:szCs w:val="19"/>
        </w:rPr>
        <w:t xml:space="preserve">      </w:t>
      </w:r>
      <w:r>
        <w:rPr>
          <w:rFonts w:ascii="Book Antiqua" w:hAnsi="Book Antiqua"/>
          <w:b/>
          <w:bCs/>
          <w:color w:val="000000"/>
          <w:sz w:val="19"/>
          <w:szCs w:val="19"/>
        </w:rPr>
        <w:t xml:space="preserve">       </w:t>
      </w:r>
      <w:r>
        <w:rPr>
          <w:rFonts w:ascii="Book Antiqua" w:hAnsi="Book Antiqua" w:hint="eastAsia"/>
          <w:b/>
          <w:bCs/>
          <w:color w:val="000000"/>
          <w:sz w:val="19"/>
          <w:szCs w:val="19"/>
          <w:lang w:eastAsia="zh-CN"/>
        </w:rPr>
        <w:t>09/2002-</w:t>
      </w:r>
      <w:r w:rsidRPr="00DF7F76">
        <w:rPr>
          <w:rFonts w:ascii="Book Antiqua" w:hAnsi="Book Antiqua"/>
          <w:b/>
          <w:bCs/>
          <w:sz w:val="19"/>
          <w:szCs w:val="19"/>
        </w:rPr>
        <w:t>0</w:t>
      </w:r>
      <w:r>
        <w:rPr>
          <w:rFonts w:ascii="Book Antiqua" w:hAnsi="Book Antiqua" w:hint="eastAsia"/>
          <w:b/>
          <w:bCs/>
          <w:sz w:val="19"/>
          <w:szCs w:val="19"/>
          <w:lang w:eastAsia="zh-CN"/>
        </w:rPr>
        <w:t>7</w:t>
      </w:r>
      <w:r w:rsidRPr="00DF7F76">
        <w:rPr>
          <w:rFonts w:ascii="Book Antiqua" w:hAnsi="Book Antiqua"/>
          <w:b/>
          <w:bCs/>
          <w:color w:val="000000"/>
          <w:sz w:val="19"/>
          <w:szCs w:val="19"/>
        </w:rPr>
        <w:t>/200</w:t>
      </w:r>
      <w:r>
        <w:rPr>
          <w:rFonts w:ascii="Book Antiqua" w:hAnsi="Book Antiqua" w:hint="eastAsia"/>
          <w:b/>
          <w:bCs/>
          <w:color w:val="000000"/>
          <w:sz w:val="19"/>
          <w:szCs w:val="19"/>
          <w:lang w:eastAsia="zh-CN"/>
        </w:rPr>
        <w:t>6</w:t>
      </w:r>
    </w:p>
    <w:p w14:paraId="69FC0A55" w14:textId="77777777" w:rsidR="000F2D56" w:rsidRDefault="000F2D56" w:rsidP="000F2D56">
      <w:pPr>
        <w:widowControl w:val="0"/>
        <w:overflowPunct w:val="0"/>
        <w:autoSpaceDE w:val="0"/>
        <w:autoSpaceDN w:val="0"/>
        <w:adjustRightInd w:val="0"/>
        <w:spacing w:line="280" w:lineRule="atLeast"/>
        <w:ind w:left="990" w:hanging="270"/>
        <w:rPr>
          <w:rFonts w:ascii="Book Antiqua" w:hAnsi="Book Antiqua"/>
          <w:b/>
          <w:color w:val="000000"/>
          <w:sz w:val="20"/>
          <w:szCs w:val="20"/>
          <w:lang w:eastAsia="zh-CN"/>
        </w:rPr>
      </w:pPr>
      <w:r>
        <w:rPr>
          <w:rFonts w:ascii="Book Antiqua" w:hAnsi="Book Antiqua" w:hint="eastAsia"/>
          <w:b/>
          <w:color w:val="000000"/>
          <w:sz w:val="20"/>
          <w:szCs w:val="20"/>
          <w:lang w:eastAsia="zh-CN"/>
        </w:rPr>
        <w:t>Tsinghua University</w:t>
      </w:r>
      <w:r w:rsidRPr="00096008">
        <w:rPr>
          <w:rFonts w:ascii="Book Antiqua" w:hAnsi="Book Antiqua"/>
          <w:b/>
          <w:color w:val="000000"/>
          <w:sz w:val="20"/>
          <w:szCs w:val="20"/>
        </w:rPr>
        <w:t xml:space="preserve"> - </w:t>
      </w:r>
      <w:r>
        <w:rPr>
          <w:rFonts w:ascii="Book Antiqua" w:hAnsi="Book Antiqua" w:hint="eastAsia"/>
          <w:b/>
          <w:color w:val="000000"/>
          <w:sz w:val="20"/>
          <w:szCs w:val="20"/>
          <w:lang w:eastAsia="zh-CN"/>
        </w:rPr>
        <w:t>Beijing</w:t>
      </w:r>
      <w:r w:rsidRPr="00096008">
        <w:rPr>
          <w:rFonts w:ascii="Book Antiqua" w:hAnsi="Book Antiqua"/>
          <w:b/>
          <w:color w:val="000000"/>
          <w:sz w:val="20"/>
          <w:szCs w:val="20"/>
        </w:rPr>
        <w:t>, C</w:t>
      </w:r>
      <w:r>
        <w:rPr>
          <w:rFonts w:ascii="Book Antiqua" w:hAnsi="Book Antiqua" w:hint="eastAsia"/>
          <w:b/>
          <w:color w:val="000000"/>
          <w:sz w:val="20"/>
          <w:szCs w:val="20"/>
          <w:lang w:eastAsia="zh-CN"/>
        </w:rPr>
        <w:t>hina</w:t>
      </w:r>
      <w:r w:rsidRPr="00096008">
        <w:rPr>
          <w:rFonts w:ascii="Book Antiqua" w:hAnsi="Book Antiqua"/>
          <w:b/>
          <w:color w:val="000000"/>
          <w:sz w:val="20"/>
          <w:szCs w:val="20"/>
        </w:rPr>
        <w:t xml:space="preserve">              </w:t>
      </w:r>
      <w:r w:rsidRPr="00096008">
        <w:rPr>
          <w:rFonts w:ascii="Book Antiqua" w:hAnsi="Book Antiqua"/>
          <w:b/>
          <w:color w:val="000000"/>
          <w:sz w:val="20"/>
          <w:szCs w:val="20"/>
        </w:rPr>
        <w:tab/>
        <w:t xml:space="preserve">                </w:t>
      </w:r>
    </w:p>
    <w:p w14:paraId="052551E6" w14:textId="77777777" w:rsidR="000F2D56" w:rsidRPr="00FD66C4" w:rsidRDefault="000F2D56" w:rsidP="000F2D56">
      <w:pPr>
        <w:widowControl w:val="0"/>
        <w:overflowPunct w:val="0"/>
        <w:autoSpaceDE w:val="0"/>
        <w:autoSpaceDN w:val="0"/>
        <w:adjustRightInd w:val="0"/>
        <w:spacing w:line="280" w:lineRule="atLeast"/>
        <w:rPr>
          <w:rFonts w:ascii="Book Antiqua" w:hAnsi="Book Antiqua"/>
          <w:bCs/>
          <w:kern w:val="28"/>
          <w:sz w:val="20"/>
          <w:szCs w:val="20"/>
        </w:rPr>
      </w:pPr>
      <w:r>
        <w:rPr>
          <w:rFonts w:ascii="Book Antiqua" w:hAnsi="Book Antiqua"/>
          <w:color w:val="000000"/>
          <w:sz w:val="20"/>
          <w:szCs w:val="20"/>
        </w:rPr>
        <w:t xml:space="preserve">     </w:t>
      </w:r>
    </w:p>
    <w:p w14:paraId="03C39111" w14:textId="77777777" w:rsidR="00232BBF" w:rsidRPr="009C5B67" w:rsidRDefault="00232BBF" w:rsidP="00F231F9">
      <w:pPr>
        <w:spacing w:line="280" w:lineRule="atLeast"/>
        <w:ind w:left="547"/>
        <w:rPr>
          <w:rFonts w:ascii="Book Antiqua" w:hAnsi="Book Antiqua"/>
          <w:b/>
          <w:sz w:val="20"/>
          <w:szCs w:val="20"/>
          <w:lang w:eastAsia="zh-CN"/>
        </w:rPr>
      </w:pPr>
    </w:p>
    <w:p w14:paraId="00A0E89C" w14:textId="77777777" w:rsidR="00C43E66" w:rsidRPr="009342E2" w:rsidRDefault="00C43E66" w:rsidP="003156FD">
      <w:pPr>
        <w:pBdr>
          <w:bottom w:val="single" w:sz="4" w:space="1" w:color="auto"/>
        </w:pBdr>
        <w:spacing w:line="300" w:lineRule="atLeast"/>
        <w:ind w:left="-360"/>
        <w:rPr>
          <w:rFonts w:ascii="Book Antiqua" w:hAnsi="Book Antiqua"/>
          <w:kern w:val="28"/>
          <w:sz w:val="20"/>
          <w:szCs w:val="20"/>
        </w:rPr>
        <w:sectPr w:rsidR="00C43E66" w:rsidRPr="009342E2" w:rsidSect="001C426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432" w:right="630" w:bottom="450" w:left="1008" w:header="432" w:footer="97" w:gutter="0"/>
          <w:cols w:space="720"/>
          <w:docGrid w:linePitch="360"/>
        </w:sectPr>
      </w:pPr>
    </w:p>
    <w:p w14:paraId="38085B53" w14:textId="77777777" w:rsidR="00C5380F" w:rsidRDefault="00C5380F" w:rsidP="00C5380F">
      <w:pPr>
        <w:pBdr>
          <w:bottom w:val="single" w:sz="4" w:space="1" w:color="auto"/>
        </w:pBdr>
        <w:spacing w:line="300" w:lineRule="atLeast"/>
        <w:ind w:left="-360"/>
        <w:rPr>
          <w:rFonts w:ascii="Book Antiqua" w:hAnsi="Book Antiqua"/>
          <w:b/>
          <w:bCs/>
          <w:smallCaps/>
          <w:spacing w:val="4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Book Antiqua" w:hAnsi="Book Antiqua"/>
          <w:b/>
          <w:bCs/>
          <w:smallCaps/>
          <w:spacing w:val="40"/>
          <w:sz w:val="20"/>
          <w:szCs w:val="20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Core Skill Sets</w:t>
      </w:r>
      <w:r>
        <w:rPr>
          <w:rFonts w:ascii="Book Antiqua" w:hAnsi="Book Antiqua"/>
          <w:b/>
          <w:bCs/>
          <w:smallCaps/>
          <w:spacing w:val="4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33A450E7" w14:textId="77777777" w:rsidR="00C5380F" w:rsidRDefault="00C5380F" w:rsidP="00C5380F">
      <w:pPr>
        <w:tabs>
          <w:tab w:val="left" w:pos="2160"/>
        </w:tabs>
        <w:rPr>
          <w:rFonts w:ascii="Book Antiqua" w:hAnsi="Book Antiqua"/>
          <w:b/>
          <w:sz w:val="4"/>
          <w:szCs w:val="10"/>
          <w:highlight w:val="yellow"/>
        </w:rPr>
      </w:pPr>
    </w:p>
    <w:p w14:paraId="41C07360" w14:textId="77777777" w:rsidR="00C5380F" w:rsidRDefault="00C5380F" w:rsidP="00C5380F">
      <w:pPr>
        <w:tabs>
          <w:tab w:val="left" w:pos="2760"/>
        </w:tabs>
        <w:spacing w:line="120" w:lineRule="auto"/>
        <w:rPr>
          <w:rFonts w:ascii="Book Antiqua" w:hAnsi="Book Antiqua"/>
          <w:b/>
          <w:sz w:val="20"/>
          <w:szCs w:val="20"/>
        </w:rPr>
      </w:pPr>
    </w:p>
    <w:p w14:paraId="0F171254" w14:textId="6B4F75B7" w:rsidR="00C5380F" w:rsidRDefault="005B1514" w:rsidP="00C5380F">
      <w:pPr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after="60" w:line="276" w:lineRule="auto"/>
        <w:ind w:left="5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lang w:eastAsia="zh-CN"/>
        </w:rPr>
        <w:t>Solid training in econometrics and mathematics</w:t>
      </w:r>
    </w:p>
    <w:p w14:paraId="437D5DB7" w14:textId="0C3D8BE8" w:rsidR="00C5380F" w:rsidRPr="00FD25BA" w:rsidRDefault="00FD25BA" w:rsidP="00C5380F">
      <w:pPr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after="60" w:line="276" w:lineRule="auto"/>
        <w:ind w:left="540"/>
        <w:rPr>
          <w:rFonts w:ascii="Book Antiqua" w:hAnsi="Book Antiqua"/>
          <w:kern w:val="28"/>
          <w:sz w:val="20"/>
          <w:szCs w:val="20"/>
        </w:rPr>
        <w:sectPr w:rsidR="00C5380F" w:rsidRPr="00FD25BA" w:rsidSect="00C5380F">
          <w:type w:val="continuous"/>
          <w:pgSz w:w="12240" w:h="15840"/>
          <w:pgMar w:top="432" w:right="630" w:bottom="450" w:left="1008" w:header="432" w:footer="97" w:gutter="0"/>
          <w:cols w:space="720"/>
        </w:sectPr>
      </w:pPr>
      <w:r>
        <w:rPr>
          <w:rFonts w:ascii="Book Antiqua" w:hAnsi="Book Antiqua"/>
          <w:sz w:val="20"/>
          <w:szCs w:val="20"/>
          <w:lang w:eastAsia="zh-CN"/>
        </w:rPr>
        <w:t>P</w:t>
      </w:r>
      <w:r w:rsidR="00C5380F">
        <w:rPr>
          <w:rFonts w:ascii="Book Antiqua" w:hAnsi="Book Antiqua"/>
          <w:sz w:val="20"/>
          <w:szCs w:val="20"/>
        </w:rPr>
        <w:t>rogramm</w:t>
      </w:r>
      <w:r w:rsidR="003F6AF0">
        <w:rPr>
          <w:rFonts w:ascii="Book Antiqua" w:hAnsi="Book Antiqua"/>
          <w:sz w:val="20"/>
          <w:szCs w:val="20"/>
        </w:rPr>
        <w:t>ing</w:t>
      </w:r>
      <w:r w:rsidR="00C5380F">
        <w:rPr>
          <w:rFonts w:ascii="Book Antiqua" w:hAnsi="Book Antiqua"/>
          <w:sz w:val="20"/>
          <w:szCs w:val="20"/>
        </w:rPr>
        <w:t>: SAS</w:t>
      </w:r>
      <w:r>
        <w:rPr>
          <w:rFonts w:ascii="Book Antiqua" w:hAnsi="Book Antiqua"/>
          <w:sz w:val="20"/>
          <w:szCs w:val="20"/>
          <w:lang w:eastAsia="zh-CN"/>
        </w:rPr>
        <w:t xml:space="preserve">, </w:t>
      </w:r>
      <w:r w:rsidR="00CF581C">
        <w:rPr>
          <w:rFonts w:ascii="Book Antiqua" w:hAnsi="Book Antiqua"/>
          <w:sz w:val="20"/>
          <w:szCs w:val="20"/>
          <w:lang w:eastAsia="zh-CN"/>
        </w:rPr>
        <w:t>Matlab</w:t>
      </w:r>
      <w:r w:rsidR="00C5380F">
        <w:rPr>
          <w:rFonts w:ascii="Book Antiqua" w:hAnsi="Book Antiqua"/>
          <w:sz w:val="20"/>
          <w:szCs w:val="20"/>
          <w:lang w:eastAsia="zh-CN"/>
        </w:rPr>
        <w:t xml:space="preserve">, </w:t>
      </w:r>
      <w:r w:rsidR="00A3193F">
        <w:rPr>
          <w:rFonts w:ascii="Book Antiqua" w:hAnsi="Book Antiqua"/>
          <w:sz w:val="20"/>
          <w:szCs w:val="20"/>
          <w:lang w:eastAsia="zh-CN"/>
        </w:rPr>
        <w:t>R, Python</w:t>
      </w:r>
      <w:r w:rsidR="00F862B3">
        <w:rPr>
          <w:rFonts w:ascii="Book Antiqua" w:hAnsi="Book Antiqua"/>
          <w:sz w:val="20"/>
          <w:szCs w:val="20"/>
          <w:lang w:eastAsia="zh-CN"/>
        </w:rPr>
        <w:t xml:space="preserve">, </w:t>
      </w:r>
      <w:r w:rsidR="00BE41C0">
        <w:rPr>
          <w:rFonts w:ascii="Book Antiqua" w:hAnsi="Book Antiqua"/>
          <w:sz w:val="20"/>
          <w:szCs w:val="20"/>
          <w:lang w:eastAsia="zh-CN"/>
        </w:rPr>
        <w:t xml:space="preserve">STATA, </w:t>
      </w:r>
      <w:r w:rsidR="00C5380F">
        <w:rPr>
          <w:rFonts w:ascii="Book Antiqua" w:hAnsi="Book Antiqua"/>
          <w:sz w:val="20"/>
          <w:szCs w:val="20"/>
          <w:lang w:eastAsia="zh-CN"/>
        </w:rPr>
        <w:t>ArcGIS</w:t>
      </w:r>
    </w:p>
    <w:p w14:paraId="3B811C0C" w14:textId="77777777" w:rsidR="00FD66C4" w:rsidRPr="00D31F64" w:rsidRDefault="00FD66C4" w:rsidP="001119D8">
      <w:pPr>
        <w:rPr>
          <w:rFonts w:ascii="Book Antiqua" w:hAnsi="Book Antiqua"/>
          <w:sz w:val="19"/>
          <w:szCs w:val="19"/>
          <w:lang w:eastAsia="zh-CN"/>
        </w:rPr>
      </w:pPr>
    </w:p>
    <w:sectPr w:rsidR="00FD66C4" w:rsidRPr="00D31F64" w:rsidSect="00C00346">
      <w:headerReference w:type="default" r:id="rId15"/>
      <w:footerReference w:type="default" r:id="rId16"/>
      <w:type w:val="continuous"/>
      <w:pgSz w:w="12240" w:h="15840" w:code="1"/>
      <w:pgMar w:top="630" w:right="1008" w:bottom="450" w:left="540" w:header="432" w:footer="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D37471" w14:textId="77777777" w:rsidR="00AD09D6" w:rsidRDefault="00AD09D6">
      <w:r>
        <w:separator/>
      </w:r>
    </w:p>
  </w:endnote>
  <w:endnote w:type="continuationSeparator" w:id="0">
    <w:p w14:paraId="7338658F" w14:textId="77777777" w:rsidR="00AD09D6" w:rsidRDefault="00AD0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E20A6" w14:textId="77777777" w:rsidR="00D71C70" w:rsidRPr="00180EB8" w:rsidRDefault="00D71C70" w:rsidP="00EB0574">
    <w:pPr>
      <w:pStyle w:val="Footer"/>
      <w:jc w:val="center"/>
      <w:rPr>
        <w:rFonts w:ascii="Garamond" w:hAnsi="Garamond"/>
        <w:b/>
        <w:sz w:val="16"/>
      </w:rPr>
    </w:pPr>
    <w:r>
      <w:rPr>
        <w:rFonts w:ascii="Garamond" w:hAnsi="Garamond"/>
        <w:b/>
        <w:sz w:val="16"/>
      </w:rPr>
      <w:fldChar w:fldCharType="begin"/>
    </w:r>
    <w:r>
      <w:rPr>
        <w:rFonts w:ascii="Garamond" w:hAnsi="Garamond"/>
        <w:b/>
        <w:sz w:val="16"/>
      </w:rPr>
      <w:instrText xml:space="preserve"> DOCVARIABLE dcuFooter  </w:instrText>
    </w:r>
    <w:r>
      <w:rPr>
        <w:rFonts w:ascii="Garamond" w:hAnsi="Garamond"/>
        <w:b/>
        <w:sz w:val="16"/>
      </w:rPr>
      <w:fldChar w:fldCharType="separate"/>
    </w:r>
    <w:r>
      <w:rPr>
        <w:rFonts w:ascii="Garamond" w:hAnsi="Garamond"/>
        <w:b/>
        <w:sz w:val="16"/>
      </w:rPr>
      <w:t xml:space="preserve"> </w:t>
    </w:r>
    <w:r>
      <w:rPr>
        <w:rFonts w:ascii="Garamond" w:hAnsi="Garamond"/>
        <w:b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310C9" w14:textId="77777777" w:rsidR="00D71C70" w:rsidRDefault="00D71C7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9C67D" w14:textId="77777777" w:rsidR="00D71C70" w:rsidRPr="00180EB8" w:rsidRDefault="00D71C70" w:rsidP="00EB0574">
    <w:pPr>
      <w:pStyle w:val="Footer"/>
      <w:jc w:val="center"/>
      <w:rPr>
        <w:rFonts w:ascii="Garamond" w:hAnsi="Garamond"/>
        <w:b/>
        <w:sz w:val="16"/>
      </w:rPr>
    </w:pPr>
    <w:r>
      <w:rPr>
        <w:rFonts w:ascii="Garamond" w:hAnsi="Garamond"/>
        <w:b/>
        <w:sz w:val="16"/>
      </w:rPr>
      <w:fldChar w:fldCharType="begin"/>
    </w:r>
    <w:r>
      <w:rPr>
        <w:rFonts w:ascii="Garamond" w:hAnsi="Garamond"/>
        <w:b/>
        <w:sz w:val="16"/>
      </w:rPr>
      <w:instrText xml:space="preserve"> DOCVARIABLE dcuFooter  </w:instrText>
    </w:r>
    <w:r>
      <w:rPr>
        <w:rFonts w:ascii="Garamond" w:hAnsi="Garamond"/>
        <w:b/>
        <w:sz w:val="16"/>
      </w:rPr>
      <w:fldChar w:fldCharType="separate"/>
    </w:r>
    <w:r>
      <w:rPr>
        <w:rFonts w:ascii="Garamond" w:hAnsi="Garamond"/>
        <w:b/>
        <w:sz w:val="16"/>
      </w:rPr>
      <w:t xml:space="preserve"> </w:t>
    </w:r>
    <w:r>
      <w:rPr>
        <w:rFonts w:ascii="Garamond" w:hAnsi="Garamond"/>
        <w:b/>
        <w:sz w:val="16"/>
      </w:rPr>
      <w:fldChar w:fldCharType="end"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5993F2" w14:textId="77777777" w:rsidR="00D71C70" w:rsidRDefault="00D71C70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527AE" w14:textId="77777777" w:rsidR="00D71C70" w:rsidRPr="00180EB8" w:rsidRDefault="00D71C70" w:rsidP="00EB0574">
    <w:pPr>
      <w:pStyle w:val="Footer"/>
      <w:jc w:val="center"/>
      <w:rPr>
        <w:rFonts w:ascii="Garamond" w:hAnsi="Garamond"/>
        <w:b/>
        <w:sz w:val="16"/>
      </w:rPr>
    </w:pPr>
    <w:r>
      <w:rPr>
        <w:rFonts w:ascii="Garamond" w:hAnsi="Garamond"/>
        <w:b/>
        <w:sz w:val="16"/>
      </w:rPr>
      <w:fldChar w:fldCharType="begin"/>
    </w:r>
    <w:r>
      <w:rPr>
        <w:rFonts w:ascii="Garamond" w:hAnsi="Garamond"/>
        <w:b/>
        <w:sz w:val="16"/>
      </w:rPr>
      <w:instrText xml:space="preserve"> DOCVARIABLE dcuFooter  </w:instrText>
    </w:r>
    <w:r>
      <w:rPr>
        <w:rFonts w:ascii="Garamond" w:hAnsi="Garamond"/>
        <w:b/>
        <w:sz w:val="16"/>
      </w:rPr>
      <w:fldChar w:fldCharType="separate"/>
    </w:r>
    <w:r>
      <w:rPr>
        <w:rFonts w:ascii="Garamond" w:hAnsi="Garamond"/>
        <w:b/>
        <w:sz w:val="16"/>
      </w:rPr>
      <w:t xml:space="preserve"> </w:t>
    </w:r>
    <w:r>
      <w:rPr>
        <w:rFonts w:ascii="Garamond" w:hAnsi="Garamond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ABE2B1" w14:textId="77777777" w:rsidR="00AD09D6" w:rsidRDefault="00AD09D6">
      <w:r>
        <w:separator/>
      </w:r>
    </w:p>
  </w:footnote>
  <w:footnote w:type="continuationSeparator" w:id="0">
    <w:p w14:paraId="65AEF679" w14:textId="77777777" w:rsidR="00AD09D6" w:rsidRDefault="00AD09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CA8B0" w14:textId="77777777" w:rsidR="00D71C70" w:rsidRDefault="00D71C7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AC9D2" w14:textId="77777777" w:rsidR="00D71C70" w:rsidRPr="000C2358" w:rsidRDefault="00D71C70">
    <w:pPr>
      <w:pStyle w:val="Header"/>
      <w:rPr>
        <w:rFonts w:ascii="Book Antiqua" w:hAnsi="Book Antiqua"/>
        <w:sz w:val="2"/>
        <w:szCs w:val="2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7E4F8" w14:textId="77777777" w:rsidR="00D71C70" w:rsidRDefault="00D71C70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45168" w14:textId="77777777" w:rsidR="00D71C70" w:rsidRPr="00486F6E" w:rsidRDefault="00D71C70" w:rsidP="00EB0574">
    <w:pPr>
      <w:pStyle w:val="Header"/>
      <w:rPr>
        <w:szCs w:val="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328B1"/>
    <w:multiLevelType w:val="hybridMultilevel"/>
    <w:tmpl w:val="8DA0A82A"/>
    <w:lvl w:ilvl="0" w:tplc="3DDE0128">
      <w:start w:val="1"/>
      <w:numFmt w:val="bullet"/>
      <w:lvlText w:val=""/>
      <w:lvlJc w:val="left"/>
      <w:pPr>
        <w:tabs>
          <w:tab w:val="num" w:pos="158"/>
        </w:tabs>
        <w:ind w:left="158" w:hanging="158"/>
      </w:pPr>
      <w:rPr>
        <w:rFonts w:ascii="Wingdings" w:hAnsi="Wingdings" w:hint="default"/>
        <w:b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326FFE"/>
    <w:multiLevelType w:val="multilevel"/>
    <w:tmpl w:val="8DA0A82A"/>
    <w:lvl w:ilvl="0">
      <w:start w:val="1"/>
      <w:numFmt w:val="bullet"/>
      <w:lvlText w:val=""/>
      <w:lvlJc w:val="left"/>
      <w:pPr>
        <w:tabs>
          <w:tab w:val="num" w:pos="158"/>
        </w:tabs>
        <w:ind w:left="158" w:hanging="158"/>
      </w:pPr>
      <w:rPr>
        <w:rFonts w:ascii="Wingdings" w:hAnsi="Wingdings" w:hint="default"/>
        <w:b w:val="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994941"/>
    <w:multiLevelType w:val="hybridMultilevel"/>
    <w:tmpl w:val="6428A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57430"/>
    <w:multiLevelType w:val="hybridMultilevel"/>
    <w:tmpl w:val="4C7E1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BA676A"/>
    <w:multiLevelType w:val="hybridMultilevel"/>
    <w:tmpl w:val="19808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6138F"/>
    <w:multiLevelType w:val="hybridMultilevel"/>
    <w:tmpl w:val="2CE48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476B5"/>
    <w:multiLevelType w:val="hybridMultilevel"/>
    <w:tmpl w:val="7E70F2A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CF15556"/>
    <w:multiLevelType w:val="hybridMultilevel"/>
    <w:tmpl w:val="60D8C3C4"/>
    <w:lvl w:ilvl="0" w:tplc="D842103E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Book Antiqu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ook Antiqu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ook Antiqu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977E28"/>
    <w:multiLevelType w:val="hybridMultilevel"/>
    <w:tmpl w:val="12E66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FF14B1"/>
    <w:multiLevelType w:val="hybridMultilevel"/>
    <w:tmpl w:val="FFA02C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26D325F"/>
    <w:multiLevelType w:val="hybridMultilevel"/>
    <w:tmpl w:val="2B722C96"/>
    <w:lvl w:ilvl="0" w:tplc="AFD2AA72">
      <w:start w:val="1"/>
      <w:numFmt w:val="bullet"/>
      <w:lvlText w:val=""/>
      <w:lvlJc w:val="left"/>
      <w:pPr>
        <w:tabs>
          <w:tab w:val="num" w:pos="316"/>
        </w:tabs>
        <w:ind w:left="316" w:hanging="158"/>
      </w:pPr>
      <w:rPr>
        <w:rFonts w:ascii="Wingdings" w:hAnsi="Wingdings" w:hint="default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Book Antiqu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Book Antiqu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Book Antiqu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hint="default"/>
      </w:rPr>
    </w:lvl>
  </w:abstractNum>
  <w:abstractNum w:abstractNumId="11">
    <w:nsid w:val="35A375A1"/>
    <w:multiLevelType w:val="hybridMultilevel"/>
    <w:tmpl w:val="CD6E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30B2B"/>
    <w:multiLevelType w:val="hybridMultilevel"/>
    <w:tmpl w:val="27D6B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AB18F4"/>
    <w:multiLevelType w:val="hybridMultilevel"/>
    <w:tmpl w:val="FDA685BA"/>
    <w:lvl w:ilvl="0" w:tplc="E8AEF2DC">
      <w:start w:val="1"/>
      <w:numFmt w:val="bullet"/>
      <w:lvlText w:val="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20A3016"/>
    <w:multiLevelType w:val="hybridMultilevel"/>
    <w:tmpl w:val="6682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CE63DB"/>
    <w:multiLevelType w:val="hybridMultilevel"/>
    <w:tmpl w:val="488A46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B32FBC"/>
    <w:multiLevelType w:val="multilevel"/>
    <w:tmpl w:val="7E70F2A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53B75092"/>
    <w:multiLevelType w:val="hybridMultilevel"/>
    <w:tmpl w:val="5172E8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50B460A"/>
    <w:multiLevelType w:val="hybridMultilevel"/>
    <w:tmpl w:val="A84AA450"/>
    <w:lvl w:ilvl="0" w:tplc="84EA7774">
      <w:start w:val="1"/>
      <w:numFmt w:val="bullet"/>
      <w:lvlText w:val=""/>
      <w:lvlJc w:val="left"/>
      <w:pPr>
        <w:tabs>
          <w:tab w:val="num" w:pos="158"/>
        </w:tabs>
        <w:ind w:left="158" w:hanging="158"/>
      </w:pPr>
      <w:rPr>
        <w:rFonts w:ascii="Wingdings" w:hAnsi="Wingdings" w:hint="default"/>
        <w:color w:val="000000"/>
        <w:sz w:val="14"/>
        <w:szCs w:val="14"/>
      </w:rPr>
    </w:lvl>
    <w:lvl w:ilvl="1" w:tplc="D842103E">
      <w:start w:val="1"/>
      <w:numFmt w:val="bullet"/>
      <w:lvlText w:val="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color w:val="000000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Book Antiqu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Book Antiqu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62C2D80"/>
    <w:multiLevelType w:val="hybridMultilevel"/>
    <w:tmpl w:val="98E86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E6288E"/>
    <w:multiLevelType w:val="hybridMultilevel"/>
    <w:tmpl w:val="13586544"/>
    <w:lvl w:ilvl="0" w:tplc="04090001">
      <w:start w:val="1"/>
      <w:numFmt w:val="bullet"/>
      <w:lvlText w:val="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</w:abstractNum>
  <w:abstractNum w:abstractNumId="21">
    <w:nsid w:val="630D32FB"/>
    <w:multiLevelType w:val="hybridMultilevel"/>
    <w:tmpl w:val="F9D85EFE"/>
    <w:lvl w:ilvl="0" w:tplc="AFD2AA72">
      <w:start w:val="1"/>
      <w:numFmt w:val="bullet"/>
      <w:lvlText w:val=""/>
      <w:lvlJc w:val="left"/>
      <w:pPr>
        <w:tabs>
          <w:tab w:val="num" w:pos="158"/>
        </w:tabs>
        <w:ind w:left="158" w:hanging="158"/>
      </w:pPr>
      <w:rPr>
        <w:rFonts w:ascii="Wingdings" w:hAnsi="Wingdings" w:hint="default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Book Antiqu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ook Antiqu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ook Antiqu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F6247A2"/>
    <w:multiLevelType w:val="hybridMultilevel"/>
    <w:tmpl w:val="EF009106"/>
    <w:lvl w:ilvl="0" w:tplc="F878AF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1EA7AF7"/>
    <w:multiLevelType w:val="hybridMultilevel"/>
    <w:tmpl w:val="C602C7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F80BCD"/>
    <w:multiLevelType w:val="hybridMultilevel"/>
    <w:tmpl w:val="40A698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9881BC7"/>
    <w:multiLevelType w:val="hybridMultilevel"/>
    <w:tmpl w:val="EEEC7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97499"/>
    <w:multiLevelType w:val="hybridMultilevel"/>
    <w:tmpl w:val="3EA4A988"/>
    <w:lvl w:ilvl="0" w:tplc="36607194">
      <w:start w:val="1"/>
      <w:numFmt w:val="bullet"/>
      <w:lvlText w:val=""/>
      <w:lvlJc w:val="left"/>
      <w:pPr>
        <w:tabs>
          <w:tab w:val="num" w:pos="158"/>
        </w:tabs>
        <w:ind w:left="158" w:hanging="158"/>
      </w:pPr>
      <w:rPr>
        <w:rFonts w:ascii="Wingdings" w:hAnsi="Wingdings" w:hint="default"/>
        <w:color w:val="0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Book Antiqu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ook Antiqu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ook Antiqu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E210DF0"/>
    <w:multiLevelType w:val="hybridMultilevel"/>
    <w:tmpl w:val="C9381D46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E240C7C"/>
    <w:multiLevelType w:val="hybridMultilevel"/>
    <w:tmpl w:val="CCB4C628"/>
    <w:lvl w:ilvl="0" w:tplc="6CDE2230">
      <w:start w:val="199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6"/>
  </w:num>
  <w:num w:numId="3">
    <w:abstractNumId w:val="21"/>
  </w:num>
  <w:num w:numId="4">
    <w:abstractNumId w:val="7"/>
  </w:num>
  <w:num w:numId="5">
    <w:abstractNumId w:val="18"/>
  </w:num>
  <w:num w:numId="6">
    <w:abstractNumId w:val="6"/>
  </w:num>
  <w:num w:numId="7">
    <w:abstractNumId w:val="16"/>
  </w:num>
  <w:num w:numId="8">
    <w:abstractNumId w:val="0"/>
  </w:num>
  <w:num w:numId="9">
    <w:abstractNumId w:val="1"/>
  </w:num>
  <w:num w:numId="10">
    <w:abstractNumId w:val="13"/>
  </w:num>
  <w:num w:numId="11">
    <w:abstractNumId w:val="27"/>
  </w:num>
  <w:num w:numId="12">
    <w:abstractNumId w:val="28"/>
  </w:num>
  <w:num w:numId="13">
    <w:abstractNumId w:val="20"/>
  </w:num>
  <w:num w:numId="14">
    <w:abstractNumId w:val="23"/>
  </w:num>
  <w:num w:numId="15">
    <w:abstractNumId w:val="25"/>
  </w:num>
  <w:num w:numId="16">
    <w:abstractNumId w:val="12"/>
  </w:num>
  <w:num w:numId="17">
    <w:abstractNumId w:val="9"/>
  </w:num>
  <w:num w:numId="18">
    <w:abstractNumId w:val="17"/>
  </w:num>
  <w:num w:numId="19">
    <w:abstractNumId w:val="15"/>
  </w:num>
  <w:num w:numId="20">
    <w:abstractNumId w:val="24"/>
  </w:num>
  <w:num w:numId="21">
    <w:abstractNumId w:val="5"/>
  </w:num>
  <w:num w:numId="22">
    <w:abstractNumId w:val="8"/>
  </w:num>
  <w:num w:numId="23">
    <w:abstractNumId w:val="19"/>
  </w:num>
  <w:num w:numId="24">
    <w:abstractNumId w:val="11"/>
  </w:num>
  <w:num w:numId="25">
    <w:abstractNumId w:val="2"/>
  </w:num>
  <w:num w:numId="26">
    <w:abstractNumId w:val="14"/>
  </w:num>
  <w:num w:numId="27">
    <w:abstractNumId w:val="4"/>
  </w:num>
  <w:num w:numId="28">
    <w:abstractNumId w:val="3"/>
  </w:num>
  <w:num w:numId="29">
    <w:abstractNumId w:val="12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cuFooter" w:val=" "/>
  </w:docVars>
  <w:rsids>
    <w:rsidRoot w:val="00CF2455"/>
    <w:rsid w:val="00004FB7"/>
    <w:rsid w:val="00006B1B"/>
    <w:rsid w:val="00006C15"/>
    <w:rsid w:val="00007797"/>
    <w:rsid w:val="0001271D"/>
    <w:rsid w:val="00013486"/>
    <w:rsid w:val="000142CD"/>
    <w:rsid w:val="00015DF0"/>
    <w:rsid w:val="0001698F"/>
    <w:rsid w:val="0001765D"/>
    <w:rsid w:val="00017D1E"/>
    <w:rsid w:val="000202C4"/>
    <w:rsid w:val="00047E4B"/>
    <w:rsid w:val="00050FD6"/>
    <w:rsid w:val="00052111"/>
    <w:rsid w:val="00053321"/>
    <w:rsid w:val="00054235"/>
    <w:rsid w:val="00054BA9"/>
    <w:rsid w:val="0006077A"/>
    <w:rsid w:val="00063B5B"/>
    <w:rsid w:val="00065153"/>
    <w:rsid w:val="000656F4"/>
    <w:rsid w:val="00067FC0"/>
    <w:rsid w:val="000758A5"/>
    <w:rsid w:val="00090555"/>
    <w:rsid w:val="000914DD"/>
    <w:rsid w:val="0009170D"/>
    <w:rsid w:val="00093FB5"/>
    <w:rsid w:val="00094663"/>
    <w:rsid w:val="00094898"/>
    <w:rsid w:val="0009489B"/>
    <w:rsid w:val="00096008"/>
    <w:rsid w:val="000972C7"/>
    <w:rsid w:val="000A0D0A"/>
    <w:rsid w:val="000A310E"/>
    <w:rsid w:val="000A38A5"/>
    <w:rsid w:val="000A69FD"/>
    <w:rsid w:val="000A6E79"/>
    <w:rsid w:val="000B1DEE"/>
    <w:rsid w:val="000B26B7"/>
    <w:rsid w:val="000C030E"/>
    <w:rsid w:val="000C0F4F"/>
    <w:rsid w:val="000C5E22"/>
    <w:rsid w:val="000D1ED9"/>
    <w:rsid w:val="000D4F5F"/>
    <w:rsid w:val="000D5B93"/>
    <w:rsid w:val="000E1639"/>
    <w:rsid w:val="000E1CC8"/>
    <w:rsid w:val="000E68CB"/>
    <w:rsid w:val="000E6D34"/>
    <w:rsid w:val="000F0750"/>
    <w:rsid w:val="000F0F54"/>
    <w:rsid w:val="000F2D56"/>
    <w:rsid w:val="000F743E"/>
    <w:rsid w:val="00104C22"/>
    <w:rsid w:val="00110C18"/>
    <w:rsid w:val="0011117A"/>
    <w:rsid w:val="00111418"/>
    <w:rsid w:val="00111848"/>
    <w:rsid w:val="001119D8"/>
    <w:rsid w:val="00114814"/>
    <w:rsid w:val="00117F6B"/>
    <w:rsid w:val="0012041B"/>
    <w:rsid w:val="00122CE2"/>
    <w:rsid w:val="00123A3A"/>
    <w:rsid w:val="0012423F"/>
    <w:rsid w:val="001245F3"/>
    <w:rsid w:val="00130B4B"/>
    <w:rsid w:val="001324BA"/>
    <w:rsid w:val="00134C34"/>
    <w:rsid w:val="00143D04"/>
    <w:rsid w:val="001442F7"/>
    <w:rsid w:val="00144BAB"/>
    <w:rsid w:val="00144E8F"/>
    <w:rsid w:val="00151458"/>
    <w:rsid w:val="00154267"/>
    <w:rsid w:val="0015436C"/>
    <w:rsid w:val="00164DB6"/>
    <w:rsid w:val="00167121"/>
    <w:rsid w:val="0017012A"/>
    <w:rsid w:val="0017191B"/>
    <w:rsid w:val="00171951"/>
    <w:rsid w:val="00172547"/>
    <w:rsid w:val="00176100"/>
    <w:rsid w:val="0017790C"/>
    <w:rsid w:val="00187AE9"/>
    <w:rsid w:val="00194F74"/>
    <w:rsid w:val="00195626"/>
    <w:rsid w:val="00195BC6"/>
    <w:rsid w:val="001A12D4"/>
    <w:rsid w:val="001A6BAB"/>
    <w:rsid w:val="001B55E1"/>
    <w:rsid w:val="001C0A94"/>
    <w:rsid w:val="001C0FD8"/>
    <w:rsid w:val="001C1369"/>
    <w:rsid w:val="001C4269"/>
    <w:rsid w:val="001C5100"/>
    <w:rsid w:val="001C5260"/>
    <w:rsid w:val="001C5A29"/>
    <w:rsid w:val="001D0472"/>
    <w:rsid w:val="001D24E9"/>
    <w:rsid w:val="001D2B73"/>
    <w:rsid w:val="001D4454"/>
    <w:rsid w:val="001D4BE2"/>
    <w:rsid w:val="001E1289"/>
    <w:rsid w:val="001E3C5B"/>
    <w:rsid w:val="001E516F"/>
    <w:rsid w:val="001E7D2C"/>
    <w:rsid w:val="001F22FB"/>
    <w:rsid w:val="001F336B"/>
    <w:rsid w:val="001F602F"/>
    <w:rsid w:val="001F7215"/>
    <w:rsid w:val="00204611"/>
    <w:rsid w:val="002101A7"/>
    <w:rsid w:val="00210AE0"/>
    <w:rsid w:val="00213A9E"/>
    <w:rsid w:val="00216EEB"/>
    <w:rsid w:val="00217AF5"/>
    <w:rsid w:val="0022038D"/>
    <w:rsid w:val="00220440"/>
    <w:rsid w:val="00221E15"/>
    <w:rsid w:val="00225ADE"/>
    <w:rsid w:val="00232BBF"/>
    <w:rsid w:val="00234E63"/>
    <w:rsid w:val="002361E2"/>
    <w:rsid w:val="00237878"/>
    <w:rsid w:val="00251009"/>
    <w:rsid w:val="00257853"/>
    <w:rsid w:val="00260D10"/>
    <w:rsid w:val="002657C8"/>
    <w:rsid w:val="002728D0"/>
    <w:rsid w:val="002759D1"/>
    <w:rsid w:val="002839F3"/>
    <w:rsid w:val="00290381"/>
    <w:rsid w:val="00290EFE"/>
    <w:rsid w:val="0029314C"/>
    <w:rsid w:val="002952FD"/>
    <w:rsid w:val="00296465"/>
    <w:rsid w:val="002A3DBF"/>
    <w:rsid w:val="002A6740"/>
    <w:rsid w:val="002B354A"/>
    <w:rsid w:val="002B3E10"/>
    <w:rsid w:val="002C3186"/>
    <w:rsid w:val="002C7FA3"/>
    <w:rsid w:val="002D56F2"/>
    <w:rsid w:val="002D58CB"/>
    <w:rsid w:val="002D77FD"/>
    <w:rsid w:val="002E3D34"/>
    <w:rsid w:val="002F2265"/>
    <w:rsid w:val="002F3009"/>
    <w:rsid w:val="002F40A1"/>
    <w:rsid w:val="002F4D64"/>
    <w:rsid w:val="002F58D7"/>
    <w:rsid w:val="00302DAF"/>
    <w:rsid w:val="00313D09"/>
    <w:rsid w:val="003156FD"/>
    <w:rsid w:val="003177D4"/>
    <w:rsid w:val="00322822"/>
    <w:rsid w:val="00330446"/>
    <w:rsid w:val="0033052E"/>
    <w:rsid w:val="003311A6"/>
    <w:rsid w:val="00336864"/>
    <w:rsid w:val="00343FEE"/>
    <w:rsid w:val="0034552E"/>
    <w:rsid w:val="0034628E"/>
    <w:rsid w:val="003518CA"/>
    <w:rsid w:val="00356098"/>
    <w:rsid w:val="0036735D"/>
    <w:rsid w:val="00374998"/>
    <w:rsid w:val="00377D7C"/>
    <w:rsid w:val="0038152C"/>
    <w:rsid w:val="00382EEC"/>
    <w:rsid w:val="00382F6C"/>
    <w:rsid w:val="00384DC4"/>
    <w:rsid w:val="00386D2F"/>
    <w:rsid w:val="00387192"/>
    <w:rsid w:val="003900E0"/>
    <w:rsid w:val="00392FB1"/>
    <w:rsid w:val="003A52AD"/>
    <w:rsid w:val="003A57F0"/>
    <w:rsid w:val="003B250D"/>
    <w:rsid w:val="003B2CCA"/>
    <w:rsid w:val="003C1780"/>
    <w:rsid w:val="003C24CF"/>
    <w:rsid w:val="003D191C"/>
    <w:rsid w:val="003D1FCE"/>
    <w:rsid w:val="003D3661"/>
    <w:rsid w:val="003D42C2"/>
    <w:rsid w:val="003E36BC"/>
    <w:rsid w:val="003F6AF0"/>
    <w:rsid w:val="00406C83"/>
    <w:rsid w:val="004129B3"/>
    <w:rsid w:val="004164F2"/>
    <w:rsid w:val="00425B7A"/>
    <w:rsid w:val="004358CE"/>
    <w:rsid w:val="004403F9"/>
    <w:rsid w:val="00446432"/>
    <w:rsid w:val="00446784"/>
    <w:rsid w:val="00450619"/>
    <w:rsid w:val="00450728"/>
    <w:rsid w:val="00456521"/>
    <w:rsid w:val="004632E5"/>
    <w:rsid w:val="00471592"/>
    <w:rsid w:val="004715F9"/>
    <w:rsid w:val="0047349C"/>
    <w:rsid w:val="00483461"/>
    <w:rsid w:val="004910D3"/>
    <w:rsid w:val="00491ADC"/>
    <w:rsid w:val="00492012"/>
    <w:rsid w:val="00495549"/>
    <w:rsid w:val="004A2466"/>
    <w:rsid w:val="004A3B5F"/>
    <w:rsid w:val="004A3C47"/>
    <w:rsid w:val="004A4F9E"/>
    <w:rsid w:val="004A69E2"/>
    <w:rsid w:val="004A7882"/>
    <w:rsid w:val="004C228A"/>
    <w:rsid w:val="004C2DAC"/>
    <w:rsid w:val="004C5595"/>
    <w:rsid w:val="004D1346"/>
    <w:rsid w:val="004E0F6D"/>
    <w:rsid w:val="004E2D94"/>
    <w:rsid w:val="004E3CF1"/>
    <w:rsid w:val="004E56F1"/>
    <w:rsid w:val="004E58AB"/>
    <w:rsid w:val="004F02A9"/>
    <w:rsid w:val="004F21F1"/>
    <w:rsid w:val="004F2FEA"/>
    <w:rsid w:val="004F6774"/>
    <w:rsid w:val="004F7419"/>
    <w:rsid w:val="005019A0"/>
    <w:rsid w:val="00505AB9"/>
    <w:rsid w:val="00513A6F"/>
    <w:rsid w:val="005157E2"/>
    <w:rsid w:val="0052554E"/>
    <w:rsid w:val="00527C83"/>
    <w:rsid w:val="0055108A"/>
    <w:rsid w:val="00551B91"/>
    <w:rsid w:val="00553B80"/>
    <w:rsid w:val="00555C18"/>
    <w:rsid w:val="005712FD"/>
    <w:rsid w:val="00572A10"/>
    <w:rsid w:val="00576F9E"/>
    <w:rsid w:val="005800A2"/>
    <w:rsid w:val="00584AFC"/>
    <w:rsid w:val="00586787"/>
    <w:rsid w:val="00591700"/>
    <w:rsid w:val="00592BA1"/>
    <w:rsid w:val="005A278E"/>
    <w:rsid w:val="005A426B"/>
    <w:rsid w:val="005B1514"/>
    <w:rsid w:val="005B180E"/>
    <w:rsid w:val="005B2202"/>
    <w:rsid w:val="005B2F8D"/>
    <w:rsid w:val="005B357A"/>
    <w:rsid w:val="005B5AE5"/>
    <w:rsid w:val="005B6A73"/>
    <w:rsid w:val="005C330F"/>
    <w:rsid w:val="005C63BB"/>
    <w:rsid w:val="005D2534"/>
    <w:rsid w:val="005D3E25"/>
    <w:rsid w:val="005D49D8"/>
    <w:rsid w:val="005D571F"/>
    <w:rsid w:val="005D59EF"/>
    <w:rsid w:val="005E0F03"/>
    <w:rsid w:val="005E14BE"/>
    <w:rsid w:val="005F1AD8"/>
    <w:rsid w:val="005F2C56"/>
    <w:rsid w:val="005F78FC"/>
    <w:rsid w:val="00600E62"/>
    <w:rsid w:val="006014FF"/>
    <w:rsid w:val="00603C24"/>
    <w:rsid w:val="00612DF9"/>
    <w:rsid w:val="0062241B"/>
    <w:rsid w:val="00626B83"/>
    <w:rsid w:val="006270E9"/>
    <w:rsid w:val="00632B7C"/>
    <w:rsid w:val="00633AA8"/>
    <w:rsid w:val="00644801"/>
    <w:rsid w:val="00645609"/>
    <w:rsid w:val="006463EA"/>
    <w:rsid w:val="00651C0D"/>
    <w:rsid w:val="00653011"/>
    <w:rsid w:val="006533B8"/>
    <w:rsid w:val="00657071"/>
    <w:rsid w:val="00663FF3"/>
    <w:rsid w:val="00673A33"/>
    <w:rsid w:val="00677671"/>
    <w:rsid w:val="00697891"/>
    <w:rsid w:val="006A46B6"/>
    <w:rsid w:val="006B1E25"/>
    <w:rsid w:val="006B7C94"/>
    <w:rsid w:val="006C1E62"/>
    <w:rsid w:val="006C438F"/>
    <w:rsid w:val="006D31DF"/>
    <w:rsid w:val="006D3507"/>
    <w:rsid w:val="006D5A6E"/>
    <w:rsid w:val="006D64B4"/>
    <w:rsid w:val="006E0440"/>
    <w:rsid w:val="006E0D78"/>
    <w:rsid w:val="006F2765"/>
    <w:rsid w:val="00704D1B"/>
    <w:rsid w:val="007127FF"/>
    <w:rsid w:val="00715ED1"/>
    <w:rsid w:val="00717473"/>
    <w:rsid w:val="007213D7"/>
    <w:rsid w:val="00721667"/>
    <w:rsid w:val="007238AF"/>
    <w:rsid w:val="007264B5"/>
    <w:rsid w:val="00726E32"/>
    <w:rsid w:val="00734A1B"/>
    <w:rsid w:val="00737E1F"/>
    <w:rsid w:val="00737F7E"/>
    <w:rsid w:val="007448AB"/>
    <w:rsid w:val="0074512B"/>
    <w:rsid w:val="007523E7"/>
    <w:rsid w:val="00752841"/>
    <w:rsid w:val="0075724F"/>
    <w:rsid w:val="00757B6E"/>
    <w:rsid w:val="0076026D"/>
    <w:rsid w:val="00764933"/>
    <w:rsid w:val="00773061"/>
    <w:rsid w:val="0078054E"/>
    <w:rsid w:val="007818B0"/>
    <w:rsid w:val="00783C50"/>
    <w:rsid w:val="00792FFA"/>
    <w:rsid w:val="007B31D7"/>
    <w:rsid w:val="007D09B8"/>
    <w:rsid w:val="007D16F2"/>
    <w:rsid w:val="007E1951"/>
    <w:rsid w:val="007E7CE6"/>
    <w:rsid w:val="007F0553"/>
    <w:rsid w:val="007F0B2C"/>
    <w:rsid w:val="007F48AA"/>
    <w:rsid w:val="00805530"/>
    <w:rsid w:val="008061AB"/>
    <w:rsid w:val="00817487"/>
    <w:rsid w:val="008244D5"/>
    <w:rsid w:val="00824A75"/>
    <w:rsid w:val="00825FB9"/>
    <w:rsid w:val="00827F41"/>
    <w:rsid w:val="00827F49"/>
    <w:rsid w:val="0083515F"/>
    <w:rsid w:val="00841212"/>
    <w:rsid w:val="008441DA"/>
    <w:rsid w:val="00844ED4"/>
    <w:rsid w:val="00850D06"/>
    <w:rsid w:val="00851136"/>
    <w:rsid w:val="008537E7"/>
    <w:rsid w:val="00853911"/>
    <w:rsid w:val="008568F8"/>
    <w:rsid w:val="00861C1C"/>
    <w:rsid w:val="0086379B"/>
    <w:rsid w:val="008658E4"/>
    <w:rsid w:val="00865AE8"/>
    <w:rsid w:val="0087363F"/>
    <w:rsid w:val="00873CF7"/>
    <w:rsid w:val="00877652"/>
    <w:rsid w:val="00884F82"/>
    <w:rsid w:val="0088771E"/>
    <w:rsid w:val="00893856"/>
    <w:rsid w:val="008A1EBC"/>
    <w:rsid w:val="008A2537"/>
    <w:rsid w:val="008A4C2E"/>
    <w:rsid w:val="008B133A"/>
    <w:rsid w:val="008B6606"/>
    <w:rsid w:val="008B71AE"/>
    <w:rsid w:val="008C4DA4"/>
    <w:rsid w:val="008D254A"/>
    <w:rsid w:val="008E0E9D"/>
    <w:rsid w:val="008E5B4B"/>
    <w:rsid w:val="008F4509"/>
    <w:rsid w:val="00904FDD"/>
    <w:rsid w:val="0091006B"/>
    <w:rsid w:val="00910305"/>
    <w:rsid w:val="00910D30"/>
    <w:rsid w:val="00916BB0"/>
    <w:rsid w:val="00921E88"/>
    <w:rsid w:val="00927C5E"/>
    <w:rsid w:val="009342E2"/>
    <w:rsid w:val="00944BC4"/>
    <w:rsid w:val="009459D2"/>
    <w:rsid w:val="0094600D"/>
    <w:rsid w:val="009608F3"/>
    <w:rsid w:val="00964A8A"/>
    <w:rsid w:val="009740DA"/>
    <w:rsid w:val="0097556C"/>
    <w:rsid w:val="00976D40"/>
    <w:rsid w:val="009843C9"/>
    <w:rsid w:val="0098526B"/>
    <w:rsid w:val="009867F0"/>
    <w:rsid w:val="0099075E"/>
    <w:rsid w:val="009C5B67"/>
    <w:rsid w:val="009C7273"/>
    <w:rsid w:val="009D0E16"/>
    <w:rsid w:val="009D1774"/>
    <w:rsid w:val="009D2A75"/>
    <w:rsid w:val="009D47B6"/>
    <w:rsid w:val="009D4BA2"/>
    <w:rsid w:val="009D5B1B"/>
    <w:rsid w:val="009E1115"/>
    <w:rsid w:val="009E3936"/>
    <w:rsid w:val="009E3A92"/>
    <w:rsid w:val="009F68CE"/>
    <w:rsid w:val="009F7FCB"/>
    <w:rsid w:val="00A02B10"/>
    <w:rsid w:val="00A04571"/>
    <w:rsid w:val="00A057DF"/>
    <w:rsid w:val="00A10D82"/>
    <w:rsid w:val="00A15643"/>
    <w:rsid w:val="00A15834"/>
    <w:rsid w:val="00A23B73"/>
    <w:rsid w:val="00A25369"/>
    <w:rsid w:val="00A2664B"/>
    <w:rsid w:val="00A3193F"/>
    <w:rsid w:val="00A33586"/>
    <w:rsid w:val="00A34C2A"/>
    <w:rsid w:val="00A350CE"/>
    <w:rsid w:val="00A418B9"/>
    <w:rsid w:val="00A42E87"/>
    <w:rsid w:val="00A56F70"/>
    <w:rsid w:val="00A62C81"/>
    <w:rsid w:val="00A648E5"/>
    <w:rsid w:val="00A74663"/>
    <w:rsid w:val="00A80F28"/>
    <w:rsid w:val="00A83734"/>
    <w:rsid w:val="00A85C23"/>
    <w:rsid w:val="00A86596"/>
    <w:rsid w:val="00A905B9"/>
    <w:rsid w:val="00A91FDC"/>
    <w:rsid w:val="00A93926"/>
    <w:rsid w:val="00AA6800"/>
    <w:rsid w:val="00AB10B8"/>
    <w:rsid w:val="00AB763D"/>
    <w:rsid w:val="00AC1FB7"/>
    <w:rsid w:val="00AD09D6"/>
    <w:rsid w:val="00AD0E20"/>
    <w:rsid w:val="00AD1CCE"/>
    <w:rsid w:val="00AD25BD"/>
    <w:rsid w:val="00AE79CC"/>
    <w:rsid w:val="00AF6AC7"/>
    <w:rsid w:val="00B02523"/>
    <w:rsid w:val="00B02844"/>
    <w:rsid w:val="00B02A02"/>
    <w:rsid w:val="00B02DAA"/>
    <w:rsid w:val="00B10FBD"/>
    <w:rsid w:val="00B1179D"/>
    <w:rsid w:val="00B137EC"/>
    <w:rsid w:val="00B14341"/>
    <w:rsid w:val="00B22737"/>
    <w:rsid w:val="00B46147"/>
    <w:rsid w:val="00B465C1"/>
    <w:rsid w:val="00B5067C"/>
    <w:rsid w:val="00B54312"/>
    <w:rsid w:val="00B5498B"/>
    <w:rsid w:val="00B54FCC"/>
    <w:rsid w:val="00B5658E"/>
    <w:rsid w:val="00B57EDB"/>
    <w:rsid w:val="00B70330"/>
    <w:rsid w:val="00B70424"/>
    <w:rsid w:val="00B7152F"/>
    <w:rsid w:val="00B74BB7"/>
    <w:rsid w:val="00B75666"/>
    <w:rsid w:val="00B76C53"/>
    <w:rsid w:val="00B8133E"/>
    <w:rsid w:val="00B85D96"/>
    <w:rsid w:val="00B91331"/>
    <w:rsid w:val="00B921F1"/>
    <w:rsid w:val="00B94E1A"/>
    <w:rsid w:val="00B95484"/>
    <w:rsid w:val="00B971D3"/>
    <w:rsid w:val="00B9788C"/>
    <w:rsid w:val="00BA3B88"/>
    <w:rsid w:val="00BA49CA"/>
    <w:rsid w:val="00BB7C67"/>
    <w:rsid w:val="00BC2371"/>
    <w:rsid w:val="00BC2CDB"/>
    <w:rsid w:val="00BC4DC8"/>
    <w:rsid w:val="00BD13AA"/>
    <w:rsid w:val="00BD6A9D"/>
    <w:rsid w:val="00BE1824"/>
    <w:rsid w:val="00BE21B9"/>
    <w:rsid w:val="00BE3F3B"/>
    <w:rsid w:val="00BE4014"/>
    <w:rsid w:val="00BE41C0"/>
    <w:rsid w:val="00BF1A48"/>
    <w:rsid w:val="00BF4C02"/>
    <w:rsid w:val="00C00346"/>
    <w:rsid w:val="00C024C3"/>
    <w:rsid w:val="00C0413F"/>
    <w:rsid w:val="00C0534F"/>
    <w:rsid w:val="00C0687B"/>
    <w:rsid w:val="00C10692"/>
    <w:rsid w:val="00C12B81"/>
    <w:rsid w:val="00C215C8"/>
    <w:rsid w:val="00C255BB"/>
    <w:rsid w:val="00C31449"/>
    <w:rsid w:val="00C33BD4"/>
    <w:rsid w:val="00C41466"/>
    <w:rsid w:val="00C431FD"/>
    <w:rsid w:val="00C43E66"/>
    <w:rsid w:val="00C4767B"/>
    <w:rsid w:val="00C5380F"/>
    <w:rsid w:val="00C55A9B"/>
    <w:rsid w:val="00C57D89"/>
    <w:rsid w:val="00C63303"/>
    <w:rsid w:val="00C64794"/>
    <w:rsid w:val="00C65A79"/>
    <w:rsid w:val="00C74679"/>
    <w:rsid w:val="00C814FF"/>
    <w:rsid w:val="00C82C0E"/>
    <w:rsid w:val="00C85BCA"/>
    <w:rsid w:val="00C86EAE"/>
    <w:rsid w:val="00C9366A"/>
    <w:rsid w:val="00C940A4"/>
    <w:rsid w:val="00C94F23"/>
    <w:rsid w:val="00C963BD"/>
    <w:rsid w:val="00C96D9E"/>
    <w:rsid w:val="00C970F0"/>
    <w:rsid w:val="00CA01EC"/>
    <w:rsid w:val="00CA19FB"/>
    <w:rsid w:val="00CB529D"/>
    <w:rsid w:val="00CB59B4"/>
    <w:rsid w:val="00CB6E1A"/>
    <w:rsid w:val="00CC25D5"/>
    <w:rsid w:val="00CC2D68"/>
    <w:rsid w:val="00CC4464"/>
    <w:rsid w:val="00CC7411"/>
    <w:rsid w:val="00CD1F36"/>
    <w:rsid w:val="00CD70BC"/>
    <w:rsid w:val="00CE1E60"/>
    <w:rsid w:val="00CF2455"/>
    <w:rsid w:val="00CF3B27"/>
    <w:rsid w:val="00CF581C"/>
    <w:rsid w:val="00CF7429"/>
    <w:rsid w:val="00D137A8"/>
    <w:rsid w:val="00D13EC0"/>
    <w:rsid w:val="00D15BD7"/>
    <w:rsid w:val="00D22AE2"/>
    <w:rsid w:val="00D23F52"/>
    <w:rsid w:val="00D271AD"/>
    <w:rsid w:val="00D3068D"/>
    <w:rsid w:val="00D31F64"/>
    <w:rsid w:val="00D445C5"/>
    <w:rsid w:val="00D47640"/>
    <w:rsid w:val="00D50D09"/>
    <w:rsid w:val="00D522C7"/>
    <w:rsid w:val="00D52E56"/>
    <w:rsid w:val="00D53244"/>
    <w:rsid w:val="00D55AA4"/>
    <w:rsid w:val="00D55C6E"/>
    <w:rsid w:val="00D60B59"/>
    <w:rsid w:val="00D6284F"/>
    <w:rsid w:val="00D67DCA"/>
    <w:rsid w:val="00D71C70"/>
    <w:rsid w:val="00D76CBC"/>
    <w:rsid w:val="00D84B70"/>
    <w:rsid w:val="00D85789"/>
    <w:rsid w:val="00D908BE"/>
    <w:rsid w:val="00D91E23"/>
    <w:rsid w:val="00D91F18"/>
    <w:rsid w:val="00D92432"/>
    <w:rsid w:val="00D93242"/>
    <w:rsid w:val="00D976EE"/>
    <w:rsid w:val="00DA71BF"/>
    <w:rsid w:val="00DB6A6E"/>
    <w:rsid w:val="00DB7C8E"/>
    <w:rsid w:val="00DC1C71"/>
    <w:rsid w:val="00DD064E"/>
    <w:rsid w:val="00DD1345"/>
    <w:rsid w:val="00DD150C"/>
    <w:rsid w:val="00DD1661"/>
    <w:rsid w:val="00DD4904"/>
    <w:rsid w:val="00DF03D3"/>
    <w:rsid w:val="00DF2FA5"/>
    <w:rsid w:val="00DF3AA7"/>
    <w:rsid w:val="00DF3B7E"/>
    <w:rsid w:val="00DF7F76"/>
    <w:rsid w:val="00E03BCB"/>
    <w:rsid w:val="00E149EC"/>
    <w:rsid w:val="00E25032"/>
    <w:rsid w:val="00E307AD"/>
    <w:rsid w:val="00E30D51"/>
    <w:rsid w:val="00E334EF"/>
    <w:rsid w:val="00E3398D"/>
    <w:rsid w:val="00E41677"/>
    <w:rsid w:val="00E42476"/>
    <w:rsid w:val="00E42C62"/>
    <w:rsid w:val="00E460F6"/>
    <w:rsid w:val="00E62621"/>
    <w:rsid w:val="00E63EE1"/>
    <w:rsid w:val="00E64426"/>
    <w:rsid w:val="00E6503C"/>
    <w:rsid w:val="00E71EEA"/>
    <w:rsid w:val="00E84235"/>
    <w:rsid w:val="00E91F9A"/>
    <w:rsid w:val="00E94F8C"/>
    <w:rsid w:val="00EA567F"/>
    <w:rsid w:val="00EB0574"/>
    <w:rsid w:val="00EC06E6"/>
    <w:rsid w:val="00EC4392"/>
    <w:rsid w:val="00EC6301"/>
    <w:rsid w:val="00ED030F"/>
    <w:rsid w:val="00ED3B93"/>
    <w:rsid w:val="00ED54A2"/>
    <w:rsid w:val="00EE36D3"/>
    <w:rsid w:val="00EE4DDC"/>
    <w:rsid w:val="00EF1D45"/>
    <w:rsid w:val="00F04104"/>
    <w:rsid w:val="00F109D0"/>
    <w:rsid w:val="00F12436"/>
    <w:rsid w:val="00F1419E"/>
    <w:rsid w:val="00F15538"/>
    <w:rsid w:val="00F231F9"/>
    <w:rsid w:val="00F24358"/>
    <w:rsid w:val="00F31032"/>
    <w:rsid w:val="00F3779A"/>
    <w:rsid w:val="00F410E3"/>
    <w:rsid w:val="00F42723"/>
    <w:rsid w:val="00F438D0"/>
    <w:rsid w:val="00F46729"/>
    <w:rsid w:val="00F479D1"/>
    <w:rsid w:val="00F51760"/>
    <w:rsid w:val="00F529CF"/>
    <w:rsid w:val="00F55F03"/>
    <w:rsid w:val="00F6144F"/>
    <w:rsid w:val="00F63475"/>
    <w:rsid w:val="00F72461"/>
    <w:rsid w:val="00F83C20"/>
    <w:rsid w:val="00F862B3"/>
    <w:rsid w:val="00F92B27"/>
    <w:rsid w:val="00FA6858"/>
    <w:rsid w:val="00FA6CD7"/>
    <w:rsid w:val="00FB178D"/>
    <w:rsid w:val="00FB1DD5"/>
    <w:rsid w:val="00FB3B14"/>
    <w:rsid w:val="00FC065A"/>
    <w:rsid w:val="00FC1AB8"/>
    <w:rsid w:val="00FC25A8"/>
    <w:rsid w:val="00FC5E5D"/>
    <w:rsid w:val="00FC7E62"/>
    <w:rsid w:val="00FD25BA"/>
    <w:rsid w:val="00FD66C4"/>
    <w:rsid w:val="00FD6E89"/>
    <w:rsid w:val="00FE106A"/>
    <w:rsid w:val="00FE2443"/>
    <w:rsid w:val="00FE2848"/>
    <w:rsid w:val="00FE2BE3"/>
    <w:rsid w:val="00FE4E70"/>
    <w:rsid w:val="00FE5EC3"/>
    <w:rsid w:val="00FE5EC6"/>
    <w:rsid w:val="00FE75E3"/>
    <w:rsid w:val="00FF1379"/>
    <w:rsid w:val="00FF1F21"/>
    <w:rsid w:val="00FF2D7A"/>
    <w:rsid w:val="00FF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79A4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4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F24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245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F24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rial12">
    <w:name w:val="arial12"/>
    <w:basedOn w:val="DefaultParagraphFont"/>
    <w:rsid w:val="00CF2455"/>
  </w:style>
  <w:style w:type="character" w:styleId="Strong">
    <w:name w:val="Strong"/>
    <w:qFormat/>
    <w:rsid w:val="00CF2455"/>
    <w:rPr>
      <w:b/>
      <w:bCs/>
    </w:rPr>
  </w:style>
  <w:style w:type="character" w:customStyle="1" w:styleId="klink">
    <w:name w:val="klink"/>
    <w:basedOn w:val="DefaultParagraphFont"/>
    <w:rsid w:val="00CF2455"/>
  </w:style>
  <w:style w:type="paragraph" w:styleId="BalloonText">
    <w:name w:val="Balloon Text"/>
    <w:basedOn w:val="Normal"/>
    <w:link w:val="BalloonTextChar"/>
    <w:rsid w:val="002F67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2F67A9"/>
    <w:rPr>
      <w:rFonts w:ascii="Lucida Grande" w:hAnsi="Lucida Grande"/>
      <w:sz w:val="18"/>
      <w:szCs w:val="18"/>
    </w:rPr>
  </w:style>
  <w:style w:type="character" w:styleId="Hyperlink">
    <w:name w:val="Hyperlink"/>
    <w:rsid w:val="00F1419E"/>
    <w:rPr>
      <w:color w:val="0000FF"/>
      <w:u w:val="single"/>
    </w:rPr>
  </w:style>
  <w:style w:type="character" w:customStyle="1" w:styleId="HeaderChar">
    <w:name w:val="Header Char"/>
    <w:link w:val="Header"/>
    <w:rsid w:val="00450619"/>
    <w:rPr>
      <w:sz w:val="24"/>
      <w:szCs w:val="24"/>
    </w:rPr>
  </w:style>
  <w:style w:type="character" w:styleId="FollowedHyperlink">
    <w:name w:val="FollowedHyperlink"/>
    <w:rsid w:val="00446432"/>
    <w:rPr>
      <w:color w:val="800080"/>
      <w:u w:val="single"/>
    </w:rPr>
  </w:style>
  <w:style w:type="paragraph" w:customStyle="1" w:styleId="Default">
    <w:name w:val="Default"/>
    <w:rsid w:val="00111418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72"/>
    <w:qFormat/>
    <w:rsid w:val="00C12B81"/>
    <w:pPr>
      <w:ind w:left="720"/>
      <w:contextualSpacing/>
    </w:pPr>
  </w:style>
  <w:style w:type="character" w:customStyle="1" w:styleId="text">
    <w:name w:val="text"/>
    <w:basedOn w:val="DefaultParagraphFont"/>
    <w:rsid w:val="008C4DA4"/>
  </w:style>
  <w:style w:type="paragraph" w:styleId="NormalWeb">
    <w:name w:val="Normal (Web)"/>
    <w:basedOn w:val="Normal"/>
    <w:uiPriority w:val="99"/>
    <w:unhideWhenUsed/>
    <w:rsid w:val="008C4DA4"/>
    <w:pPr>
      <w:spacing w:before="100" w:beforeAutospacing="1" w:after="100" w:afterAutospacing="1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eader" Target="header3.xml"/><Relationship Id="rId14" Type="http://schemas.openxmlformats.org/officeDocument/2006/relationships/footer" Target="footer4.xml"/><Relationship Id="rId15" Type="http://schemas.openxmlformats.org/officeDocument/2006/relationships/header" Target="header4.xml"/><Relationship Id="rId16" Type="http://schemas.openxmlformats.org/officeDocument/2006/relationships/footer" Target="footer5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cuilorama@gmail.com" TargetMode="Externa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837</Words>
  <Characters>4771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>HP</Company>
  <LinksUpToDate>false</LinksUpToDate>
  <CharactersWithSpaces>5597</CharactersWithSpaces>
  <SharedDoc>false</SharedDoc>
  <HyperlinkBase/>
  <HLinks>
    <vt:vector size="6" baseType="variant">
      <vt:variant>
        <vt:i4>1245297</vt:i4>
      </vt:variant>
      <vt:variant>
        <vt:i4>0</vt:i4>
      </vt:variant>
      <vt:variant>
        <vt:i4>0</vt:i4>
      </vt:variant>
      <vt:variant>
        <vt:i4>5</vt:i4>
      </vt:variant>
      <vt:variant>
        <vt:lpwstr>mailto:wcao221@gmail.com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Eric Cao</dc:creator>
  <cp:lastModifiedBy>Lin Cui</cp:lastModifiedBy>
  <cp:revision>3</cp:revision>
  <cp:lastPrinted>2014-07-13T23:37:00Z</cp:lastPrinted>
  <dcterms:created xsi:type="dcterms:W3CDTF">2016-03-29T20:19:00Z</dcterms:created>
  <dcterms:modified xsi:type="dcterms:W3CDTF">2016-03-29T20:19:00Z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