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DCF" w:rsidRDefault="00A30DCF">
      <w:pPr>
        <w:rPr>
          <w:b/>
          <w:u w:val="single"/>
        </w:rPr>
      </w:pPr>
      <w:r w:rsidRPr="00A30DCF">
        <w:rPr>
          <w:b/>
          <w:u w:val="single"/>
        </w:rPr>
        <w:softHyphen/>
      </w:r>
      <w:r w:rsidRPr="00A30DCF">
        <w:rPr>
          <w:b/>
          <w:u w:val="single"/>
        </w:rPr>
        <w:softHyphen/>
      </w:r>
      <w:r w:rsidRPr="00A30DCF">
        <w:rPr>
          <w:b/>
          <w:u w:val="single"/>
        </w:rPr>
        <w:softHyphen/>
        <w:t>NETWORK</w:t>
      </w:r>
    </w:p>
    <w:p w:rsidR="00A30DCF" w:rsidRPr="00A30DCF" w:rsidRDefault="00A30DCF">
      <w:r>
        <w:t>When measuring the network's characteristics, we implemented benchmarks to measure both the loopback and remote devices for every aspect we were asked to measure. To write network related benchmarks, we used sockets to create client-server connections.</w:t>
      </w:r>
    </w:p>
    <w:p w:rsidR="00C80013" w:rsidRDefault="00A30DCF">
      <w:pPr>
        <w:rPr>
          <w:b/>
        </w:rPr>
      </w:pPr>
      <w:r w:rsidRPr="00A30DCF">
        <w:rPr>
          <w:b/>
        </w:rPr>
        <w:t>Round Trip Time</w:t>
      </w:r>
    </w:p>
    <w:p w:rsidR="00184FFD" w:rsidRPr="00184FFD" w:rsidRDefault="00184FFD">
      <w:pPr>
        <w:rPr>
          <w:b/>
          <w:u w:val="single"/>
        </w:rPr>
      </w:pPr>
      <w:r w:rsidRPr="00184FFD">
        <w:rPr>
          <w:b/>
          <w:u w:val="single"/>
        </w:rPr>
        <w:t xml:space="preserve">Loopback </w:t>
      </w:r>
      <w:r>
        <w:rPr>
          <w:b/>
          <w:u w:val="single"/>
        </w:rPr>
        <w:t>Interface</w:t>
      </w:r>
      <w:r w:rsidRPr="00184FFD">
        <w:rPr>
          <w:b/>
          <w:u w:val="single"/>
        </w:rPr>
        <w:t>:</w:t>
      </w:r>
    </w:p>
    <w:p w:rsidR="00184FFD" w:rsidRDefault="00A30DCF">
      <w:r>
        <w:t>To measure the network's round trip time</w:t>
      </w:r>
      <w:r w:rsidR="00184FFD">
        <w:t xml:space="preserve"> for the loopback interface</w:t>
      </w:r>
      <w:r>
        <w:t xml:space="preserve">, we implemented a simple client-server benchmark. To keep things simple, we implemented both the client and the server in the same source file. </w:t>
      </w:r>
      <w:r w:rsidR="00184FFD">
        <w:t>With this approach, we don't need to run two programs on the same system and as such, our results are not subject to error because of context switching and other aspects. To write both the client and server codes in one file</w:t>
      </w:r>
      <w:r>
        <w:t>, we had to make the server waiting for connections asynchronously, so the program can continue into the client's code. This optimization does not alter the behavior of our benchmark, since we start measuring time long after the connection is achieved.</w:t>
      </w:r>
    </w:p>
    <w:p w:rsidR="00A30DCF" w:rsidRDefault="00A30DCF">
      <w:r>
        <w:t>When a connection is established, the client sends a message to the server. Upon receiving the message, the server simply writes it back to the socket so the client can receive it back. We measure the time between the client's first send and after receiving the message back.</w:t>
      </w:r>
      <w:r w:rsidR="00184FFD">
        <w:t xml:space="preserve"> </w:t>
      </w:r>
      <w:r>
        <w:t>To add more confidence to our measurement, we</w:t>
      </w:r>
      <w:r w:rsidR="00C372AB">
        <w:t xml:space="preserve"> repeated the same procedure 1000</w:t>
      </w:r>
      <w:r>
        <w:t xml:space="preserve"> times, with each time measurement stored in an array. Then the array of measurements was used to compute the average time for the Round-Trip time on the loopback device.</w:t>
      </w:r>
      <w:r w:rsidR="00184FFD">
        <w:t xml:space="preserve"> Since we are measuring the RTT, creation and initialization of the required buffers are not included in the measurements.</w:t>
      </w:r>
    </w:p>
    <w:p w:rsidR="00184FFD" w:rsidRDefault="00184FFD" w:rsidP="00184FFD">
      <w:r>
        <w:t xml:space="preserve">We also compared our benchmark's results with the results of the ping command. For a fair comparison, we set the packet size of our benchmark to 56 bytes in order to match ping's packets. According to ping's manual page, "The  default [size] is 56,  which translates into 64 ICMP data bytes when combined with the 8 bytes of ICMP header data". </w:t>
      </w:r>
    </w:p>
    <w:p w:rsidR="00184FFD" w:rsidRDefault="00184FFD" w:rsidP="00184FFD">
      <w:r>
        <w:t>The following table shows our benchmark's measurement for the round-trip time in cycles and in microseconds, and a comparison against ping results.</w:t>
      </w:r>
    </w:p>
    <w:tbl>
      <w:tblPr>
        <w:tblStyle w:val="TableGrid"/>
        <w:tblW w:w="0" w:type="auto"/>
        <w:jc w:val="center"/>
        <w:tblLook w:val="04A0"/>
      </w:tblPr>
      <w:tblGrid>
        <w:gridCol w:w="1915"/>
        <w:gridCol w:w="1915"/>
        <w:gridCol w:w="1915"/>
        <w:gridCol w:w="1915"/>
        <w:gridCol w:w="1916"/>
      </w:tblGrid>
      <w:tr w:rsidR="00841068" w:rsidTr="00841068">
        <w:trPr>
          <w:jc w:val="center"/>
        </w:trPr>
        <w:tc>
          <w:tcPr>
            <w:tcW w:w="1915" w:type="dxa"/>
          </w:tcPr>
          <w:p w:rsidR="00841068" w:rsidRDefault="00841068" w:rsidP="00841068">
            <w:pPr>
              <w:jc w:val="center"/>
            </w:pPr>
            <w:r>
              <w:t>Prediction (µs)</w:t>
            </w:r>
          </w:p>
        </w:tc>
        <w:tc>
          <w:tcPr>
            <w:tcW w:w="1915" w:type="dxa"/>
          </w:tcPr>
          <w:p w:rsidR="00841068" w:rsidRDefault="00841068" w:rsidP="00841068">
            <w:pPr>
              <w:jc w:val="center"/>
            </w:pPr>
            <w:r>
              <w:t>RTT (cycles)</w:t>
            </w:r>
          </w:p>
        </w:tc>
        <w:tc>
          <w:tcPr>
            <w:tcW w:w="1915" w:type="dxa"/>
          </w:tcPr>
          <w:p w:rsidR="00841068" w:rsidRDefault="00841068" w:rsidP="00841068">
            <w:pPr>
              <w:jc w:val="center"/>
            </w:pPr>
            <w:r>
              <w:t>RTT (µs)</w:t>
            </w:r>
          </w:p>
        </w:tc>
        <w:tc>
          <w:tcPr>
            <w:tcW w:w="1915" w:type="dxa"/>
          </w:tcPr>
          <w:p w:rsidR="00841068" w:rsidRDefault="00841068" w:rsidP="00841068">
            <w:pPr>
              <w:jc w:val="center"/>
            </w:pPr>
            <w:r>
              <w:t>STDV (cycles)</w:t>
            </w:r>
          </w:p>
        </w:tc>
        <w:tc>
          <w:tcPr>
            <w:tcW w:w="1916" w:type="dxa"/>
          </w:tcPr>
          <w:p w:rsidR="00841068" w:rsidRDefault="00841068" w:rsidP="00841068">
            <w:pPr>
              <w:jc w:val="center"/>
            </w:pPr>
            <w:r>
              <w:t>Ping (µs)</w:t>
            </w:r>
          </w:p>
        </w:tc>
      </w:tr>
      <w:tr w:rsidR="00841068" w:rsidTr="00841068">
        <w:trPr>
          <w:jc w:val="center"/>
        </w:trPr>
        <w:tc>
          <w:tcPr>
            <w:tcW w:w="1915" w:type="dxa"/>
          </w:tcPr>
          <w:p w:rsidR="00841068" w:rsidRDefault="00841068" w:rsidP="00841068">
            <w:pPr>
              <w:jc w:val="center"/>
            </w:pPr>
          </w:p>
        </w:tc>
        <w:tc>
          <w:tcPr>
            <w:tcW w:w="1915" w:type="dxa"/>
          </w:tcPr>
          <w:p w:rsidR="00841068" w:rsidRPr="00841068" w:rsidRDefault="00841068" w:rsidP="00841068">
            <w:pPr>
              <w:jc w:val="center"/>
              <w:rPr>
                <w:rFonts w:ascii="Calibri" w:hAnsi="Calibri"/>
                <w:color w:val="000000"/>
              </w:rPr>
            </w:pPr>
            <w:r>
              <w:rPr>
                <w:rFonts w:ascii="Calibri" w:hAnsi="Calibri"/>
                <w:color w:val="000000"/>
              </w:rPr>
              <w:t>14191</w:t>
            </w:r>
          </w:p>
        </w:tc>
        <w:tc>
          <w:tcPr>
            <w:tcW w:w="1915" w:type="dxa"/>
          </w:tcPr>
          <w:p w:rsidR="00841068" w:rsidRDefault="00841068" w:rsidP="00841068">
            <w:pPr>
              <w:jc w:val="center"/>
            </w:pPr>
            <w:r>
              <w:t>4.05</w:t>
            </w:r>
          </w:p>
        </w:tc>
        <w:tc>
          <w:tcPr>
            <w:tcW w:w="1915" w:type="dxa"/>
          </w:tcPr>
          <w:p w:rsidR="00841068" w:rsidRDefault="00841068" w:rsidP="00841068">
            <w:pPr>
              <w:jc w:val="center"/>
            </w:pPr>
            <w:r>
              <w:t>526</w:t>
            </w:r>
          </w:p>
        </w:tc>
        <w:tc>
          <w:tcPr>
            <w:tcW w:w="1916" w:type="dxa"/>
          </w:tcPr>
          <w:p w:rsidR="00841068" w:rsidRDefault="00841068" w:rsidP="00841068">
            <w:pPr>
              <w:jc w:val="center"/>
            </w:pPr>
            <w:r>
              <w:t>23</w:t>
            </w:r>
          </w:p>
        </w:tc>
      </w:tr>
    </w:tbl>
    <w:p w:rsidR="00841068" w:rsidRDefault="00841068" w:rsidP="00184FFD"/>
    <w:p w:rsidR="00F75606" w:rsidRDefault="00F75606" w:rsidP="00184FFD">
      <w:pPr>
        <w:rPr>
          <w:b/>
          <w:u w:val="single"/>
        </w:rPr>
      </w:pPr>
      <w:r w:rsidRPr="00F75606">
        <w:rPr>
          <w:b/>
          <w:u w:val="single"/>
        </w:rPr>
        <w:t>Remote Interface:</w:t>
      </w:r>
    </w:p>
    <w:p w:rsidR="00F75606" w:rsidRDefault="001C55F5" w:rsidP="00184FFD">
      <w:r>
        <w:t>To measure the RTT of remote interfaces, we implemented the same benchmark, however this time we created separate files for the server and client to allow us to run each one on its own machine. Again, the client connects, sends a message and received the message back. Like before, we set the message size to 56 Bytes for a fair comparison between our benchmark and ping.</w:t>
      </w:r>
    </w:p>
    <w:p w:rsidR="001C55F5" w:rsidRDefault="001C55F5" w:rsidP="00184FFD">
      <w:r>
        <w:lastRenderedPageBreak/>
        <w:t>To eliminate the risk of external factors altering our results, we run both the client and server programs on machines with identical specs (presented in the first chapter), both hardware-wise and software-wise.</w:t>
      </w:r>
    </w:p>
    <w:p w:rsidR="001C55F5" w:rsidRDefault="001C55F5" w:rsidP="001C55F5">
      <w:r>
        <w:t>The following table shows our benchmark's measurement for the round-trip time in cycles and in microseconds, and a comparison against ping results.</w:t>
      </w:r>
    </w:p>
    <w:tbl>
      <w:tblPr>
        <w:tblStyle w:val="TableGrid"/>
        <w:tblW w:w="0" w:type="auto"/>
        <w:jc w:val="center"/>
        <w:tblLook w:val="04A0"/>
      </w:tblPr>
      <w:tblGrid>
        <w:gridCol w:w="1915"/>
        <w:gridCol w:w="1915"/>
        <w:gridCol w:w="1915"/>
        <w:gridCol w:w="1915"/>
        <w:gridCol w:w="1916"/>
      </w:tblGrid>
      <w:tr w:rsidR="00841068" w:rsidTr="00A46C3B">
        <w:trPr>
          <w:jc w:val="center"/>
        </w:trPr>
        <w:tc>
          <w:tcPr>
            <w:tcW w:w="1915" w:type="dxa"/>
          </w:tcPr>
          <w:p w:rsidR="00841068" w:rsidRDefault="00841068" w:rsidP="00A46C3B">
            <w:pPr>
              <w:jc w:val="center"/>
            </w:pPr>
            <w:r>
              <w:t>Prediction (µs)</w:t>
            </w:r>
          </w:p>
        </w:tc>
        <w:tc>
          <w:tcPr>
            <w:tcW w:w="1915" w:type="dxa"/>
          </w:tcPr>
          <w:p w:rsidR="00841068" w:rsidRDefault="00841068" w:rsidP="00A46C3B">
            <w:pPr>
              <w:jc w:val="center"/>
            </w:pPr>
            <w:r>
              <w:t>RTT (cycles)</w:t>
            </w:r>
          </w:p>
        </w:tc>
        <w:tc>
          <w:tcPr>
            <w:tcW w:w="1915" w:type="dxa"/>
          </w:tcPr>
          <w:p w:rsidR="00841068" w:rsidRDefault="00841068" w:rsidP="00A46C3B">
            <w:pPr>
              <w:jc w:val="center"/>
            </w:pPr>
            <w:r>
              <w:t>RTT (µs)</w:t>
            </w:r>
          </w:p>
        </w:tc>
        <w:tc>
          <w:tcPr>
            <w:tcW w:w="1915" w:type="dxa"/>
          </w:tcPr>
          <w:p w:rsidR="00841068" w:rsidRDefault="00841068" w:rsidP="00A46C3B">
            <w:pPr>
              <w:jc w:val="center"/>
            </w:pPr>
            <w:r>
              <w:t>STDV (cycles)</w:t>
            </w:r>
          </w:p>
        </w:tc>
        <w:tc>
          <w:tcPr>
            <w:tcW w:w="1916" w:type="dxa"/>
          </w:tcPr>
          <w:p w:rsidR="00841068" w:rsidRDefault="00841068" w:rsidP="00A46C3B">
            <w:pPr>
              <w:jc w:val="center"/>
            </w:pPr>
            <w:r>
              <w:t>Ping (µs)</w:t>
            </w:r>
          </w:p>
        </w:tc>
      </w:tr>
      <w:tr w:rsidR="00841068" w:rsidTr="00A46C3B">
        <w:trPr>
          <w:jc w:val="center"/>
        </w:trPr>
        <w:tc>
          <w:tcPr>
            <w:tcW w:w="1915" w:type="dxa"/>
          </w:tcPr>
          <w:p w:rsidR="00841068" w:rsidRDefault="00841068" w:rsidP="00A46C3B">
            <w:pPr>
              <w:jc w:val="center"/>
            </w:pPr>
          </w:p>
        </w:tc>
        <w:tc>
          <w:tcPr>
            <w:tcW w:w="1915" w:type="dxa"/>
          </w:tcPr>
          <w:p w:rsidR="00841068" w:rsidRPr="00841068" w:rsidRDefault="00841068" w:rsidP="00A46C3B">
            <w:pPr>
              <w:jc w:val="center"/>
              <w:rPr>
                <w:rFonts w:ascii="Calibri" w:hAnsi="Calibri"/>
                <w:color w:val="000000"/>
              </w:rPr>
            </w:pPr>
            <w:r>
              <w:rPr>
                <w:rFonts w:ascii="Calibri" w:hAnsi="Calibri"/>
                <w:color w:val="000000"/>
              </w:rPr>
              <w:t>1627965</w:t>
            </w:r>
          </w:p>
        </w:tc>
        <w:tc>
          <w:tcPr>
            <w:tcW w:w="1915" w:type="dxa"/>
          </w:tcPr>
          <w:p w:rsidR="00841068" w:rsidRDefault="00841068" w:rsidP="00A46C3B">
            <w:pPr>
              <w:jc w:val="center"/>
            </w:pPr>
            <w:r>
              <w:t>132.9</w:t>
            </w:r>
          </w:p>
        </w:tc>
        <w:tc>
          <w:tcPr>
            <w:tcW w:w="1915" w:type="dxa"/>
          </w:tcPr>
          <w:p w:rsidR="00841068" w:rsidRDefault="00841068" w:rsidP="00A46C3B">
            <w:pPr>
              <w:jc w:val="center"/>
            </w:pPr>
            <w:r>
              <w:t>118923</w:t>
            </w:r>
          </w:p>
        </w:tc>
        <w:tc>
          <w:tcPr>
            <w:tcW w:w="1916" w:type="dxa"/>
          </w:tcPr>
          <w:p w:rsidR="00841068" w:rsidRDefault="00841068" w:rsidP="00A46C3B">
            <w:pPr>
              <w:jc w:val="center"/>
            </w:pPr>
            <w:r>
              <w:t>213</w:t>
            </w:r>
          </w:p>
        </w:tc>
      </w:tr>
    </w:tbl>
    <w:p w:rsidR="00841068" w:rsidRDefault="00841068" w:rsidP="001C55F5"/>
    <w:p w:rsidR="001C55F5" w:rsidRDefault="00512072" w:rsidP="00184FFD">
      <w:pPr>
        <w:rPr>
          <w:b/>
        </w:rPr>
      </w:pPr>
      <w:r>
        <w:rPr>
          <w:b/>
        </w:rPr>
        <w:t>Peak Bandwidth</w:t>
      </w:r>
    </w:p>
    <w:p w:rsidR="00512072" w:rsidRDefault="00512072" w:rsidP="00184FFD">
      <w:r>
        <w:t>The second part of the network evaluation was to measure our system's peak bandwidth. To achieve this we implemented a client/server benchmark similar to the one we used before, with some modifications. Since we are using identical machines, it does not make a difference on which machine the server runs or the client.</w:t>
      </w:r>
    </w:p>
    <w:p w:rsidR="00512072" w:rsidRDefault="00512072" w:rsidP="00184FFD">
      <w:r>
        <w:t>First, to measure the peak bandwidth, all we have to do is to get the time needed for the server to perform a read call on a socket. The rest is simple math. Again, we have the client sending a message to the server. The server simply measures the time it needs to read the socket. We repeat this procedure 10K times for each experiment and report the average results.</w:t>
      </w:r>
    </w:p>
    <w:p w:rsidR="00512072" w:rsidRPr="00512072" w:rsidRDefault="00512072" w:rsidP="00184FFD">
      <w:r>
        <w:t>The size of data being sent should affect the measured bandwidth. Under-utilizing the available resources could lead to pessimistic measurements. To overcome this issue, we needed a methodology that allows us to saturate the connection to its limits. We increment the size of the message in steps in order to get a clearer view of our system.</w:t>
      </w:r>
    </w:p>
    <w:p w:rsidR="00512072" w:rsidRDefault="00512072" w:rsidP="00184FFD">
      <w:pPr>
        <w:rPr>
          <w:b/>
          <w:u w:val="single"/>
        </w:rPr>
      </w:pPr>
      <w:r>
        <w:rPr>
          <w:b/>
          <w:u w:val="single"/>
        </w:rPr>
        <w:t>Loopback Interface</w:t>
      </w:r>
    </w:p>
    <w:p w:rsidR="00512072" w:rsidRDefault="00512072" w:rsidP="00184FFD">
      <w:r w:rsidRPr="00512072">
        <w:t>For the loopback interface, the system's NIC is bypassed</w:t>
      </w:r>
      <w:r>
        <w:t xml:space="preserve"> and because of that we expect the limit to be our memory's bandwidth (reported in early sections). Again for simplicity, we implemented both the client and server in the same source file to prevent context switching from taking place and altering our results.</w:t>
      </w:r>
    </w:p>
    <w:p w:rsidR="00512072" w:rsidRDefault="00512072" w:rsidP="00184FFD">
      <w:r>
        <w:t>The following table presents the measurements and the figure visualizes the measured peak bandwidth versus the size of the message. We can see that indeed the results show the peak bandwidth to be very close to the memory's bandwidth, as expected.</w:t>
      </w:r>
    </w:p>
    <w:tbl>
      <w:tblPr>
        <w:tblStyle w:val="TableGrid"/>
        <w:tblW w:w="0" w:type="auto"/>
        <w:tblLook w:val="04A0"/>
      </w:tblPr>
      <w:tblGrid>
        <w:gridCol w:w="3192"/>
        <w:gridCol w:w="3192"/>
        <w:gridCol w:w="3192"/>
      </w:tblGrid>
      <w:tr w:rsidR="00841068" w:rsidTr="00841068">
        <w:tc>
          <w:tcPr>
            <w:tcW w:w="3192" w:type="dxa"/>
          </w:tcPr>
          <w:p w:rsidR="00841068" w:rsidRDefault="00841068" w:rsidP="00184FFD">
            <w:r>
              <w:t>Prediction (GB/s)</w:t>
            </w:r>
          </w:p>
        </w:tc>
        <w:tc>
          <w:tcPr>
            <w:tcW w:w="3192" w:type="dxa"/>
          </w:tcPr>
          <w:p w:rsidR="00841068" w:rsidRDefault="00841068" w:rsidP="00184FFD">
            <w:r>
              <w:t>Peak Bandwidth (GB/s)</w:t>
            </w:r>
          </w:p>
        </w:tc>
        <w:tc>
          <w:tcPr>
            <w:tcW w:w="3192" w:type="dxa"/>
          </w:tcPr>
          <w:p w:rsidR="00841068" w:rsidRDefault="005E459D" w:rsidP="00184FFD">
            <w:r>
              <w:t>STDV (M</w:t>
            </w:r>
            <w:r w:rsidR="00841068">
              <w:t>B/s)</w:t>
            </w:r>
          </w:p>
        </w:tc>
      </w:tr>
      <w:tr w:rsidR="00841068" w:rsidTr="00841068">
        <w:tc>
          <w:tcPr>
            <w:tcW w:w="3192" w:type="dxa"/>
          </w:tcPr>
          <w:p w:rsidR="00841068" w:rsidRDefault="00841068" w:rsidP="00184FFD"/>
        </w:tc>
        <w:tc>
          <w:tcPr>
            <w:tcW w:w="3192" w:type="dxa"/>
          </w:tcPr>
          <w:p w:rsidR="00841068" w:rsidRDefault="005E459D" w:rsidP="00184FFD">
            <w:r>
              <w:t>15.2</w:t>
            </w:r>
          </w:p>
        </w:tc>
        <w:tc>
          <w:tcPr>
            <w:tcW w:w="3192" w:type="dxa"/>
          </w:tcPr>
          <w:p w:rsidR="00841068" w:rsidRDefault="005E459D" w:rsidP="00184FFD">
            <w:r>
              <w:t>53.1</w:t>
            </w:r>
          </w:p>
        </w:tc>
      </w:tr>
    </w:tbl>
    <w:p w:rsidR="00841068" w:rsidRDefault="00841068" w:rsidP="00184FFD"/>
    <w:p w:rsidR="00042187" w:rsidRDefault="00042187" w:rsidP="00184FFD"/>
    <w:p w:rsidR="00042187" w:rsidRDefault="00042187" w:rsidP="00184FFD"/>
    <w:p w:rsidR="00042187" w:rsidRDefault="00062591" w:rsidP="00184FFD">
      <w:r w:rsidRPr="00062591">
        <w:lastRenderedPageBreak/>
        <w:drawing>
          <wp:inline distT="0" distB="0" distL="0" distR="0">
            <wp:extent cx="5943600" cy="2990215"/>
            <wp:effectExtent l="19050" t="0" r="19050" b="6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12072" w:rsidRDefault="00512072" w:rsidP="00184FFD">
      <w:pPr>
        <w:rPr>
          <w:b/>
          <w:u w:val="single"/>
        </w:rPr>
      </w:pPr>
      <w:r>
        <w:rPr>
          <w:b/>
          <w:u w:val="single"/>
        </w:rPr>
        <w:t>Remote Interface</w:t>
      </w:r>
    </w:p>
    <w:p w:rsidR="00512072" w:rsidRDefault="00512072" w:rsidP="00184FFD">
      <w:r>
        <w:t>For this case, the server and client are running on two identical machines, performing the exact same steps described earlier. The two machines are part of the same LAN, in which the routers and CAT cables support 1Gbps</w:t>
      </w:r>
      <w:r w:rsidR="00606239">
        <w:t xml:space="preserve"> (128 MBps)</w:t>
      </w:r>
      <w:r>
        <w:t xml:space="preserve">. This is much lower than the memory's bandwidth, and we expect this number to be the bottleneck </w:t>
      </w:r>
      <w:r w:rsidR="00606239">
        <w:t>of the communication.</w:t>
      </w:r>
    </w:p>
    <w:p w:rsidR="00606239" w:rsidRDefault="00606239" w:rsidP="00184FFD">
      <w:r>
        <w:t>We present our measurements in a similar way as the Loopback Interface part of this experiment.</w:t>
      </w:r>
    </w:p>
    <w:tbl>
      <w:tblPr>
        <w:tblStyle w:val="TableGrid"/>
        <w:tblW w:w="0" w:type="auto"/>
        <w:tblLook w:val="04A0"/>
      </w:tblPr>
      <w:tblGrid>
        <w:gridCol w:w="3192"/>
        <w:gridCol w:w="3192"/>
        <w:gridCol w:w="3192"/>
      </w:tblGrid>
      <w:tr w:rsidR="00062591" w:rsidTr="00A46C3B">
        <w:tc>
          <w:tcPr>
            <w:tcW w:w="3192" w:type="dxa"/>
          </w:tcPr>
          <w:p w:rsidR="00062591" w:rsidRDefault="00062591" w:rsidP="00A46C3B">
            <w:r>
              <w:t>Prediction (M</w:t>
            </w:r>
            <w:r>
              <w:t>B/s)</w:t>
            </w:r>
          </w:p>
        </w:tc>
        <w:tc>
          <w:tcPr>
            <w:tcW w:w="3192" w:type="dxa"/>
          </w:tcPr>
          <w:p w:rsidR="00062591" w:rsidRDefault="00062591" w:rsidP="00A46C3B">
            <w:r>
              <w:t>Peak Bandwidth (M</w:t>
            </w:r>
            <w:r>
              <w:t>B/s)</w:t>
            </w:r>
          </w:p>
        </w:tc>
        <w:tc>
          <w:tcPr>
            <w:tcW w:w="3192" w:type="dxa"/>
          </w:tcPr>
          <w:p w:rsidR="00062591" w:rsidRDefault="00062591" w:rsidP="00A46C3B">
            <w:r>
              <w:t>STDV (MB/s)</w:t>
            </w:r>
          </w:p>
        </w:tc>
      </w:tr>
      <w:tr w:rsidR="00062591" w:rsidTr="00A46C3B">
        <w:tc>
          <w:tcPr>
            <w:tcW w:w="3192" w:type="dxa"/>
          </w:tcPr>
          <w:p w:rsidR="00062591" w:rsidRDefault="00062591" w:rsidP="00A46C3B">
            <w:r>
              <w:t>128</w:t>
            </w:r>
          </w:p>
        </w:tc>
        <w:tc>
          <w:tcPr>
            <w:tcW w:w="3192" w:type="dxa"/>
          </w:tcPr>
          <w:p w:rsidR="00062591" w:rsidRDefault="00062591" w:rsidP="00A46C3B">
            <w:r>
              <w:t>117.8</w:t>
            </w:r>
          </w:p>
        </w:tc>
        <w:tc>
          <w:tcPr>
            <w:tcW w:w="3192" w:type="dxa"/>
          </w:tcPr>
          <w:p w:rsidR="00062591" w:rsidRDefault="00062591" w:rsidP="00A46C3B">
            <w:r>
              <w:t>2.95</w:t>
            </w:r>
          </w:p>
        </w:tc>
      </w:tr>
    </w:tbl>
    <w:p w:rsidR="008A4C18" w:rsidRDefault="008A4C18" w:rsidP="00184FFD"/>
    <w:p w:rsidR="00062591" w:rsidRDefault="00062591" w:rsidP="00184FFD">
      <w:r w:rsidRPr="00062591">
        <w:drawing>
          <wp:inline distT="0" distB="0" distL="0" distR="0">
            <wp:extent cx="5984935" cy="2656936"/>
            <wp:effectExtent l="19050" t="0" r="158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A4C18" w:rsidRDefault="008A4C18" w:rsidP="00184FFD">
      <w:pPr>
        <w:rPr>
          <w:b/>
        </w:rPr>
      </w:pPr>
      <w:r>
        <w:rPr>
          <w:b/>
        </w:rPr>
        <w:lastRenderedPageBreak/>
        <w:t>Connection Overhead</w:t>
      </w:r>
    </w:p>
    <w:p w:rsidR="008A4C18" w:rsidRPr="008A4C18" w:rsidRDefault="008A4C18" w:rsidP="00184FFD">
      <w:r>
        <w:t>To measure the time required to setup and tear down a connection, we implemented very similar benchmarks as those used so far for our network analysis. This time, we measure the time that the server was waiting for a connection (Setup time) and the time required to close the connection socket (Tear-down time).</w:t>
      </w:r>
    </w:p>
    <w:p w:rsidR="008A4C18" w:rsidRDefault="008A4C18" w:rsidP="00184FFD">
      <w:pPr>
        <w:rPr>
          <w:b/>
          <w:u w:val="single"/>
        </w:rPr>
      </w:pPr>
      <w:r>
        <w:rPr>
          <w:b/>
          <w:u w:val="single"/>
        </w:rPr>
        <w:t>Loopback Interface</w:t>
      </w:r>
    </w:p>
    <w:p w:rsidR="008A4C18" w:rsidRDefault="008A4C18" w:rsidP="00184FFD">
      <w:r>
        <w:t>We used the client/server benchmark described in the previous sections, with both the server and client in the same source file. For the setup time we measure the time difference between the non-blocking connect instruction (client) and right after the accept instruction (Server). To ensure that the server is always waiting for a connection and it doesn't skew our measurements, we repeated the connection procedure 10K times and ignored the first hundred measurements as a warm-up period.</w:t>
      </w:r>
    </w:p>
    <w:p w:rsidR="008A4C18" w:rsidRDefault="008A4C18" w:rsidP="00184FFD">
      <w:r>
        <w:t>The tear down time is easy to measure, since it only involves closing the connection socket. We are measuring the time the server needs for one close (socket) instruction.</w:t>
      </w:r>
    </w:p>
    <w:p w:rsidR="008A4C18" w:rsidRDefault="008A4C18" w:rsidP="00184FFD">
      <w:r>
        <w:t>The table below presents our results.</w:t>
      </w:r>
    </w:p>
    <w:tbl>
      <w:tblPr>
        <w:tblStyle w:val="TableGrid"/>
        <w:tblW w:w="0" w:type="auto"/>
        <w:tblLook w:val="04A0"/>
      </w:tblPr>
      <w:tblGrid>
        <w:gridCol w:w="1915"/>
        <w:gridCol w:w="1915"/>
        <w:gridCol w:w="1915"/>
        <w:gridCol w:w="1915"/>
        <w:gridCol w:w="1916"/>
      </w:tblGrid>
      <w:tr w:rsidR="00062591" w:rsidTr="00062591">
        <w:tc>
          <w:tcPr>
            <w:tcW w:w="1915" w:type="dxa"/>
          </w:tcPr>
          <w:p w:rsidR="00062591" w:rsidRDefault="00062591" w:rsidP="00184FFD"/>
        </w:tc>
        <w:tc>
          <w:tcPr>
            <w:tcW w:w="1915" w:type="dxa"/>
          </w:tcPr>
          <w:p w:rsidR="00062591" w:rsidRDefault="00062591" w:rsidP="00184FFD">
            <w:r>
              <w:t>Prediction</w:t>
            </w:r>
            <w:r>
              <w:t>(µs)</w:t>
            </w:r>
          </w:p>
        </w:tc>
        <w:tc>
          <w:tcPr>
            <w:tcW w:w="1915" w:type="dxa"/>
          </w:tcPr>
          <w:p w:rsidR="00062591" w:rsidRDefault="00062591" w:rsidP="00184FFD">
            <w:r>
              <w:t>Overhead (cycles)</w:t>
            </w:r>
          </w:p>
        </w:tc>
        <w:tc>
          <w:tcPr>
            <w:tcW w:w="1915" w:type="dxa"/>
          </w:tcPr>
          <w:p w:rsidR="00062591" w:rsidRDefault="00062591" w:rsidP="00184FFD">
            <w:r>
              <w:t xml:space="preserve">Overhead </w:t>
            </w:r>
            <w:r>
              <w:t>(µs)</w:t>
            </w:r>
          </w:p>
        </w:tc>
        <w:tc>
          <w:tcPr>
            <w:tcW w:w="1916" w:type="dxa"/>
          </w:tcPr>
          <w:p w:rsidR="00062591" w:rsidRDefault="00062591" w:rsidP="00184FFD">
            <w:r>
              <w:t>STDV (cycles)</w:t>
            </w:r>
          </w:p>
        </w:tc>
      </w:tr>
      <w:tr w:rsidR="00062591" w:rsidTr="00062591">
        <w:tc>
          <w:tcPr>
            <w:tcW w:w="1915" w:type="dxa"/>
          </w:tcPr>
          <w:p w:rsidR="00062591" w:rsidRDefault="00062591" w:rsidP="00184FFD">
            <w:r>
              <w:t>Setup</w:t>
            </w:r>
          </w:p>
        </w:tc>
        <w:tc>
          <w:tcPr>
            <w:tcW w:w="1915" w:type="dxa"/>
          </w:tcPr>
          <w:p w:rsidR="00062591" w:rsidRDefault="00062591" w:rsidP="00184FFD"/>
        </w:tc>
        <w:tc>
          <w:tcPr>
            <w:tcW w:w="1915" w:type="dxa"/>
          </w:tcPr>
          <w:p w:rsidR="00062591" w:rsidRDefault="00062591" w:rsidP="00184FFD">
            <w:r>
              <w:t>33284</w:t>
            </w:r>
          </w:p>
        </w:tc>
        <w:tc>
          <w:tcPr>
            <w:tcW w:w="1915" w:type="dxa"/>
          </w:tcPr>
          <w:p w:rsidR="00062591" w:rsidRDefault="00062591" w:rsidP="00184FFD">
            <w:r>
              <w:t>9.5</w:t>
            </w:r>
          </w:p>
        </w:tc>
        <w:tc>
          <w:tcPr>
            <w:tcW w:w="1916" w:type="dxa"/>
          </w:tcPr>
          <w:p w:rsidR="00062591" w:rsidRDefault="00062591" w:rsidP="00184FFD">
            <w:r>
              <w:t>335</w:t>
            </w:r>
          </w:p>
        </w:tc>
      </w:tr>
      <w:tr w:rsidR="00062591" w:rsidTr="00062591">
        <w:tc>
          <w:tcPr>
            <w:tcW w:w="1915" w:type="dxa"/>
          </w:tcPr>
          <w:p w:rsidR="00062591" w:rsidRDefault="00062591" w:rsidP="00184FFD">
            <w:r>
              <w:t>Tear down</w:t>
            </w:r>
          </w:p>
        </w:tc>
        <w:tc>
          <w:tcPr>
            <w:tcW w:w="1915" w:type="dxa"/>
          </w:tcPr>
          <w:p w:rsidR="00062591" w:rsidRDefault="00062591" w:rsidP="00184FFD"/>
        </w:tc>
        <w:tc>
          <w:tcPr>
            <w:tcW w:w="1915" w:type="dxa"/>
          </w:tcPr>
          <w:p w:rsidR="00062591" w:rsidRDefault="00062591" w:rsidP="00184FFD">
            <w:r>
              <w:t>26997</w:t>
            </w:r>
          </w:p>
        </w:tc>
        <w:tc>
          <w:tcPr>
            <w:tcW w:w="1915" w:type="dxa"/>
          </w:tcPr>
          <w:p w:rsidR="00062591" w:rsidRDefault="00062591" w:rsidP="00184FFD">
            <w:r>
              <w:t>7.71</w:t>
            </w:r>
          </w:p>
        </w:tc>
        <w:tc>
          <w:tcPr>
            <w:tcW w:w="1916" w:type="dxa"/>
          </w:tcPr>
          <w:p w:rsidR="00062591" w:rsidRDefault="00062591" w:rsidP="00184FFD">
            <w:r>
              <w:t>224</w:t>
            </w:r>
          </w:p>
        </w:tc>
      </w:tr>
    </w:tbl>
    <w:p w:rsidR="00062591" w:rsidRDefault="00062591" w:rsidP="00184FFD"/>
    <w:p w:rsidR="008A4C18" w:rsidRDefault="008A4C18" w:rsidP="00184FFD">
      <w:pPr>
        <w:rPr>
          <w:b/>
          <w:u w:val="single"/>
        </w:rPr>
      </w:pPr>
      <w:r>
        <w:rPr>
          <w:b/>
          <w:u w:val="single"/>
        </w:rPr>
        <w:t>Remote Interface</w:t>
      </w:r>
    </w:p>
    <w:p w:rsidR="000A1505" w:rsidRDefault="008A4C18" w:rsidP="00184FFD">
      <w:r>
        <w:t>With the server and client benchmarks running on two identical machines, we measured the connection setup time as the time before and after the blocking connect instruction of the client. Like in the loopback interface, we included a warm-up phase, to ensure that the server does not alter our results.</w:t>
      </w:r>
      <w:r w:rsidR="000A1505">
        <w:t xml:space="preserve"> In a loop, we create a connection from scratch and close it right before the end of the loop. This allows us to measure both the setup and tear down time in one run. </w:t>
      </w:r>
    </w:p>
    <w:p w:rsidR="000A1505" w:rsidRDefault="000A1505" w:rsidP="00184FFD">
      <w:r>
        <w:t>The setup/teardown procedure was repeated in a loop for 10K times for more accurate measurements. In our results, we present the average values. The table below presents our results.</w:t>
      </w:r>
    </w:p>
    <w:tbl>
      <w:tblPr>
        <w:tblStyle w:val="TableGrid"/>
        <w:tblW w:w="0" w:type="auto"/>
        <w:tblLook w:val="04A0"/>
      </w:tblPr>
      <w:tblGrid>
        <w:gridCol w:w="1915"/>
        <w:gridCol w:w="1915"/>
        <w:gridCol w:w="1915"/>
        <w:gridCol w:w="1915"/>
        <w:gridCol w:w="1916"/>
      </w:tblGrid>
      <w:tr w:rsidR="00062591" w:rsidTr="00A46C3B">
        <w:tc>
          <w:tcPr>
            <w:tcW w:w="1915" w:type="dxa"/>
          </w:tcPr>
          <w:p w:rsidR="00062591" w:rsidRDefault="00062591" w:rsidP="00A46C3B"/>
        </w:tc>
        <w:tc>
          <w:tcPr>
            <w:tcW w:w="1915" w:type="dxa"/>
          </w:tcPr>
          <w:p w:rsidR="00062591" w:rsidRDefault="00062591" w:rsidP="00A46C3B">
            <w:r>
              <w:t>Prediction(µs)</w:t>
            </w:r>
          </w:p>
        </w:tc>
        <w:tc>
          <w:tcPr>
            <w:tcW w:w="1915" w:type="dxa"/>
          </w:tcPr>
          <w:p w:rsidR="00062591" w:rsidRDefault="00062591" w:rsidP="00A46C3B">
            <w:r>
              <w:t>Overhead (cycles)</w:t>
            </w:r>
          </w:p>
        </w:tc>
        <w:tc>
          <w:tcPr>
            <w:tcW w:w="1915" w:type="dxa"/>
          </w:tcPr>
          <w:p w:rsidR="00062591" w:rsidRDefault="00062591" w:rsidP="00A46C3B">
            <w:r>
              <w:t>Overhead (µs)</w:t>
            </w:r>
          </w:p>
        </w:tc>
        <w:tc>
          <w:tcPr>
            <w:tcW w:w="1916" w:type="dxa"/>
          </w:tcPr>
          <w:p w:rsidR="00062591" w:rsidRDefault="00062591" w:rsidP="00A46C3B">
            <w:r>
              <w:t>STDV (cycles)</w:t>
            </w:r>
          </w:p>
        </w:tc>
      </w:tr>
      <w:tr w:rsidR="00062591" w:rsidTr="00A46C3B">
        <w:tc>
          <w:tcPr>
            <w:tcW w:w="1915" w:type="dxa"/>
          </w:tcPr>
          <w:p w:rsidR="00062591" w:rsidRDefault="00062591" w:rsidP="00A46C3B">
            <w:r>
              <w:t>Setup</w:t>
            </w:r>
          </w:p>
        </w:tc>
        <w:tc>
          <w:tcPr>
            <w:tcW w:w="1915" w:type="dxa"/>
          </w:tcPr>
          <w:p w:rsidR="00062591" w:rsidRDefault="00062591" w:rsidP="00A46C3B"/>
        </w:tc>
        <w:tc>
          <w:tcPr>
            <w:tcW w:w="1915" w:type="dxa"/>
          </w:tcPr>
          <w:p w:rsidR="00062591" w:rsidRDefault="00062591" w:rsidP="00A46C3B">
            <w:r>
              <w:t>2666817</w:t>
            </w:r>
          </w:p>
        </w:tc>
        <w:tc>
          <w:tcPr>
            <w:tcW w:w="1915" w:type="dxa"/>
          </w:tcPr>
          <w:p w:rsidR="00062591" w:rsidRDefault="00062591" w:rsidP="00A46C3B">
            <w:r>
              <w:t>762</w:t>
            </w:r>
          </w:p>
        </w:tc>
        <w:tc>
          <w:tcPr>
            <w:tcW w:w="1916" w:type="dxa"/>
          </w:tcPr>
          <w:p w:rsidR="00062591" w:rsidRDefault="00062591" w:rsidP="00A46C3B">
            <w:r>
              <w:t>20463</w:t>
            </w:r>
          </w:p>
        </w:tc>
      </w:tr>
      <w:tr w:rsidR="00062591" w:rsidTr="00A46C3B">
        <w:tc>
          <w:tcPr>
            <w:tcW w:w="1915" w:type="dxa"/>
          </w:tcPr>
          <w:p w:rsidR="00062591" w:rsidRDefault="00062591" w:rsidP="00A46C3B">
            <w:r>
              <w:t>Tear down</w:t>
            </w:r>
          </w:p>
        </w:tc>
        <w:tc>
          <w:tcPr>
            <w:tcW w:w="1915" w:type="dxa"/>
          </w:tcPr>
          <w:p w:rsidR="00062591" w:rsidRDefault="00062591" w:rsidP="00A46C3B"/>
        </w:tc>
        <w:tc>
          <w:tcPr>
            <w:tcW w:w="1915" w:type="dxa"/>
          </w:tcPr>
          <w:p w:rsidR="00062591" w:rsidRDefault="00062591" w:rsidP="00A46C3B">
            <w:r>
              <w:t>23423</w:t>
            </w:r>
          </w:p>
        </w:tc>
        <w:tc>
          <w:tcPr>
            <w:tcW w:w="1915" w:type="dxa"/>
          </w:tcPr>
          <w:p w:rsidR="00062591" w:rsidRDefault="00062591" w:rsidP="00A46C3B">
            <w:r>
              <w:t>6.7</w:t>
            </w:r>
          </w:p>
        </w:tc>
        <w:tc>
          <w:tcPr>
            <w:tcW w:w="1916" w:type="dxa"/>
          </w:tcPr>
          <w:p w:rsidR="00062591" w:rsidRDefault="00062591" w:rsidP="00A46C3B">
            <w:r>
              <w:t>198</w:t>
            </w:r>
          </w:p>
        </w:tc>
      </w:tr>
    </w:tbl>
    <w:p w:rsidR="00817750" w:rsidRDefault="00817750" w:rsidP="00184FFD"/>
    <w:p w:rsidR="00062591" w:rsidRDefault="00062591" w:rsidP="00184FFD"/>
    <w:p w:rsidR="00062591" w:rsidRDefault="00062591" w:rsidP="00184FFD"/>
    <w:p w:rsidR="00062591" w:rsidRDefault="00062591" w:rsidP="00184FFD"/>
    <w:p w:rsidR="00817750" w:rsidRDefault="00817750" w:rsidP="00184FFD">
      <w:pPr>
        <w:rPr>
          <w:b/>
          <w:u w:val="single"/>
        </w:rPr>
      </w:pPr>
      <w:r>
        <w:rPr>
          <w:b/>
          <w:u w:val="single"/>
        </w:rPr>
        <w:lastRenderedPageBreak/>
        <w:t>FILE SYSTEM</w:t>
      </w:r>
    </w:p>
    <w:p w:rsidR="006C6E4F" w:rsidRDefault="006C6E4F" w:rsidP="00184FFD">
      <w:pPr>
        <w:rPr>
          <w:b/>
        </w:rPr>
      </w:pPr>
      <w:r>
        <w:rPr>
          <w:b/>
        </w:rPr>
        <w:t>File Cache Size</w:t>
      </w:r>
    </w:p>
    <w:p w:rsidR="006C6E4F" w:rsidRDefault="006C6E4F" w:rsidP="00184FFD">
      <w:r w:rsidRPr="006C6E4F">
        <w:t>File cache is used to temporarily store files accessed from the disk</w:t>
      </w:r>
      <w:r>
        <w:t xml:space="preserve"> in order to service future requests on the same files faster. Our goal was to measure the size of this file cache. To achieve this goal, we implemented a benchmark that repeatedly reads a file (in a loop). We expect subsequent reads to be serviced from the file cache, unless the file size is larger than the amount the cache can store.</w:t>
      </w:r>
    </w:p>
    <w:p w:rsidR="006C6E4F" w:rsidRDefault="006C6E4F" w:rsidP="00184FFD">
      <w:r>
        <w:t xml:space="preserve">We created temporary files of sizes ranging from 0.5 GB to 14 GB (in 0.5 GB increments), which we fed to the benchmark and measured the bandwidth obtained from reading the files. The temporary files were omitted from the delivered files of this project due to their large size. </w:t>
      </w:r>
    </w:p>
    <w:p w:rsidR="006C6E4F" w:rsidRDefault="006C6E4F" w:rsidP="00184FFD">
      <w:r>
        <w:t>Our system has 32 GB of main memory and as such, we expect the file cache size to be in the order of Gigabytes. This is the reason we had to create so large input files. The following figure plots the measured bandwidth against the input file size.</w:t>
      </w:r>
    </w:p>
    <w:p w:rsidR="006C6E4F" w:rsidRDefault="008735C2" w:rsidP="00184FFD">
      <w:r w:rsidRPr="008735C2">
        <w:drawing>
          <wp:inline distT="0" distB="0" distL="0" distR="0">
            <wp:extent cx="5676900" cy="3019425"/>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735C2" w:rsidRDefault="008735C2" w:rsidP="00184FFD"/>
    <w:p w:rsidR="008735C2" w:rsidRDefault="008735C2" w:rsidP="00184FFD">
      <w:r>
        <w:t>As we can see from the plot above, files with size less than 4GB measured a very high bandwidth, while the rest of the files provided an extremely low (in comparison) bandwidth. This suggests that the size of the file cache is equal to 4GB.</w:t>
      </w:r>
    </w:p>
    <w:p w:rsidR="00C57D79" w:rsidRDefault="00C57D79" w:rsidP="00184FFD"/>
    <w:p w:rsidR="00C57D79" w:rsidRDefault="00C57D79" w:rsidP="00184FFD">
      <w:pPr>
        <w:rPr>
          <w:b/>
        </w:rPr>
      </w:pPr>
      <w:r>
        <w:rPr>
          <w:b/>
        </w:rPr>
        <w:t>File Read Time</w:t>
      </w:r>
    </w:p>
    <w:p w:rsidR="00C57D79" w:rsidRDefault="00C57D79" w:rsidP="00184FFD">
      <w:r>
        <w:lastRenderedPageBreak/>
        <w:t>To measure the bandwidth of our hard drive, we had to disable file caching. We achieved that wth the use of the O_DIRECT flag when opening the file. This experiment is very similar to the previous one. A file is opened and read multiple times. The average bandwidth is reported in our figure below.</w:t>
      </w:r>
    </w:p>
    <w:p w:rsidR="00C57D79" w:rsidRDefault="00C57D79" w:rsidP="00184FFD">
      <w:r>
        <w:t>We should note that since we are not utilizing the file cache, we expect reading times to be very large. To make our benchmark more efficient, we are now working on much smaller file sizes (128KB - 1.5MB) and since the file size is so small, we edited our benchmark to generate the file of the desired size on-the-fly.</w:t>
      </w:r>
    </w:p>
    <w:p w:rsidR="00C57D79" w:rsidRDefault="003252F6" w:rsidP="00184FFD">
      <w:r>
        <w:t>One of our goals was to compare the impact of sequential and random file</w:t>
      </w:r>
      <w:r w:rsidR="00C57D79">
        <w:t xml:space="preserve"> </w:t>
      </w:r>
      <w:r>
        <w:t>access. For the former, after a file is opened with the O_DIRECT flag, we sequentially read blocks of 4KB. To create random access patterns, we use a random number generator to offset the next access to a random page.</w:t>
      </w:r>
    </w:p>
    <w:p w:rsidR="00060F45" w:rsidRDefault="00060F45" w:rsidP="00184FFD">
      <w:r w:rsidRPr="00060F45">
        <w:drawing>
          <wp:inline distT="0" distB="0" distL="0" distR="0">
            <wp:extent cx="5924550" cy="3209925"/>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60F45" w:rsidRDefault="003732F8" w:rsidP="00184FFD">
      <w:r w:rsidRPr="003732F8">
        <w:lastRenderedPageBreak/>
        <w:drawing>
          <wp:inline distT="0" distB="0" distL="0" distR="0">
            <wp:extent cx="5924550" cy="3209925"/>
            <wp:effectExtent l="19050" t="0" r="19050"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732F8" w:rsidRDefault="003732F8" w:rsidP="00184FFD">
      <w:r>
        <w:t>For the case of sequential access, we observe that the measured bandwidth remains roughly the same. Since we are accessing the file in 4KB segments, the file size cannot affect the performance. However, this is not the case for random accesses. The reason is that as the file size grows, a random access pattern will increase the overall seek time required. We can observe how the bandwidth degrades for larger file sizes and random accesses, while for small files the effect is small.</w:t>
      </w:r>
    </w:p>
    <w:p w:rsidR="003732F8" w:rsidRDefault="003732F8" w:rsidP="00184FFD">
      <w:r>
        <w:t>Even though our experiment reports a constant bandwidth for sequential accesses, in theory it is possible to observe different results. If a file is not stored sequentially due to disk fragmentation, it can have the same degradation as the random access. When moving to even larger sizes, the possibility for fragmentation increases.</w:t>
      </w:r>
    </w:p>
    <w:p w:rsidR="007A4305" w:rsidRDefault="007A4305" w:rsidP="00184FFD"/>
    <w:p w:rsidR="007A4305" w:rsidRDefault="007A4305" w:rsidP="00184FFD">
      <w:pPr>
        <w:rPr>
          <w:b/>
        </w:rPr>
      </w:pPr>
      <w:r>
        <w:rPr>
          <w:b/>
        </w:rPr>
        <w:t>Remote File Read Time</w:t>
      </w:r>
    </w:p>
    <w:p w:rsidR="007A4305" w:rsidRDefault="00103070" w:rsidP="00184FFD">
      <w:r>
        <w:t>To measure the remote file read time, we used a NFS server and performed the same experiment as earlier for both sequential accesses and random. This time, the file sizes we used ranged from 128 KB to 3 MB. Again, file cache was disabled. The following figure demonstrates the obtained bandwidth.</w:t>
      </w:r>
    </w:p>
    <w:p w:rsidR="00103070" w:rsidRDefault="00F91008" w:rsidP="00184FFD">
      <w:r w:rsidRPr="00F91008">
        <w:lastRenderedPageBreak/>
        <w:drawing>
          <wp:inline distT="0" distB="0" distL="0" distR="0">
            <wp:extent cx="5943600" cy="3507105"/>
            <wp:effectExtent l="19050" t="0" r="19050" b="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91008" w:rsidRDefault="00F91008" w:rsidP="00184FFD"/>
    <w:p w:rsidR="00F91008" w:rsidRDefault="00F91008" w:rsidP="00184FFD">
      <w:r>
        <w:t>We observe that the bandwidth in this case is limited by the network. The machines of this server are connected with a 100 Mbps Ethernet cable and as such it can provide a maximum bandwidth of 12.5 MBps. Our benchmark's results are near the connection's limit. We estimate that the reason the bandwidth is not closer to 12.5 MB/s is possible contention by other jobs running on the server.</w:t>
      </w:r>
    </w:p>
    <w:p w:rsidR="00A46D34" w:rsidRDefault="00A46D34" w:rsidP="00184FFD">
      <w:pPr>
        <w:rPr>
          <w:b/>
        </w:rPr>
      </w:pPr>
      <w:r>
        <w:rPr>
          <w:b/>
        </w:rPr>
        <w:t>Contention</w:t>
      </w:r>
    </w:p>
    <w:p w:rsidR="00A46D34" w:rsidRDefault="004A26BA" w:rsidP="00184FFD">
      <w:r w:rsidRPr="004A26BA">
        <w:t>As a final step in our evaluation, we had to measure the system's reaction under contention</w:t>
      </w:r>
      <w:r>
        <w:t>. Contention occurs when multiple processes compete one another for the same resource. To obtain this metric, once again we disabled the file cache and measured the time required to read a 4KB block off the disk, while multiple processes are accessing the disk simultaneously.</w:t>
      </w:r>
    </w:p>
    <w:p w:rsidR="004A26BA" w:rsidRDefault="004A26BA" w:rsidP="00184FFD">
      <w:r>
        <w:t>In our benchmark, each "contention" process creates a 64KB file and reads it indefinitely in an infinite loop. This way we ensure that each process will constantly be accessing the disk. The main process is responsible for reporting the results. In parallel with the "contention" processes, the main process accesses a 4KB block off the disk for a thousand times and reports the average time required.</w:t>
      </w:r>
    </w:p>
    <w:p w:rsidR="004A26BA" w:rsidRDefault="004A26BA" w:rsidP="00184FFD">
      <w:r>
        <w:t>In this experiment, we varied the number of "contention" threads from 0 to 9. The following figure demonstrates the results.</w:t>
      </w:r>
      <w:r w:rsidR="00A92CA0">
        <w:t xml:space="preserve"> As expected, performance degrades as more processes access the disk simultaneously.</w:t>
      </w:r>
    </w:p>
    <w:p w:rsidR="004A26BA" w:rsidRPr="004A26BA" w:rsidRDefault="002B5DFF" w:rsidP="00184FFD">
      <w:r w:rsidRPr="002B5DFF">
        <w:lastRenderedPageBreak/>
        <w:drawing>
          <wp:inline distT="0" distB="0" distL="0" distR="0">
            <wp:extent cx="5400675" cy="3019425"/>
            <wp:effectExtent l="19050" t="0" r="9525" b="0"/>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4A26BA" w:rsidRPr="004A26BA" w:rsidSect="00C800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B15AF"/>
    <w:multiLevelType w:val="hybridMultilevel"/>
    <w:tmpl w:val="0B340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30DCF"/>
    <w:rsid w:val="00042187"/>
    <w:rsid w:val="00060F45"/>
    <w:rsid w:val="00062591"/>
    <w:rsid w:val="000A1505"/>
    <w:rsid w:val="00103070"/>
    <w:rsid w:val="00184FFD"/>
    <w:rsid w:val="001C55F5"/>
    <w:rsid w:val="002B5DFF"/>
    <w:rsid w:val="003252F6"/>
    <w:rsid w:val="003732F8"/>
    <w:rsid w:val="004A26BA"/>
    <w:rsid w:val="00512072"/>
    <w:rsid w:val="005E459D"/>
    <w:rsid w:val="00606239"/>
    <w:rsid w:val="006C6E4F"/>
    <w:rsid w:val="007A4305"/>
    <w:rsid w:val="00817750"/>
    <w:rsid w:val="00841068"/>
    <w:rsid w:val="008735C2"/>
    <w:rsid w:val="008A4C18"/>
    <w:rsid w:val="00A30DCF"/>
    <w:rsid w:val="00A46D34"/>
    <w:rsid w:val="00A92CA0"/>
    <w:rsid w:val="00B13D77"/>
    <w:rsid w:val="00C372AB"/>
    <w:rsid w:val="00C57D79"/>
    <w:rsid w:val="00C80013"/>
    <w:rsid w:val="00F75606"/>
    <w:rsid w:val="00F910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0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FFD"/>
    <w:pPr>
      <w:ind w:left="720"/>
      <w:contextualSpacing/>
    </w:pPr>
  </w:style>
  <w:style w:type="table" w:styleId="TableGrid">
    <w:name w:val="Table Grid"/>
    <w:basedOn w:val="TableNormal"/>
    <w:uiPriority w:val="59"/>
    <w:rsid w:val="008410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1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0084226">
      <w:bodyDiv w:val="1"/>
      <w:marLeft w:val="0"/>
      <w:marRight w:val="0"/>
      <w:marTop w:val="0"/>
      <w:marBottom w:val="0"/>
      <w:divBdr>
        <w:top w:val="none" w:sz="0" w:space="0" w:color="auto"/>
        <w:left w:val="none" w:sz="0" w:space="0" w:color="auto"/>
        <w:bottom w:val="none" w:sz="0" w:space="0" w:color="auto"/>
        <w:right w:val="none" w:sz="0" w:space="0" w:color="auto"/>
      </w:divBdr>
    </w:div>
    <w:div w:id="181948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dreas\Desktop\OS_PART3_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dreas\Desktop\OS_PART3_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ndreas\Desktop\OS_PART3_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ndreas\Desktop\OS_PART3_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ndreas\Desktop\OS_PART3_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ndreas\Desktop\OS_PART3_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ndreas\Desktop\OS_PART3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Bandwidth - Loopback Interface</a:t>
            </a:r>
          </a:p>
        </c:rich>
      </c:tx>
    </c:title>
    <c:plotArea>
      <c:layout/>
      <c:lineChart>
        <c:grouping val="standard"/>
        <c:ser>
          <c:idx val="0"/>
          <c:order val="0"/>
          <c:tx>
            <c:v>Bandwidth</c:v>
          </c:tx>
          <c:marker>
            <c:symbol val="none"/>
          </c:marker>
          <c:cat>
            <c:numRef>
              <c:f>NETWORK!$P$3:$P$257</c:f>
              <c:numCache>
                <c:formatCode>0</c:formatCode>
                <c:ptCount val="255"/>
                <c:pt idx="0">
                  <c:v>4</c:v>
                </c:pt>
                <c:pt idx="1">
                  <c:v>6</c:v>
                </c:pt>
                <c:pt idx="2">
                  <c:v>8</c:v>
                </c:pt>
                <c:pt idx="3">
                  <c:v>10</c:v>
                </c:pt>
                <c:pt idx="4">
                  <c:v>12</c:v>
                </c:pt>
                <c:pt idx="5">
                  <c:v>14</c:v>
                </c:pt>
                <c:pt idx="6">
                  <c:v>16</c:v>
                </c:pt>
                <c:pt idx="7">
                  <c:v>18</c:v>
                </c:pt>
                <c:pt idx="8">
                  <c:v>20</c:v>
                </c:pt>
                <c:pt idx="9">
                  <c:v>22</c:v>
                </c:pt>
                <c:pt idx="10">
                  <c:v>24</c:v>
                </c:pt>
                <c:pt idx="11">
                  <c:v>26</c:v>
                </c:pt>
                <c:pt idx="12">
                  <c:v>28</c:v>
                </c:pt>
                <c:pt idx="13">
                  <c:v>30</c:v>
                </c:pt>
                <c:pt idx="14">
                  <c:v>32</c:v>
                </c:pt>
                <c:pt idx="15">
                  <c:v>34</c:v>
                </c:pt>
                <c:pt idx="16">
                  <c:v>36</c:v>
                </c:pt>
                <c:pt idx="17">
                  <c:v>38</c:v>
                </c:pt>
                <c:pt idx="18">
                  <c:v>40</c:v>
                </c:pt>
                <c:pt idx="19">
                  <c:v>42</c:v>
                </c:pt>
                <c:pt idx="20">
                  <c:v>44</c:v>
                </c:pt>
                <c:pt idx="21">
                  <c:v>46</c:v>
                </c:pt>
                <c:pt idx="22">
                  <c:v>48</c:v>
                </c:pt>
                <c:pt idx="23">
                  <c:v>50</c:v>
                </c:pt>
                <c:pt idx="24">
                  <c:v>52</c:v>
                </c:pt>
                <c:pt idx="25">
                  <c:v>54</c:v>
                </c:pt>
                <c:pt idx="26">
                  <c:v>56</c:v>
                </c:pt>
                <c:pt idx="27">
                  <c:v>58</c:v>
                </c:pt>
                <c:pt idx="28">
                  <c:v>60</c:v>
                </c:pt>
                <c:pt idx="29">
                  <c:v>62</c:v>
                </c:pt>
                <c:pt idx="30">
                  <c:v>64</c:v>
                </c:pt>
                <c:pt idx="31">
                  <c:v>66</c:v>
                </c:pt>
                <c:pt idx="32">
                  <c:v>68</c:v>
                </c:pt>
                <c:pt idx="33">
                  <c:v>70</c:v>
                </c:pt>
                <c:pt idx="34">
                  <c:v>72</c:v>
                </c:pt>
                <c:pt idx="35">
                  <c:v>74</c:v>
                </c:pt>
                <c:pt idx="36">
                  <c:v>76</c:v>
                </c:pt>
                <c:pt idx="37">
                  <c:v>78</c:v>
                </c:pt>
                <c:pt idx="38">
                  <c:v>80</c:v>
                </c:pt>
                <c:pt idx="39">
                  <c:v>82</c:v>
                </c:pt>
                <c:pt idx="40">
                  <c:v>84</c:v>
                </c:pt>
                <c:pt idx="41">
                  <c:v>86</c:v>
                </c:pt>
                <c:pt idx="42">
                  <c:v>88</c:v>
                </c:pt>
                <c:pt idx="43">
                  <c:v>90</c:v>
                </c:pt>
                <c:pt idx="44">
                  <c:v>92</c:v>
                </c:pt>
                <c:pt idx="45">
                  <c:v>94</c:v>
                </c:pt>
                <c:pt idx="46">
                  <c:v>96</c:v>
                </c:pt>
                <c:pt idx="47">
                  <c:v>98</c:v>
                </c:pt>
                <c:pt idx="48">
                  <c:v>100</c:v>
                </c:pt>
                <c:pt idx="49">
                  <c:v>102</c:v>
                </c:pt>
                <c:pt idx="50">
                  <c:v>104</c:v>
                </c:pt>
                <c:pt idx="51">
                  <c:v>106</c:v>
                </c:pt>
                <c:pt idx="52">
                  <c:v>108</c:v>
                </c:pt>
                <c:pt idx="53">
                  <c:v>110</c:v>
                </c:pt>
                <c:pt idx="54">
                  <c:v>112</c:v>
                </c:pt>
                <c:pt idx="55">
                  <c:v>114</c:v>
                </c:pt>
                <c:pt idx="56">
                  <c:v>116</c:v>
                </c:pt>
                <c:pt idx="57">
                  <c:v>118</c:v>
                </c:pt>
                <c:pt idx="58">
                  <c:v>120</c:v>
                </c:pt>
                <c:pt idx="59">
                  <c:v>122</c:v>
                </c:pt>
                <c:pt idx="60">
                  <c:v>124</c:v>
                </c:pt>
                <c:pt idx="61">
                  <c:v>126</c:v>
                </c:pt>
                <c:pt idx="62">
                  <c:v>128</c:v>
                </c:pt>
                <c:pt idx="63">
                  <c:v>130</c:v>
                </c:pt>
                <c:pt idx="64">
                  <c:v>132</c:v>
                </c:pt>
                <c:pt idx="65">
                  <c:v>134</c:v>
                </c:pt>
                <c:pt idx="66">
                  <c:v>136</c:v>
                </c:pt>
                <c:pt idx="67">
                  <c:v>138</c:v>
                </c:pt>
                <c:pt idx="68">
                  <c:v>140</c:v>
                </c:pt>
                <c:pt idx="69">
                  <c:v>142</c:v>
                </c:pt>
                <c:pt idx="70">
                  <c:v>144</c:v>
                </c:pt>
                <c:pt idx="71">
                  <c:v>146</c:v>
                </c:pt>
                <c:pt idx="72">
                  <c:v>148</c:v>
                </c:pt>
                <c:pt idx="73">
                  <c:v>150</c:v>
                </c:pt>
                <c:pt idx="74">
                  <c:v>152</c:v>
                </c:pt>
                <c:pt idx="75">
                  <c:v>154</c:v>
                </c:pt>
                <c:pt idx="76">
                  <c:v>156</c:v>
                </c:pt>
                <c:pt idx="77">
                  <c:v>158</c:v>
                </c:pt>
                <c:pt idx="78">
                  <c:v>160</c:v>
                </c:pt>
                <c:pt idx="79">
                  <c:v>162</c:v>
                </c:pt>
                <c:pt idx="80">
                  <c:v>164</c:v>
                </c:pt>
                <c:pt idx="81">
                  <c:v>166</c:v>
                </c:pt>
                <c:pt idx="82">
                  <c:v>168</c:v>
                </c:pt>
                <c:pt idx="83">
                  <c:v>170</c:v>
                </c:pt>
                <c:pt idx="84">
                  <c:v>172</c:v>
                </c:pt>
                <c:pt idx="85">
                  <c:v>174</c:v>
                </c:pt>
                <c:pt idx="86">
                  <c:v>176</c:v>
                </c:pt>
                <c:pt idx="87">
                  <c:v>178</c:v>
                </c:pt>
                <c:pt idx="88">
                  <c:v>180</c:v>
                </c:pt>
                <c:pt idx="89">
                  <c:v>182</c:v>
                </c:pt>
                <c:pt idx="90">
                  <c:v>184</c:v>
                </c:pt>
                <c:pt idx="91">
                  <c:v>186</c:v>
                </c:pt>
                <c:pt idx="92">
                  <c:v>188</c:v>
                </c:pt>
                <c:pt idx="93">
                  <c:v>190</c:v>
                </c:pt>
                <c:pt idx="94">
                  <c:v>192</c:v>
                </c:pt>
                <c:pt idx="95">
                  <c:v>194</c:v>
                </c:pt>
                <c:pt idx="96">
                  <c:v>196</c:v>
                </c:pt>
                <c:pt idx="97">
                  <c:v>198</c:v>
                </c:pt>
                <c:pt idx="98">
                  <c:v>200</c:v>
                </c:pt>
                <c:pt idx="99">
                  <c:v>202</c:v>
                </c:pt>
                <c:pt idx="100">
                  <c:v>204</c:v>
                </c:pt>
                <c:pt idx="101">
                  <c:v>206</c:v>
                </c:pt>
                <c:pt idx="102">
                  <c:v>208</c:v>
                </c:pt>
                <c:pt idx="103">
                  <c:v>210</c:v>
                </c:pt>
                <c:pt idx="104">
                  <c:v>212</c:v>
                </c:pt>
                <c:pt idx="105">
                  <c:v>214</c:v>
                </c:pt>
                <c:pt idx="106">
                  <c:v>216</c:v>
                </c:pt>
                <c:pt idx="107">
                  <c:v>218</c:v>
                </c:pt>
                <c:pt idx="108">
                  <c:v>220</c:v>
                </c:pt>
                <c:pt idx="109">
                  <c:v>222</c:v>
                </c:pt>
                <c:pt idx="110">
                  <c:v>224</c:v>
                </c:pt>
                <c:pt idx="111">
                  <c:v>226</c:v>
                </c:pt>
                <c:pt idx="112">
                  <c:v>228</c:v>
                </c:pt>
                <c:pt idx="113">
                  <c:v>230</c:v>
                </c:pt>
                <c:pt idx="114">
                  <c:v>232</c:v>
                </c:pt>
                <c:pt idx="115">
                  <c:v>234</c:v>
                </c:pt>
                <c:pt idx="116">
                  <c:v>236</c:v>
                </c:pt>
                <c:pt idx="117">
                  <c:v>238</c:v>
                </c:pt>
                <c:pt idx="118">
                  <c:v>240</c:v>
                </c:pt>
                <c:pt idx="119">
                  <c:v>242</c:v>
                </c:pt>
                <c:pt idx="120">
                  <c:v>244</c:v>
                </c:pt>
                <c:pt idx="121">
                  <c:v>246</c:v>
                </c:pt>
                <c:pt idx="122">
                  <c:v>248</c:v>
                </c:pt>
                <c:pt idx="123">
                  <c:v>250</c:v>
                </c:pt>
                <c:pt idx="124">
                  <c:v>252</c:v>
                </c:pt>
                <c:pt idx="125">
                  <c:v>254</c:v>
                </c:pt>
                <c:pt idx="126">
                  <c:v>256</c:v>
                </c:pt>
                <c:pt idx="127">
                  <c:v>258</c:v>
                </c:pt>
                <c:pt idx="128">
                  <c:v>260</c:v>
                </c:pt>
                <c:pt idx="129">
                  <c:v>262</c:v>
                </c:pt>
                <c:pt idx="130">
                  <c:v>264</c:v>
                </c:pt>
                <c:pt idx="131">
                  <c:v>266</c:v>
                </c:pt>
                <c:pt idx="132">
                  <c:v>268</c:v>
                </c:pt>
                <c:pt idx="133">
                  <c:v>270</c:v>
                </c:pt>
                <c:pt idx="134">
                  <c:v>272</c:v>
                </c:pt>
                <c:pt idx="135">
                  <c:v>274</c:v>
                </c:pt>
                <c:pt idx="136">
                  <c:v>276</c:v>
                </c:pt>
                <c:pt idx="137">
                  <c:v>278</c:v>
                </c:pt>
                <c:pt idx="138">
                  <c:v>280</c:v>
                </c:pt>
                <c:pt idx="139">
                  <c:v>282</c:v>
                </c:pt>
                <c:pt idx="140">
                  <c:v>284</c:v>
                </c:pt>
                <c:pt idx="141">
                  <c:v>286</c:v>
                </c:pt>
                <c:pt idx="142">
                  <c:v>288</c:v>
                </c:pt>
                <c:pt idx="143">
                  <c:v>290</c:v>
                </c:pt>
                <c:pt idx="144">
                  <c:v>292</c:v>
                </c:pt>
                <c:pt idx="145">
                  <c:v>294</c:v>
                </c:pt>
                <c:pt idx="146">
                  <c:v>296</c:v>
                </c:pt>
                <c:pt idx="147">
                  <c:v>298</c:v>
                </c:pt>
                <c:pt idx="148">
                  <c:v>300</c:v>
                </c:pt>
                <c:pt idx="149">
                  <c:v>302</c:v>
                </c:pt>
                <c:pt idx="150">
                  <c:v>304</c:v>
                </c:pt>
                <c:pt idx="151">
                  <c:v>306</c:v>
                </c:pt>
                <c:pt idx="152">
                  <c:v>308</c:v>
                </c:pt>
                <c:pt idx="153">
                  <c:v>310</c:v>
                </c:pt>
                <c:pt idx="154">
                  <c:v>312</c:v>
                </c:pt>
                <c:pt idx="155">
                  <c:v>314</c:v>
                </c:pt>
                <c:pt idx="156">
                  <c:v>316</c:v>
                </c:pt>
                <c:pt idx="157">
                  <c:v>318</c:v>
                </c:pt>
                <c:pt idx="158">
                  <c:v>320</c:v>
                </c:pt>
                <c:pt idx="159">
                  <c:v>322</c:v>
                </c:pt>
                <c:pt idx="160">
                  <c:v>324</c:v>
                </c:pt>
                <c:pt idx="161">
                  <c:v>326</c:v>
                </c:pt>
                <c:pt idx="162">
                  <c:v>328</c:v>
                </c:pt>
                <c:pt idx="163">
                  <c:v>330</c:v>
                </c:pt>
                <c:pt idx="164">
                  <c:v>332</c:v>
                </c:pt>
                <c:pt idx="165">
                  <c:v>334</c:v>
                </c:pt>
                <c:pt idx="166">
                  <c:v>336</c:v>
                </c:pt>
                <c:pt idx="167">
                  <c:v>338</c:v>
                </c:pt>
                <c:pt idx="168">
                  <c:v>340</c:v>
                </c:pt>
                <c:pt idx="169">
                  <c:v>342</c:v>
                </c:pt>
                <c:pt idx="170">
                  <c:v>344</c:v>
                </c:pt>
                <c:pt idx="171">
                  <c:v>346</c:v>
                </c:pt>
                <c:pt idx="172">
                  <c:v>348</c:v>
                </c:pt>
                <c:pt idx="173">
                  <c:v>350</c:v>
                </c:pt>
                <c:pt idx="174">
                  <c:v>352</c:v>
                </c:pt>
                <c:pt idx="175">
                  <c:v>354</c:v>
                </c:pt>
                <c:pt idx="176">
                  <c:v>356</c:v>
                </c:pt>
                <c:pt idx="177">
                  <c:v>358</c:v>
                </c:pt>
                <c:pt idx="178">
                  <c:v>360</c:v>
                </c:pt>
                <c:pt idx="179">
                  <c:v>362</c:v>
                </c:pt>
                <c:pt idx="180">
                  <c:v>364</c:v>
                </c:pt>
                <c:pt idx="181">
                  <c:v>366</c:v>
                </c:pt>
                <c:pt idx="182">
                  <c:v>368</c:v>
                </c:pt>
                <c:pt idx="183">
                  <c:v>370</c:v>
                </c:pt>
                <c:pt idx="184">
                  <c:v>372</c:v>
                </c:pt>
                <c:pt idx="185">
                  <c:v>374</c:v>
                </c:pt>
                <c:pt idx="186">
                  <c:v>376</c:v>
                </c:pt>
                <c:pt idx="187">
                  <c:v>378</c:v>
                </c:pt>
                <c:pt idx="188">
                  <c:v>380</c:v>
                </c:pt>
                <c:pt idx="189">
                  <c:v>382</c:v>
                </c:pt>
                <c:pt idx="190">
                  <c:v>384</c:v>
                </c:pt>
                <c:pt idx="191">
                  <c:v>386</c:v>
                </c:pt>
                <c:pt idx="192">
                  <c:v>388</c:v>
                </c:pt>
                <c:pt idx="193">
                  <c:v>390</c:v>
                </c:pt>
                <c:pt idx="194">
                  <c:v>392</c:v>
                </c:pt>
                <c:pt idx="195">
                  <c:v>394</c:v>
                </c:pt>
                <c:pt idx="196">
                  <c:v>396</c:v>
                </c:pt>
                <c:pt idx="197">
                  <c:v>398</c:v>
                </c:pt>
                <c:pt idx="198">
                  <c:v>400</c:v>
                </c:pt>
                <c:pt idx="199">
                  <c:v>402</c:v>
                </c:pt>
                <c:pt idx="200">
                  <c:v>404</c:v>
                </c:pt>
                <c:pt idx="201">
                  <c:v>406</c:v>
                </c:pt>
                <c:pt idx="202">
                  <c:v>408</c:v>
                </c:pt>
                <c:pt idx="203">
                  <c:v>410</c:v>
                </c:pt>
                <c:pt idx="204">
                  <c:v>412</c:v>
                </c:pt>
                <c:pt idx="205">
                  <c:v>414</c:v>
                </c:pt>
                <c:pt idx="206">
                  <c:v>416</c:v>
                </c:pt>
                <c:pt idx="207">
                  <c:v>418</c:v>
                </c:pt>
                <c:pt idx="208">
                  <c:v>420</c:v>
                </c:pt>
                <c:pt idx="209">
                  <c:v>422</c:v>
                </c:pt>
                <c:pt idx="210">
                  <c:v>424</c:v>
                </c:pt>
                <c:pt idx="211">
                  <c:v>426</c:v>
                </c:pt>
                <c:pt idx="212">
                  <c:v>428</c:v>
                </c:pt>
                <c:pt idx="213">
                  <c:v>430</c:v>
                </c:pt>
                <c:pt idx="214">
                  <c:v>432</c:v>
                </c:pt>
                <c:pt idx="215">
                  <c:v>434</c:v>
                </c:pt>
                <c:pt idx="216">
                  <c:v>436</c:v>
                </c:pt>
                <c:pt idx="217">
                  <c:v>438</c:v>
                </c:pt>
                <c:pt idx="218">
                  <c:v>440</c:v>
                </c:pt>
                <c:pt idx="219">
                  <c:v>442</c:v>
                </c:pt>
                <c:pt idx="220">
                  <c:v>444</c:v>
                </c:pt>
                <c:pt idx="221">
                  <c:v>446</c:v>
                </c:pt>
                <c:pt idx="222">
                  <c:v>448</c:v>
                </c:pt>
                <c:pt idx="223">
                  <c:v>450</c:v>
                </c:pt>
                <c:pt idx="224">
                  <c:v>452</c:v>
                </c:pt>
                <c:pt idx="225">
                  <c:v>454</c:v>
                </c:pt>
                <c:pt idx="226">
                  <c:v>456</c:v>
                </c:pt>
                <c:pt idx="227">
                  <c:v>458</c:v>
                </c:pt>
                <c:pt idx="228">
                  <c:v>460</c:v>
                </c:pt>
                <c:pt idx="229">
                  <c:v>462</c:v>
                </c:pt>
                <c:pt idx="230">
                  <c:v>464</c:v>
                </c:pt>
                <c:pt idx="231">
                  <c:v>466</c:v>
                </c:pt>
                <c:pt idx="232">
                  <c:v>468</c:v>
                </c:pt>
                <c:pt idx="233">
                  <c:v>470</c:v>
                </c:pt>
                <c:pt idx="234">
                  <c:v>472</c:v>
                </c:pt>
                <c:pt idx="235">
                  <c:v>474</c:v>
                </c:pt>
                <c:pt idx="236">
                  <c:v>476</c:v>
                </c:pt>
                <c:pt idx="237">
                  <c:v>478</c:v>
                </c:pt>
                <c:pt idx="238">
                  <c:v>480</c:v>
                </c:pt>
                <c:pt idx="239">
                  <c:v>482</c:v>
                </c:pt>
                <c:pt idx="240">
                  <c:v>484</c:v>
                </c:pt>
                <c:pt idx="241">
                  <c:v>486</c:v>
                </c:pt>
                <c:pt idx="242">
                  <c:v>488</c:v>
                </c:pt>
                <c:pt idx="243">
                  <c:v>490</c:v>
                </c:pt>
                <c:pt idx="244">
                  <c:v>492</c:v>
                </c:pt>
                <c:pt idx="245">
                  <c:v>494</c:v>
                </c:pt>
                <c:pt idx="246">
                  <c:v>496</c:v>
                </c:pt>
                <c:pt idx="247">
                  <c:v>498</c:v>
                </c:pt>
                <c:pt idx="248">
                  <c:v>500</c:v>
                </c:pt>
                <c:pt idx="249">
                  <c:v>502</c:v>
                </c:pt>
                <c:pt idx="250">
                  <c:v>504</c:v>
                </c:pt>
                <c:pt idx="251">
                  <c:v>506</c:v>
                </c:pt>
                <c:pt idx="252">
                  <c:v>508</c:v>
                </c:pt>
                <c:pt idx="253">
                  <c:v>510</c:v>
                </c:pt>
                <c:pt idx="254">
                  <c:v>512</c:v>
                </c:pt>
              </c:numCache>
            </c:numRef>
          </c:cat>
          <c:val>
            <c:numRef>
              <c:f>NETWORK!$Q$3:$Q$257</c:f>
              <c:numCache>
                <c:formatCode>0.00000</c:formatCode>
                <c:ptCount val="255"/>
                <c:pt idx="0">
                  <c:v>0.24669400000000002</c:v>
                </c:pt>
                <c:pt idx="1">
                  <c:v>0.146874</c:v>
                </c:pt>
                <c:pt idx="2">
                  <c:v>0.19580800000000001</c:v>
                </c:pt>
                <c:pt idx="3">
                  <c:v>0.24476700000000004</c:v>
                </c:pt>
                <c:pt idx="4">
                  <c:v>0.29371700000000001</c:v>
                </c:pt>
                <c:pt idx="5">
                  <c:v>0.34268100000000001</c:v>
                </c:pt>
                <c:pt idx="6">
                  <c:v>0.39163100000000001</c:v>
                </c:pt>
                <c:pt idx="7">
                  <c:v>0.44060099999999996</c:v>
                </c:pt>
                <c:pt idx="8">
                  <c:v>0.48955700000000002</c:v>
                </c:pt>
                <c:pt idx="9">
                  <c:v>0.53852699999999987</c:v>
                </c:pt>
                <c:pt idx="10">
                  <c:v>0.58745599999999987</c:v>
                </c:pt>
                <c:pt idx="11">
                  <c:v>0.63646599999999998</c:v>
                </c:pt>
                <c:pt idx="12">
                  <c:v>0.68541199999999991</c:v>
                </c:pt>
                <c:pt idx="13">
                  <c:v>0.73440000000000005</c:v>
                </c:pt>
                <c:pt idx="14">
                  <c:v>0.78339899999999996</c:v>
                </c:pt>
                <c:pt idx="15">
                  <c:v>0.83228100000000005</c:v>
                </c:pt>
                <c:pt idx="16">
                  <c:v>0.88129900000000005</c:v>
                </c:pt>
                <c:pt idx="17">
                  <c:v>0.93027800000000005</c:v>
                </c:pt>
                <c:pt idx="18">
                  <c:v>0.97922500000000012</c:v>
                </c:pt>
                <c:pt idx="19">
                  <c:v>1.0282100000000001</c:v>
                </c:pt>
                <c:pt idx="20">
                  <c:v>1.077167</c:v>
                </c:pt>
                <c:pt idx="21">
                  <c:v>1.1262019999999999</c:v>
                </c:pt>
                <c:pt idx="22">
                  <c:v>1.175122</c:v>
                </c:pt>
                <c:pt idx="23">
                  <c:v>1.22411</c:v>
                </c:pt>
                <c:pt idx="24">
                  <c:v>1.2730759999999999</c:v>
                </c:pt>
                <c:pt idx="25">
                  <c:v>1.3220570000000003</c:v>
                </c:pt>
                <c:pt idx="26">
                  <c:v>1.371041</c:v>
                </c:pt>
                <c:pt idx="27">
                  <c:v>1.4199289999999996</c:v>
                </c:pt>
                <c:pt idx="28">
                  <c:v>1.4690889999999999</c:v>
                </c:pt>
                <c:pt idx="29">
                  <c:v>1.518</c:v>
                </c:pt>
                <c:pt idx="30">
                  <c:v>4015.1391390000003</c:v>
                </c:pt>
                <c:pt idx="31">
                  <c:v>4240.0821290000013</c:v>
                </c:pt>
                <c:pt idx="32">
                  <c:v>4296.4468000000006</c:v>
                </c:pt>
                <c:pt idx="33">
                  <c:v>4332.0419860000002</c:v>
                </c:pt>
                <c:pt idx="34">
                  <c:v>4401.1329490000007</c:v>
                </c:pt>
                <c:pt idx="35">
                  <c:v>4410.02081</c:v>
                </c:pt>
                <c:pt idx="36">
                  <c:v>4419.0528400000003</c:v>
                </c:pt>
                <c:pt idx="37">
                  <c:v>4416.0753889999996</c:v>
                </c:pt>
                <c:pt idx="38">
                  <c:v>4451.4147659999999</c:v>
                </c:pt>
                <c:pt idx="39">
                  <c:v>4496.2883659999998</c:v>
                </c:pt>
                <c:pt idx="40">
                  <c:v>4561.3244570000006</c:v>
                </c:pt>
                <c:pt idx="41">
                  <c:v>6672.5984960000005</c:v>
                </c:pt>
                <c:pt idx="42">
                  <c:v>5116.7109810000002</c:v>
                </c:pt>
                <c:pt idx="43">
                  <c:v>5194.0603850000007</c:v>
                </c:pt>
                <c:pt idx="44">
                  <c:v>5221.8170810000001</c:v>
                </c:pt>
                <c:pt idx="45">
                  <c:v>5226.4219430000003</c:v>
                </c:pt>
                <c:pt idx="46">
                  <c:v>5262.9848359999996</c:v>
                </c:pt>
                <c:pt idx="47">
                  <c:v>5272.8994490000005</c:v>
                </c:pt>
                <c:pt idx="48">
                  <c:v>5254.9451980000003</c:v>
                </c:pt>
                <c:pt idx="49">
                  <c:v>5212.7800149999994</c:v>
                </c:pt>
                <c:pt idx="50">
                  <c:v>5346.8420020000003</c:v>
                </c:pt>
                <c:pt idx="51">
                  <c:v>5335.8176670000003</c:v>
                </c:pt>
                <c:pt idx="52">
                  <c:v>5349.3912130000008</c:v>
                </c:pt>
                <c:pt idx="53">
                  <c:v>5349.1165230000015</c:v>
                </c:pt>
                <c:pt idx="54">
                  <c:v>5388.2571360000002</c:v>
                </c:pt>
                <c:pt idx="55">
                  <c:v>5382.2933719999992</c:v>
                </c:pt>
                <c:pt idx="56">
                  <c:v>5360.0844529999995</c:v>
                </c:pt>
                <c:pt idx="57">
                  <c:v>4646.3172040000009</c:v>
                </c:pt>
                <c:pt idx="58">
                  <c:v>5448.9593799999993</c:v>
                </c:pt>
                <c:pt idx="59">
                  <c:v>5422.9765220000008</c:v>
                </c:pt>
                <c:pt idx="60">
                  <c:v>5492.4134429999995</c:v>
                </c:pt>
                <c:pt idx="61">
                  <c:v>5511.0115860000005</c:v>
                </c:pt>
                <c:pt idx="62">
                  <c:v>5438.7485040000001</c:v>
                </c:pt>
                <c:pt idx="63">
                  <c:v>5424.135236000001</c:v>
                </c:pt>
                <c:pt idx="64">
                  <c:v>5408.800819</c:v>
                </c:pt>
                <c:pt idx="65">
                  <c:v>5465.3304980000003</c:v>
                </c:pt>
                <c:pt idx="66">
                  <c:v>5478.1982810000009</c:v>
                </c:pt>
                <c:pt idx="67">
                  <c:v>5479.461155</c:v>
                </c:pt>
                <c:pt idx="68">
                  <c:v>5511.5892210000011</c:v>
                </c:pt>
                <c:pt idx="69">
                  <c:v>5541.7765660000005</c:v>
                </c:pt>
                <c:pt idx="70">
                  <c:v>5536.3675020000001</c:v>
                </c:pt>
                <c:pt idx="71">
                  <c:v>5557.1838260000004</c:v>
                </c:pt>
                <c:pt idx="72">
                  <c:v>5537.0381419999994</c:v>
                </c:pt>
                <c:pt idx="73">
                  <c:v>5582.9762040000005</c:v>
                </c:pt>
                <c:pt idx="74">
                  <c:v>5354.8605710000011</c:v>
                </c:pt>
                <c:pt idx="75">
                  <c:v>5581.5524500000001</c:v>
                </c:pt>
                <c:pt idx="76">
                  <c:v>8132.2741260000003</c:v>
                </c:pt>
                <c:pt idx="77">
                  <c:v>13257.242165000001</c:v>
                </c:pt>
                <c:pt idx="78">
                  <c:v>13342.352255</c:v>
                </c:pt>
                <c:pt idx="79">
                  <c:v>13314.936084000001</c:v>
                </c:pt>
                <c:pt idx="80">
                  <c:v>13369.78312</c:v>
                </c:pt>
                <c:pt idx="81">
                  <c:v>13352.697271999999</c:v>
                </c:pt>
                <c:pt idx="82">
                  <c:v>13425.862061</c:v>
                </c:pt>
                <c:pt idx="83">
                  <c:v>13719.943225000003</c:v>
                </c:pt>
                <c:pt idx="84">
                  <c:v>13882.665518999998</c:v>
                </c:pt>
                <c:pt idx="85">
                  <c:v>13858.922667000003</c:v>
                </c:pt>
                <c:pt idx="86">
                  <c:v>13857.279096</c:v>
                </c:pt>
                <c:pt idx="87">
                  <c:v>13796.508628999998</c:v>
                </c:pt>
                <c:pt idx="88">
                  <c:v>13737.724493000002</c:v>
                </c:pt>
                <c:pt idx="89">
                  <c:v>13857.782482000004</c:v>
                </c:pt>
                <c:pt idx="90">
                  <c:v>13884.611394</c:v>
                </c:pt>
                <c:pt idx="91">
                  <c:v>13840.310086</c:v>
                </c:pt>
                <c:pt idx="92">
                  <c:v>13914.189122999998</c:v>
                </c:pt>
                <c:pt idx="93">
                  <c:v>13902.688905000001</c:v>
                </c:pt>
                <c:pt idx="94">
                  <c:v>13761.294746000003</c:v>
                </c:pt>
                <c:pt idx="95">
                  <c:v>13739.467513999998</c:v>
                </c:pt>
                <c:pt idx="96">
                  <c:v>13747.006598999998</c:v>
                </c:pt>
                <c:pt idx="97">
                  <c:v>13771.698951</c:v>
                </c:pt>
                <c:pt idx="98">
                  <c:v>13771.886438999998</c:v>
                </c:pt>
                <c:pt idx="99">
                  <c:v>13759.198227999999</c:v>
                </c:pt>
                <c:pt idx="100">
                  <c:v>13730.728671999999</c:v>
                </c:pt>
                <c:pt idx="101">
                  <c:v>13844.487532999998</c:v>
                </c:pt>
                <c:pt idx="102">
                  <c:v>13850.681977</c:v>
                </c:pt>
                <c:pt idx="103">
                  <c:v>13811.011071999999</c:v>
                </c:pt>
                <c:pt idx="104">
                  <c:v>13889.148452000001</c:v>
                </c:pt>
                <c:pt idx="105">
                  <c:v>13979.181837</c:v>
                </c:pt>
                <c:pt idx="106">
                  <c:v>13900.538864</c:v>
                </c:pt>
                <c:pt idx="107">
                  <c:v>13982.124226000002</c:v>
                </c:pt>
                <c:pt idx="108">
                  <c:v>14000.140103</c:v>
                </c:pt>
                <c:pt idx="109">
                  <c:v>14006.284506000002</c:v>
                </c:pt>
                <c:pt idx="110">
                  <c:v>13950.969119999998</c:v>
                </c:pt>
                <c:pt idx="111">
                  <c:v>13976.007771000002</c:v>
                </c:pt>
                <c:pt idx="112">
                  <c:v>14024.530429</c:v>
                </c:pt>
                <c:pt idx="113">
                  <c:v>14083.555702999998</c:v>
                </c:pt>
                <c:pt idx="114">
                  <c:v>14003.294347000001</c:v>
                </c:pt>
                <c:pt idx="115">
                  <c:v>14052.888441999999</c:v>
                </c:pt>
                <c:pt idx="116">
                  <c:v>14019.730656000002</c:v>
                </c:pt>
                <c:pt idx="117">
                  <c:v>14012.846412000003</c:v>
                </c:pt>
                <c:pt idx="118">
                  <c:v>14082.472970000001</c:v>
                </c:pt>
                <c:pt idx="119">
                  <c:v>13878.748645000001</c:v>
                </c:pt>
                <c:pt idx="120">
                  <c:v>14056.91937</c:v>
                </c:pt>
                <c:pt idx="121">
                  <c:v>14027.769784</c:v>
                </c:pt>
                <c:pt idx="122">
                  <c:v>14074.309448000002</c:v>
                </c:pt>
                <c:pt idx="123">
                  <c:v>13985.531308000001</c:v>
                </c:pt>
                <c:pt idx="124">
                  <c:v>14016.480176999998</c:v>
                </c:pt>
                <c:pt idx="125">
                  <c:v>14044.144351000004</c:v>
                </c:pt>
                <c:pt idx="126">
                  <c:v>13964.608097</c:v>
                </c:pt>
                <c:pt idx="127">
                  <c:v>13890.483209</c:v>
                </c:pt>
                <c:pt idx="128">
                  <c:v>13662.689469000003</c:v>
                </c:pt>
                <c:pt idx="129">
                  <c:v>13944.202073</c:v>
                </c:pt>
                <c:pt idx="130">
                  <c:v>14007.024905</c:v>
                </c:pt>
                <c:pt idx="131">
                  <c:v>14025.659068000003</c:v>
                </c:pt>
                <c:pt idx="132">
                  <c:v>11454.619659</c:v>
                </c:pt>
                <c:pt idx="133">
                  <c:v>14034.569869000001</c:v>
                </c:pt>
                <c:pt idx="134">
                  <c:v>13729.437687</c:v>
                </c:pt>
                <c:pt idx="135">
                  <c:v>13643.055291000001</c:v>
                </c:pt>
                <c:pt idx="136">
                  <c:v>13151.458447000003</c:v>
                </c:pt>
                <c:pt idx="137">
                  <c:v>13621.407195999998</c:v>
                </c:pt>
                <c:pt idx="138">
                  <c:v>13721.468306999997</c:v>
                </c:pt>
                <c:pt idx="139">
                  <c:v>13697.988611999997</c:v>
                </c:pt>
                <c:pt idx="140">
                  <c:v>13743.729541000004</c:v>
                </c:pt>
                <c:pt idx="141">
                  <c:v>13975.285285</c:v>
                </c:pt>
                <c:pt idx="142">
                  <c:v>14043.601325</c:v>
                </c:pt>
                <c:pt idx="143">
                  <c:v>14058.852177999997</c:v>
                </c:pt>
                <c:pt idx="144">
                  <c:v>14042.026669999997</c:v>
                </c:pt>
                <c:pt idx="145">
                  <c:v>14048.253515</c:v>
                </c:pt>
                <c:pt idx="146">
                  <c:v>13665.836178</c:v>
                </c:pt>
                <c:pt idx="147">
                  <c:v>14120.176385000001</c:v>
                </c:pt>
                <c:pt idx="148">
                  <c:v>14140.217869</c:v>
                </c:pt>
                <c:pt idx="149">
                  <c:v>14185.970824999999</c:v>
                </c:pt>
                <c:pt idx="150">
                  <c:v>14184.611373</c:v>
                </c:pt>
                <c:pt idx="151">
                  <c:v>13018.82358</c:v>
                </c:pt>
                <c:pt idx="152">
                  <c:v>14178.775428999999</c:v>
                </c:pt>
                <c:pt idx="153">
                  <c:v>14182.727702000002</c:v>
                </c:pt>
                <c:pt idx="154">
                  <c:v>14212.970058999999</c:v>
                </c:pt>
                <c:pt idx="155">
                  <c:v>14208.880168</c:v>
                </c:pt>
                <c:pt idx="156">
                  <c:v>14216.792042000001</c:v>
                </c:pt>
                <c:pt idx="157">
                  <c:v>14302.573515</c:v>
                </c:pt>
                <c:pt idx="158">
                  <c:v>14193.430340000003</c:v>
                </c:pt>
                <c:pt idx="159">
                  <c:v>14083.786387</c:v>
                </c:pt>
                <c:pt idx="160">
                  <c:v>14248.206142999999</c:v>
                </c:pt>
                <c:pt idx="161">
                  <c:v>14215.064897</c:v>
                </c:pt>
                <c:pt idx="162">
                  <c:v>14321.165192999999</c:v>
                </c:pt>
                <c:pt idx="163">
                  <c:v>14328.356893999997</c:v>
                </c:pt>
                <c:pt idx="164">
                  <c:v>14284.778029999998</c:v>
                </c:pt>
                <c:pt idx="165">
                  <c:v>14324.021091000002</c:v>
                </c:pt>
                <c:pt idx="166">
                  <c:v>14320.240957000002</c:v>
                </c:pt>
                <c:pt idx="167">
                  <c:v>14389.726516999999</c:v>
                </c:pt>
                <c:pt idx="168">
                  <c:v>13865.022924999997</c:v>
                </c:pt>
                <c:pt idx="169">
                  <c:v>13863.565136999998</c:v>
                </c:pt>
                <c:pt idx="170">
                  <c:v>14406.012076000003</c:v>
                </c:pt>
                <c:pt idx="171">
                  <c:v>14428.460078</c:v>
                </c:pt>
                <c:pt idx="172">
                  <c:v>14369.280602000003</c:v>
                </c:pt>
                <c:pt idx="173">
                  <c:v>14426.017747000002</c:v>
                </c:pt>
                <c:pt idx="174">
                  <c:v>14459.872313999998</c:v>
                </c:pt>
                <c:pt idx="175">
                  <c:v>14469.564947999999</c:v>
                </c:pt>
                <c:pt idx="176">
                  <c:v>14489.075115999998</c:v>
                </c:pt>
                <c:pt idx="177">
                  <c:v>13501.216605</c:v>
                </c:pt>
                <c:pt idx="178">
                  <c:v>14482.168414</c:v>
                </c:pt>
                <c:pt idx="179">
                  <c:v>14421.792262000004</c:v>
                </c:pt>
                <c:pt idx="180">
                  <c:v>13972.467298999998</c:v>
                </c:pt>
                <c:pt idx="181">
                  <c:v>14518.855860999998</c:v>
                </c:pt>
                <c:pt idx="182">
                  <c:v>14538.714230000001</c:v>
                </c:pt>
                <c:pt idx="183">
                  <c:v>14549.500894000001</c:v>
                </c:pt>
                <c:pt idx="184">
                  <c:v>14568.762482000002</c:v>
                </c:pt>
                <c:pt idx="185">
                  <c:v>14485.380146</c:v>
                </c:pt>
                <c:pt idx="186">
                  <c:v>14586.544442000004</c:v>
                </c:pt>
                <c:pt idx="187">
                  <c:v>14613.296001999999</c:v>
                </c:pt>
                <c:pt idx="188">
                  <c:v>14610.581812</c:v>
                </c:pt>
                <c:pt idx="189">
                  <c:v>14549.523592000001</c:v>
                </c:pt>
                <c:pt idx="190">
                  <c:v>13210.724391000002</c:v>
                </c:pt>
                <c:pt idx="191">
                  <c:v>14373.354267000002</c:v>
                </c:pt>
                <c:pt idx="192">
                  <c:v>14605.883612999998</c:v>
                </c:pt>
                <c:pt idx="193">
                  <c:v>14587.554498000001</c:v>
                </c:pt>
                <c:pt idx="194">
                  <c:v>14595.422712000001</c:v>
                </c:pt>
                <c:pt idx="195">
                  <c:v>14614.804373000001</c:v>
                </c:pt>
                <c:pt idx="196">
                  <c:v>14076.935256999999</c:v>
                </c:pt>
                <c:pt idx="197">
                  <c:v>14576.715456000002</c:v>
                </c:pt>
                <c:pt idx="198">
                  <c:v>14642.41842</c:v>
                </c:pt>
                <c:pt idx="199">
                  <c:v>14695.579288999999</c:v>
                </c:pt>
                <c:pt idx="200">
                  <c:v>14687.259021</c:v>
                </c:pt>
                <c:pt idx="201">
                  <c:v>14698.169237</c:v>
                </c:pt>
                <c:pt idx="202">
                  <c:v>14686.557757</c:v>
                </c:pt>
                <c:pt idx="203">
                  <c:v>14506.621375999999</c:v>
                </c:pt>
                <c:pt idx="204">
                  <c:v>14705.438921999998</c:v>
                </c:pt>
                <c:pt idx="205">
                  <c:v>14709.009383000001</c:v>
                </c:pt>
                <c:pt idx="206">
                  <c:v>14635.510806</c:v>
                </c:pt>
                <c:pt idx="207">
                  <c:v>14713.991701999999</c:v>
                </c:pt>
                <c:pt idx="208">
                  <c:v>14548.704645000002</c:v>
                </c:pt>
                <c:pt idx="209">
                  <c:v>14716.930512999999</c:v>
                </c:pt>
                <c:pt idx="210">
                  <c:v>14735.889642999999</c:v>
                </c:pt>
                <c:pt idx="211">
                  <c:v>14826.459424999997</c:v>
                </c:pt>
                <c:pt idx="212">
                  <c:v>14790.731645000002</c:v>
                </c:pt>
                <c:pt idx="213">
                  <c:v>14823.771693000001</c:v>
                </c:pt>
                <c:pt idx="214">
                  <c:v>14472.328785</c:v>
                </c:pt>
                <c:pt idx="215">
                  <c:v>14810.746314</c:v>
                </c:pt>
                <c:pt idx="216">
                  <c:v>14863.757436</c:v>
                </c:pt>
                <c:pt idx="217">
                  <c:v>14802.297388000003</c:v>
                </c:pt>
                <c:pt idx="218">
                  <c:v>14824.244375000002</c:v>
                </c:pt>
                <c:pt idx="219">
                  <c:v>14800.605326999997</c:v>
                </c:pt>
                <c:pt idx="220">
                  <c:v>14853.417528999998</c:v>
                </c:pt>
                <c:pt idx="221">
                  <c:v>14861.298709000002</c:v>
                </c:pt>
                <c:pt idx="222">
                  <c:v>14834.243974000003</c:v>
                </c:pt>
                <c:pt idx="223">
                  <c:v>14849.083979999998</c:v>
                </c:pt>
                <c:pt idx="224">
                  <c:v>14736.123020999999</c:v>
                </c:pt>
                <c:pt idx="225">
                  <c:v>14840.168933999996</c:v>
                </c:pt>
                <c:pt idx="226">
                  <c:v>14858.721931</c:v>
                </c:pt>
                <c:pt idx="227">
                  <c:v>14871.307656000001</c:v>
                </c:pt>
                <c:pt idx="228">
                  <c:v>14896.129602999999</c:v>
                </c:pt>
                <c:pt idx="229">
                  <c:v>14909.534147000002</c:v>
                </c:pt>
                <c:pt idx="230">
                  <c:v>14893.669470999999</c:v>
                </c:pt>
                <c:pt idx="231">
                  <c:v>14939.949719</c:v>
                </c:pt>
                <c:pt idx="232">
                  <c:v>14962.20536</c:v>
                </c:pt>
                <c:pt idx="233">
                  <c:v>14965.143606000001</c:v>
                </c:pt>
                <c:pt idx="234">
                  <c:v>14867.471717</c:v>
                </c:pt>
                <c:pt idx="235">
                  <c:v>14964.892201000002</c:v>
                </c:pt>
                <c:pt idx="236">
                  <c:v>15005.276669000001</c:v>
                </c:pt>
                <c:pt idx="237">
                  <c:v>15050.819772000003</c:v>
                </c:pt>
                <c:pt idx="238">
                  <c:v>15010.347705</c:v>
                </c:pt>
                <c:pt idx="239">
                  <c:v>13135.782461000004</c:v>
                </c:pt>
                <c:pt idx="240">
                  <c:v>15041.263994000001</c:v>
                </c:pt>
                <c:pt idx="241">
                  <c:v>15099.162136000001</c:v>
                </c:pt>
                <c:pt idx="242">
                  <c:v>15073.514128999999</c:v>
                </c:pt>
                <c:pt idx="243">
                  <c:v>15073.406488000002</c:v>
                </c:pt>
                <c:pt idx="244">
                  <c:v>14781.444751000005</c:v>
                </c:pt>
                <c:pt idx="245">
                  <c:v>14242.077022999998</c:v>
                </c:pt>
                <c:pt idx="246">
                  <c:v>15095.986543000001</c:v>
                </c:pt>
                <c:pt idx="247">
                  <c:v>15047.946227</c:v>
                </c:pt>
                <c:pt idx="248">
                  <c:v>14174.738004999999</c:v>
                </c:pt>
                <c:pt idx="249">
                  <c:v>15205.12059</c:v>
                </c:pt>
                <c:pt idx="250">
                  <c:v>15163.733663999999</c:v>
                </c:pt>
                <c:pt idx="251">
                  <c:v>15165.516532999998</c:v>
                </c:pt>
                <c:pt idx="252">
                  <c:v>15189.829329999999</c:v>
                </c:pt>
                <c:pt idx="253">
                  <c:v>15035.688609000001</c:v>
                </c:pt>
                <c:pt idx="254">
                  <c:v>15172.664927</c:v>
                </c:pt>
              </c:numCache>
            </c:numRef>
          </c:val>
        </c:ser>
        <c:marker val="1"/>
        <c:axId val="179197056"/>
        <c:axId val="179204864"/>
      </c:lineChart>
      <c:catAx>
        <c:axId val="179197056"/>
        <c:scaling>
          <c:orientation val="minMax"/>
        </c:scaling>
        <c:axPos val="b"/>
        <c:title>
          <c:tx>
            <c:rich>
              <a:bodyPr/>
              <a:lstStyle/>
              <a:p>
                <a:pPr>
                  <a:defRPr/>
                </a:pPr>
                <a:r>
                  <a:rPr lang="en-US"/>
                  <a:t>Message Size (KB)</a:t>
                </a:r>
              </a:p>
            </c:rich>
          </c:tx>
        </c:title>
        <c:numFmt formatCode="0" sourceLinked="1"/>
        <c:tickLblPos val="nextTo"/>
        <c:crossAx val="179204864"/>
        <c:crosses val="autoZero"/>
        <c:auto val="1"/>
        <c:lblAlgn val="ctr"/>
        <c:lblOffset val="100"/>
      </c:catAx>
      <c:valAx>
        <c:axId val="179204864"/>
        <c:scaling>
          <c:orientation val="minMax"/>
        </c:scaling>
        <c:axPos val="l"/>
        <c:majorGridlines/>
        <c:title>
          <c:tx>
            <c:rich>
              <a:bodyPr rot="-5400000" vert="horz"/>
              <a:lstStyle/>
              <a:p>
                <a:pPr>
                  <a:defRPr/>
                </a:pPr>
                <a:r>
                  <a:rPr lang="en-US"/>
                  <a:t>Bandwidth (MB/s)</a:t>
                </a:r>
              </a:p>
            </c:rich>
          </c:tx>
        </c:title>
        <c:numFmt formatCode="0" sourceLinked="0"/>
        <c:tickLblPos val="nextTo"/>
        <c:crossAx val="17919705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Bandwidth - Remote Interface</a:t>
            </a:r>
          </a:p>
        </c:rich>
      </c:tx>
    </c:title>
    <c:plotArea>
      <c:layout/>
      <c:lineChart>
        <c:grouping val="standard"/>
        <c:ser>
          <c:idx val="0"/>
          <c:order val="0"/>
          <c:marker>
            <c:symbol val="none"/>
          </c:marker>
          <c:cat>
            <c:numRef>
              <c:f>NETWORK!$U$3:$U$257</c:f>
              <c:numCache>
                <c:formatCode>0</c:formatCode>
                <c:ptCount val="255"/>
                <c:pt idx="0">
                  <c:v>4</c:v>
                </c:pt>
                <c:pt idx="1">
                  <c:v>6</c:v>
                </c:pt>
                <c:pt idx="2">
                  <c:v>8</c:v>
                </c:pt>
                <c:pt idx="3">
                  <c:v>10</c:v>
                </c:pt>
                <c:pt idx="4">
                  <c:v>12</c:v>
                </c:pt>
                <c:pt idx="5">
                  <c:v>14</c:v>
                </c:pt>
                <c:pt idx="6">
                  <c:v>16</c:v>
                </c:pt>
                <c:pt idx="7">
                  <c:v>18</c:v>
                </c:pt>
                <c:pt idx="8">
                  <c:v>20</c:v>
                </c:pt>
                <c:pt idx="9">
                  <c:v>22</c:v>
                </c:pt>
                <c:pt idx="10">
                  <c:v>24</c:v>
                </c:pt>
                <c:pt idx="11">
                  <c:v>26</c:v>
                </c:pt>
                <c:pt idx="12">
                  <c:v>28</c:v>
                </c:pt>
                <c:pt idx="13">
                  <c:v>30</c:v>
                </c:pt>
                <c:pt idx="14">
                  <c:v>32</c:v>
                </c:pt>
                <c:pt idx="15">
                  <c:v>34</c:v>
                </c:pt>
                <c:pt idx="16">
                  <c:v>36</c:v>
                </c:pt>
                <c:pt idx="17">
                  <c:v>38</c:v>
                </c:pt>
                <c:pt idx="18">
                  <c:v>40</c:v>
                </c:pt>
                <c:pt idx="19">
                  <c:v>42</c:v>
                </c:pt>
                <c:pt idx="20">
                  <c:v>44</c:v>
                </c:pt>
                <c:pt idx="21">
                  <c:v>46</c:v>
                </c:pt>
                <c:pt idx="22">
                  <c:v>48</c:v>
                </c:pt>
                <c:pt idx="23">
                  <c:v>50</c:v>
                </c:pt>
                <c:pt idx="24">
                  <c:v>52</c:v>
                </c:pt>
                <c:pt idx="25">
                  <c:v>54</c:v>
                </c:pt>
                <c:pt idx="26">
                  <c:v>56</c:v>
                </c:pt>
                <c:pt idx="27">
                  <c:v>58</c:v>
                </c:pt>
                <c:pt idx="28">
                  <c:v>60</c:v>
                </c:pt>
                <c:pt idx="29">
                  <c:v>62</c:v>
                </c:pt>
                <c:pt idx="30">
                  <c:v>64</c:v>
                </c:pt>
                <c:pt idx="31">
                  <c:v>66</c:v>
                </c:pt>
                <c:pt idx="32">
                  <c:v>68</c:v>
                </c:pt>
                <c:pt idx="33">
                  <c:v>70</c:v>
                </c:pt>
                <c:pt idx="34">
                  <c:v>72</c:v>
                </c:pt>
                <c:pt idx="35">
                  <c:v>74</c:v>
                </c:pt>
                <c:pt idx="36">
                  <c:v>76</c:v>
                </c:pt>
                <c:pt idx="37">
                  <c:v>78</c:v>
                </c:pt>
                <c:pt idx="38">
                  <c:v>80</c:v>
                </c:pt>
                <c:pt idx="39">
                  <c:v>82</c:v>
                </c:pt>
                <c:pt idx="40">
                  <c:v>84</c:v>
                </c:pt>
                <c:pt idx="41">
                  <c:v>86</c:v>
                </c:pt>
                <c:pt idx="42">
                  <c:v>88</c:v>
                </c:pt>
                <c:pt idx="43">
                  <c:v>90</c:v>
                </c:pt>
                <c:pt idx="44">
                  <c:v>92</c:v>
                </c:pt>
                <c:pt idx="45">
                  <c:v>94</c:v>
                </c:pt>
                <c:pt idx="46">
                  <c:v>96</c:v>
                </c:pt>
                <c:pt idx="47">
                  <c:v>98</c:v>
                </c:pt>
                <c:pt idx="48">
                  <c:v>100</c:v>
                </c:pt>
                <c:pt idx="49">
                  <c:v>102</c:v>
                </c:pt>
                <c:pt idx="50">
                  <c:v>104</c:v>
                </c:pt>
                <c:pt idx="51">
                  <c:v>106</c:v>
                </c:pt>
                <c:pt idx="52">
                  <c:v>108</c:v>
                </c:pt>
                <c:pt idx="53">
                  <c:v>110</c:v>
                </c:pt>
                <c:pt idx="54">
                  <c:v>112</c:v>
                </c:pt>
                <c:pt idx="55">
                  <c:v>114</c:v>
                </c:pt>
                <c:pt idx="56">
                  <c:v>116</c:v>
                </c:pt>
                <c:pt idx="57">
                  <c:v>118</c:v>
                </c:pt>
                <c:pt idx="58">
                  <c:v>120</c:v>
                </c:pt>
                <c:pt idx="59">
                  <c:v>122</c:v>
                </c:pt>
                <c:pt idx="60">
                  <c:v>124</c:v>
                </c:pt>
                <c:pt idx="61">
                  <c:v>126</c:v>
                </c:pt>
                <c:pt idx="62">
                  <c:v>128</c:v>
                </c:pt>
                <c:pt idx="63">
                  <c:v>130</c:v>
                </c:pt>
                <c:pt idx="64">
                  <c:v>132</c:v>
                </c:pt>
                <c:pt idx="65">
                  <c:v>134</c:v>
                </c:pt>
                <c:pt idx="66">
                  <c:v>136</c:v>
                </c:pt>
                <c:pt idx="67">
                  <c:v>138</c:v>
                </c:pt>
                <c:pt idx="68">
                  <c:v>140</c:v>
                </c:pt>
                <c:pt idx="69">
                  <c:v>142</c:v>
                </c:pt>
                <c:pt idx="70">
                  <c:v>144</c:v>
                </c:pt>
                <c:pt idx="71">
                  <c:v>146</c:v>
                </c:pt>
                <c:pt idx="72">
                  <c:v>148</c:v>
                </c:pt>
                <c:pt idx="73">
                  <c:v>150</c:v>
                </c:pt>
                <c:pt idx="74">
                  <c:v>152</c:v>
                </c:pt>
                <c:pt idx="75">
                  <c:v>154</c:v>
                </c:pt>
                <c:pt idx="76">
                  <c:v>156</c:v>
                </c:pt>
                <c:pt idx="77">
                  <c:v>158</c:v>
                </c:pt>
                <c:pt idx="78">
                  <c:v>160</c:v>
                </c:pt>
                <c:pt idx="79">
                  <c:v>162</c:v>
                </c:pt>
                <c:pt idx="80">
                  <c:v>164</c:v>
                </c:pt>
                <c:pt idx="81">
                  <c:v>166</c:v>
                </c:pt>
                <c:pt idx="82">
                  <c:v>168</c:v>
                </c:pt>
                <c:pt idx="83">
                  <c:v>170</c:v>
                </c:pt>
                <c:pt idx="84">
                  <c:v>172</c:v>
                </c:pt>
                <c:pt idx="85">
                  <c:v>174</c:v>
                </c:pt>
                <c:pt idx="86">
                  <c:v>176</c:v>
                </c:pt>
                <c:pt idx="87">
                  <c:v>178</c:v>
                </c:pt>
                <c:pt idx="88">
                  <c:v>180</c:v>
                </c:pt>
                <c:pt idx="89">
                  <c:v>182</c:v>
                </c:pt>
                <c:pt idx="90">
                  <c:v>184</c:v>
                </c:pt>
                <c:pt idx="91">
                  <c:v>186</c:v>
                </c:pt>
                <c:pt idx="92">
                  <c:v>188</c:v>
                </c:pt>
                <c:pt idx="93">
                  <c:v>190</c:v>
                </c:pt>
                <c:pt idx="94">
                  <c:v>192</c:v>
                </c:pt>
                <c:pt idx="95">
                  <c:v>194</c:v>
                </c:pt>
                <c:pt idx="96">
                  <c:v>196</c:v>
                </c:pt>
                <c:pt idx="97">
                  <c:v>198</c:v>
                </c:pt>
                <c:pt idx="98">
                  <c:v>200</c:v>
                </c:pt>
                <c:pt idx="99">
                  <c:v>202</c:v>
                </c:pt>
                <c:pt idx="100">
                  <c:v>204</c:v>
                </c:pt>
                <c:pt idx="101">
                  <c:v>206</c:v>
                </c:pt>
                <c:pt idx="102">
                  <c:v>208</c:v>
                </c:pt>
                <c:pt idx="103">
                  <c:v>210</c:v>
                </c:pt>
                <c:pt idx="104">
                  <c:v>212</c:v>
                </c:pt>
                <c:pt idx="105">
                  <c:v>214</c:v>
                </c:pt>
                <c:pt idx="106">
                  <c:v>216</c:v>
                </c:pt>
                <c:pt idx="107">
                  <c:v>218</c:v>
                </c:pt>
                <c:pt idx="108">
                  <c:v>220</c:v>
                </c:pt>
                <c:pt idx="109">
                  <c:v>222</c:v>
                </c:pt>
                <c:pt idx="110">
                  <c:v>224</c:v>
                </c:pt>
                <c:pt idx="111">
                  <c:v>226</c:v>
                </c:pt>
                <c:pt idx="112">
                  <c:v>228</c:v>
                </c:pt>
                <c:pt idx="113">
                  <c:v>230</c:v>
                </c:pt>
                <c:pt idx="114">
                  <c:v>232</c:v>
                </c:pt>
                <c:pt idx="115">
                  <c:v>234</c:v>
                </c:pt>
                <c:pt idx="116">
                  <c:v>236</c:v>
                </c:pt>
                <c:pt idx="117">
                  <c:v>238</c:v>
                </c:pt>
                <c:pt idx="118">
                  <c:v>240</c:v>
                </c:pt>
                <c:pt idx="119">
                  <c:v>242</c:v>
                </c:pt>
                <c:pt idx="120">
                  <c:v>244</c:v>
                </c:pt>
                <c:pt idx="121">
                  <c:v>246</c:v>
                </c:pt>
                <c:pt idx="122">
                  <c:v>248</c:v>
                </c:pt>
                <c:pt idx="123">
                  <c:v>250</c:v>
                </c:pt>
                <c:pt idx="124">
                  <c:v>252</c:v>
                </c:pt>
                <c:pt idx="125">
                  <c:v>254</c:v>
                </c:pt>
                <c:pt idx="126">
                  <c:v>256</c:v>
                </c:pt>
                <c:pt idx="127">
                  <c:v>258</c:v>
                </c:pt>
                <c:pt idx="128">
                  <c:v>260</c:v>
                </c:pt>
                <c:pt idx="129">
                  <c:v>262</c:v>
                </c:pt>
                <c:pt idx="130">
                  <c:v>264</c:v>
                </c:pt>
                <c:pt idx="131">
                  <c:v>266</c:v>
                </c:pt>
                <c:pt idx="132">
                  <c:v>268</c:v>
                </c:pt>
                <c:pt idx="133">
                  <c:v>270</c:v>
                </c:pt>
                <c:pt idx="134">
                  <c:v>272</c:v>
                </c:pt>
                <c:pt idx="135">
                  <c:v>274</c:v>
                </c:pt>
                <c:pt idx="136">
                  <c:v>276</c:v>
                </c:pt>
                <c:pt idx="137">
                  <c:v>278</c:v>
                </c:pt>
                <c:pt idx="138">
                  <c:v>280</c:v>
                </c:pt>
                <c:pt idx="139">
                  <c:v>282</c:v>
                </c:pt>
                <c:pt idx="140">
                  <c:v>284</c:v>
                </c:pt>
                <c:pt idx="141">
                  <c:v>286</c:v>
                </c:pt>
                <c:pt idx="142">
                  <c:v>288</c:v>
                </c:pt>
                <c:pt idx="143">
                  <c:v>290</c:v>
                </c:pt>
                <c:pt idx="144">
                  <c:v>292</c:v>
                </c:pt>
                <c:pt idx="145">
                  <c:v>294</c:v>
                </c:pt>
                <c:pt idx="146">
                  <c:v>296</c:v>
                </c:pt>
                <c:pt idx="147">
                  <c:v>298</c:v>
                </c:pt>
                <c:pt idx="148">
                  <c:v>300</c:v>
                </c:pt>
                <c:pt idx="149">
                  <c:v>302</c:v>
                </c:pt>
                <c:pt idx="150">
                  <c:v>304</c:v>
                </c:pt>
                <c:pt idx="151">
                  <c:v>306</c:v>
                </c:pt>
                <c:pt idx="152">
                  <c:v>308</c:v>
                </c:pt>
                <c:pt idx="153">
                  <c:v>310</c:v>
                </c:pt>
                <c:pt idx="154">
                  <c:v>312</c:v>
                </c:pt>
                <c:pt idx="155">
                  <c:v>314</c:v>
                </c:pt>
                <c:pt idx="156">
                  <c:v>316</c:v>
                </c:pt>
                <c:pt idx="157">
                  <c:v>318</c:v>
                </c:pt>
                <c:pt idx="158">
                  <c:v>320</c:v>
                </c:pt>
                <c:pt idx="159">
                  <c:v>322</c:v>
                </c:pt>
                <c:pt idx="160">
                  <c:v>324</c:v>
                </c:pt>
                <c:pt idx="161">
                  <c:v>326</c:v>
                </c:pt>
                <c:pt idx="162">
                  <c:v>328</c:v>
                </c:pt>
                <c:pt idx="163">
                  <c:v>330</c:v>
                </c:pt>
                <c:pt idx="164">
                  <c:v>332</c:v>
                </c:pt>
                <c:pt idx="165">
                  <c:v>334</c:v>
                </c:pt>
                <c:pt idx="166">
                  <c:v>336</c:v>
                </c:pt>
                <c:pt idx="167">
                  <c:v>338</c:v>
                </c:pt>
                <c:pt idx="168">
                  <c:v>340</c:v>
                </c:pt>
                <c:pt idx="169">
                  <c:v>342</c:v>
                </c:pt>
                <c:pt idx="170">
                  <c:v>344</c:v>
                </c:pt>
                <c:pt idx="171">
                  <c:v>346</c:v>
                </c:pt>
                <c:pt idx="172">
                  <c:v>348</c:v>
                </c:pt>
                <c:pt idx="173">
                  <c:v>350</c:v>
                </c:pt>
                <c:pt idx="174">
                  <c:v>352</c:v>
                </c:pt>
                <c:pt idx="175">
                  <c:v>354</c:v>
                </c:pt>
                <c:pt idx="176">
                  <c:v>356</c:v>
                </c:pt>
                <c:pt idx="177">
                  <c:v>358</c:v>
                </c:pt>
                <c:pt idx="178">
                  <c:v>360</c:v>
                </c:pt>
                <c:pt idx="179">
                  <c:v>362</c:v>
                </c:pt>
                <c:pt idx="180">
                  <c:v>364</c:v>
                </c:pt>
                <c:pt idx="181">
                  <c:v>366</c:v>
                </c:pt>
                <c:pt idx="182">
                  <c:v>368</c:v>
                </c:pt>
                <c:pt idx="183">
                  <c:v>370</c:v>
                </c:pt>
                <c:pt idx="184">
                  <c:v>372</c:v>
                </c:pt>
                <c:pt idx="185">
                  <c:v>374</c:v>
                </c:pt>
                <c:pt idx="186">
                  <c:v>376</c:v>
                </c:pt>
                <c:pt idx="187">
                  <c:v>378</c:v>
                </c:pt>
                <c:pt idx="188">
                  <c:v>380</c:v>
                </c:pt>
                <c:pt idx="189">
                  <c:v>382</c:v>
                </c:pt>
                <c:pt idx="190">
                  <c:v>384</c:v>
                </c:pt>
                <c:pt idx="191">
                  <c:v>386</c:v>
                </c:pt>
                <c:pt idx="192">
                  <c:v>388</c:v>
                </c:pt>
                <c:pt idx="193">
                  <c:v>390</c:v>
                </c:pt>
                <c:pt idx="194">
                  <c:v>392</c:v>
                </c:pt>
                <c:pt idx="195">
                  <c:v>394</c:v>
                </c:pt>
                <c:pt idx="196">
                  <c:v>396</c:v>
                </c:pt>
                <c:pt idx="197">
                  <c:v>398</c:v>
                </c:pt>
                <c:pt idx="198">
                  <c:v>400</c:v>
                </c:pt>
                <c:pt idx="199">
                  <c:v>402</c:v>
                </c:pt>
                <c:pt idx="200">
                  <c:v>404</c:v>
                </c:pt>
                <c:pt idx="201">
                  <c:v>406</c:v>
                </c:pt>
                <c:pt idx="202">
                  <c:v>408</c:v>
                </c:pt>
                <c:pt idx="203">
                  <c:v>410</c:v>
                </c:pt>
                <c:pt idx="204">
                  <c:v>412</c:v>
                </c:pt>
                <c:pt idx="205">
                  <c:v>414</c:v>
                </c:pt>
                <c:pt idx="206">
                  <c:v>416</c:v>
                </c:pt>
                <c:pt idx="207">
                  <c:v>418</c:v>
                </c:pt>
                <c:pt idx="208">
                  <c:v>420</c:v>
                </c:pt>
                <c:pt idx="209">
                  <c:v>422</c:v>
                </c:pt>
                <c:pt idx="210">
                  <c:v>424</c:v>
                </c:pt>
                <c:pt idx="211">
                  <c:v>426</c:v>
                </c:pt>
                <c:pt idx="212">
                  <c:v>428</c:v>
                </c:pt>
                <c:pt idx="213">
                  <c:v>430</c:v>
                </c:pt>
                <c:pt idx="214">
                  <c:v>432</c:v>
                </c:pt>
                <c:pt idx="215">
                  <c:v>434</c:v>
                </c:pt>
                <c:pt idx="216">
                  <c:v>436</c:v>
                </c:pt>
                <c:pt idx="217">
                  <c:v>438</c:v>
                </c:pt>
                <c:pt idx="218">
                  <c:v>440</c:v>
                </c:pt>
                <c:pt idx="219">
                  <c:v>442</c:v>
                </c:pt>
                <c:pt idx="220">
                  <c:v>444</c:v>
                </c:pt>
                <c:pt idx="221">
                  <c:v>446</c:v>
                </c:pt>
                <c:pt idx="222">
                  <c:v>448</c:v>
                </c:pt>
                <c:pt idx="223">
                  <c:v>450</c:v>
                </c:pt>
                <c:pt idx="224">
                  <c:v>452</c:v>
                </c:pt>
                <c:pt idx="225">
                  <c:v>454</c:v>
                </c:pt>
                <c:pt idx="226">
                  <c:v>456</c:v>
                </c:pt>
                <c:pt idx="227">
                  <c:v>458</c:v>
                </c:pt>
                <c:pt idx="228">
                  <c:v>460</c:v>
                </c:pt>
                <c:pt idx="229">
                  <c:v>462</c:v>
                </c:pt>
                <c:pt idx="230">
                  <c:v>464</c:v>
                </c:pt>
                <c:pt idx="231">
                  <c:v>466</c:v>
                </c:pt>
                <c:pt idx="232">
                  <c:v>468</c:v>
                </c:pt>
                <c:pt idx="233">
                  <c:v>470</c:v>
                </c:pt>
                <c:pt idx="234">
                  <c:v>472</c:v>
                </c:pt>
                <c:pt idx="235">
                  <c:v>474</c:v>
                </c:pt>
                <c:pt idx="236">
                  <c:v>476</c:v>
                </c:pt>
                <c:pt idx="237">
                  <c:v>478</c:v>
                </c:pt>
                <c:pt idx="238">
                  <c:v>480</c:v>
                </c:pt>
                <c:pt idx="239">
                  <c:v>482</c:v>
                </c:pt>
                <c:pt idx="240">
                  <c:v>484</c:v>
                </c:pt>
                <c:pt idx="241">
                  <c:v>486</c:v>
                </c:pt>
                <c:pt idx="242">
                  <c:v>488</c:v>
                </c:pt>
                <c:pt idx="243">
                  <c:v>490</c:v>
                </c:pt>
                <c:pt idx="244">
                  <c:v>492</c:v>
                </c:pt>
                <c:pt idx="245">
                  <c:v>494</c:v>
                </c:pt>
                <c:pt idx="246">
                  <c:v>496</c:v>
                </c:pt>
                <c:pt idx="247">
                  <c:v>498</c:v>
                </c:pt>
                <c:pt idx="248">
                  <c:v>500</c:v>
                </c:pt>
                <c:pt idx="249">
                  <c:v>502</c:v>
                </c:pt>
                <c:pt idx="250">
                  <c:v>504</c:v>
                </c:pt>
                <c:pt idx="251">
                  <c:v>506</c:v>
                </c:pt>
                <c:pt idx="252">
                  <c:v>508</c:v>
                </c:pt>
                <c:pt idx="253">
                  <c:v>510</c:v>
                </c:pt>
                <c:pt idx="254">
                  <c:v>512</c:v>
                </c:pt>
              </c:numCache>
            </c:numRef>
          </c:cat>
          <c:val>
            <c:numRef>
              <c:f>NETWORK!$V$3:$V$257</c:f>
              <c:numCache>
                <c:formatCode>General</c:formatCode>
                <c:ptCount val="255"/>
                <c:pt idx="0">
                  <c:v>70.00323299999998</c:v>
                </c:pt>
                <c:pt idx="1">
                  <c:v>117.836234</c:v>
                </c:pt>
                <c:pt idx="2">
                  <c:v>117.11889699999999</c:v>
                </c:pt>
                <c:pt idx="3">
                  <c:v>116.74739900000002</c:v>
                </c:pt>
                <c:pt idx="4">
                  <c:v>117.189494</c:v>
                </c:pt>
                <c:pt idx="5">
                  <c:v>117.21115600000002</c:v>
                </c:pt>
                <c:pt idx="6">
                  <c:v>117.32536099999999</c:v>
                </c:pt>
                <c:pt idx="7">
                  <c:v>117.21821000000001</c:v>
                </c:pt>
                <c:pt idx="8">
                  <c:v>117.08177699999999</c:v>
                </c:pt>
                <c:pt idx="9">
                  <c:v>117.15101799999998</c:v>
                </c:pt>
                <c:pt idx="10">
                  <c:v>117.103053</c:v>
                </c:pt>
                <c:pt idx="11">
                  <c:v>117.03795400000001</c:v>
                </c:pt>
                <c:pt idx="12">
                  <c:v>117.077192</c:v>
                </c:pt>
                <c:pt idx="13">
                  <c:v>117.00834199999998</c:v>
                </c:pt>
                <c:pt idx="14">
                  <c:v>117.02198</c:v>
                </c:pt>
                <c:pt idx="15">
                  <c:v>117.05822400000001</c:v>
                </c:pt>
                <c:pt idx="16">
                  <c:v>117.064852</c:v>
                </c:pt>
                <c:pt idx="17">
                  <c:v>117.08339199999999</c:v>
                </c:pt>
                <c:pt idx="18">
                  <c:v>116.930857</c:v>
                </c:pt>
                <c:pt idx="19">
                  <c:v>117.05823199999999</c:v>
                </c:pt>
                <c:pt idx="20">
                  <c:v>117.009282</c:v>
                </c:pt>
                <c:pt idx="21">
                  <c:v>116.980936</c:v>
                </c:pt>
                <c:pt idx="22">
                  <c:v>116.94431100000001</c:v>
                </c:pt>
                <c:pt idx="23">
                  <c:v>117.036326</c:v>
                </c:pt>
                <c:pt idx="24">
                  <c:v>117.01378200000001</c:v>
                </c:pt>
                <c:pt idx="25">
                  <c:v>116.95114000000001</c:v>
                </c:pt>
                <c:pt idx="26">
                  <c:v>117.00663400000002</c:v>
                </c:pt>
                <c:pt idx="27">
                  <c:v>116.98425400000004</c:v>
                </c:pt>
                <c:pt idx="28">
                  <c:v>116.958921</c:v>
                </c:pt>
                <c:pt idx="29">
                  <c:v>117.01735100000002</c:v>
                </c:pt>
                <c:pt idx="30">
                  <c:v>116.99299999999999</c:v>
                </c:pt>
                <c:pt idx="31">
                  <c:v>117.01486700000001</c:v>
                </c:pt>
                <c:pt idx="32">
                  <c:v>117.836234</c:v>
                </c:pt>
                <c:pt idx="33">
                  <c:v>117.11889699999999</c:v>
                </c:pt>
                <c:pt idx="34">
                  <c:v>116.74739900000002</c:v>
                </c:pt>
                <c:pt idx="35">
                  <c:v>117.189494</c:v>
                </c:pt>
                <c:pt idx="36">
                  <c:v>117.21115600000002</c:v>
                </c:pt>
                <c:pt idx="37">
                  <c:v>117.32536099999999</c:v>
                </c:pt>
                <c:pt idx="38">
                  <c:v>117.21821000000001</c:v>
                </c:pt>
                <c:pt idx="39">
                  <c:v>117.08177699999999</c:v>
                </c:pt>
                <c:pt idx="40">
                  <c:v>117.15101799999998</c:v>
                </c:pt>
                <c:pt idx="41">
                  <c:v>117.103053</c:v>
                </c:pt>
                <c:pt idx="42">
                  <c:v>117.03795400000001</c:v>
                </c:pt>
                <c:pt idx="43">
                  <c:v>117.077192</c:v>
                </c:pt>
                <c:pt idx="44">
                  <c:v>117.00834199999998</c:v>
                </c:pt>
                <c:pt idx="45">
                  <c:v>117.02198</c:v>
                </c:pt>
                <c:pt idx="46">
                  <c:v>117.05822400000001</c:v>
                </c:pt>
                <c:pt idx="47">
                  <c:v>117.064852</c:v>
                </c:pt>
                <c:pt idx="48">
                  <c:v>117.08339199999999</c:v>
                </c:pt>
                <c:pt idx="49">
                  <c:v>116.930857</c:v>
                </c:pt>
                <c:pt idx="50">
                  <c:v>117.05823199999999</c:v>
                </c:pt>
                <c:pt idx="51">
                  <c:v>117.009282</c:v>
                </c:pt>
                <c:pt idx="52">
                  <c:v>116.980936</c:v>
                </c:pt>
                <c:pt idx="53">
                  <c:v>116.94431100000001</c:v>
                </c:pt>
                <c:pt idx="54">
                  <c:v>117.036326</c:v>
                </c:pt>
                <c:pt idx="55">
                  <c:v>117.01378200000001</c:v>
                </c:pt>
                <c:pt idx="56">
                  <c:v>116.95114000000001</c:v>
                </c:pt>
                <c:pt idx="57">
                  <c:v>117.00663400000002</c:v>
                </c:pt>
                <c:pt idx="58">
                  <c:v>116.98425400000004</c:v>
                </c:pt>
                <c:pt idx="59">
                  <c:v>116.958921</c:v>
                </c:pt>
                <c:pt idx="60">
                  <c:v>117.01735100000002</c:v>
                </c:pt>
                <c:pt idx="61">
                  <c:v>116.99299999999999</c:v>
                </c:pt>
                <c:pt idx="62">
                  <c:v>117.01486700000001</c:v>
                </c:pt>
                <c:pt idx="63">
                  <c:v>117.836234</c:v>
                </c:pt>
                <c:pt idx="64">
                  <c:v>117.11889699999999</c:v>
                </c:pt>
                <c:pt idx="65">
                  <c:v>116.74739900000002</c:v>
                </c:pt>
                <c:pt idx="66">
                  <c:v>117.189494</c:v>
                </c:pt>
                <c:pt idx="67">
                  <c:v>117.21115600000002</c:v>
                </c:pt>
                <c:pt idx="68">
                  <c:v>117.32536099999999</c:v>
                </c:pt>
                <c:pt idx="69">
                  <c:v>117.21821000000001</c:v>
                </c:pt>
                <c:pt idx="70">
                  <c:v>117.08177699999999</c:v>
                </c:pt>
                <c:pt idx="71">
                  <c:v>117.15101799999998</c:v>
                </c:pt>
                <c:pt idx="72">
                  <c:v>117.103053</c:v>
                </c:pt>
                <c:pt idx="73">
                  <c:v>117.03795400000001</c:v>
                </c:pt>
                <c:pt idx="74">
                  <c:v>117.077192</c:v>
                </c:pt>
                <c:pt idx="75">
                  <c:v>117.00834199999998</c:v>
                </c:pt>
                <c:pt idx="76">
                  <c:v>117.02198</c:v>
                </c:pt>
                <c:pt idx="77">
                  <c:v>117.05822400000001</c:v>
                </c:pt>
                <c:pt idx="78">
                  <c:v>117.064852</c:v>
                </c:pt>
                <c:pt idx="79">
                  <c:v>117.08339199999999</c:v>
                </c:pt>
                <c:pt idx="80">
                  <c:v>116.930857</c:v>
                </c:pt>
                <c:pt idx="81">
                  <c:v>117.05823199999999</c:v>
                </c:pt>
                <c:pt idx="82">
                  <c:v>117.009282</c:v>
                </c:pt>
                <c:pt idx="83">
                  <c:v>116.980936</c:v>
                </c:pt>
                <c:pt idx="84">
                  <c:v>116.94431100000001</c:v>
                </c:pt>
                <c:pt idx="85">
                  <c:v>117.036326</c:v>
                </c:pt>
                <c:pt idx="86">
                  <c:v>117.01378200000001</c:v>
                </c:pt>
                <c:pt idx="87">
                  <c:v>116.95114000000001</c:v>
                </c:pt>
                <c:pt idx="88">
                  <c:v>117.00663400000002</c:v>
                </c:pt>
                <c:pt idx="89">
                  <c:v>116.98425400000004</c:v>
                </c:pt>
                <c:pt idx="90">
                  <c:v>116.958921</c:v>
                </c:pt>
                <c:pt idx="91">
                  <c:v>117.01735100000002</c:v>
                </c:pt>
                <c:pt idx="92">
                  <c:v>116.99299999999999</c:v>
                </c:pt>
                <c:pt idx="93">
                  <c:v>117.01486700000001</c:v>
                </c:pt>
                <c:pt idx="94">
                  <c:v>117.836234</c:v>
                </c:pt>
                <c:pt idx="95">
                  <c:v>117.11889699999999</c:v>
                </c:pt>
                <c:pt idx="96">
                  <c:v>116.74739900000002</c:v>
                </c:pt>
                <c:pt idx="97">
                  <c:v>117.189494</c:v>
                </c:pt>
                <c:pt idx="98">
                  <c:v>117.21115600000002</c:v>
                </c:pt>
                <c:pt idx="99">
                  <c:v>117.32536099999999</c:v>
                </c:pt>
                <c:pt idx="100">
                  <c:v>117.21821000000001</c:v>
                </c:pt>
                <c:pt idx="101">
                  <c:v>117.08177699999999</c:v>
                </c:pt>
                <c:pt idx="102">
                  <c:v>117.15101799999998</c:v>
                </c:pt>
                <c:pt idx="103">
                  <c:v>117.103053</c:v>
                </c:pt>
                <c:pt idx="104">
                  <c:v>117.03795400000001</c:v>
                </c:pt>
                <c:pt idx="105">
                  <c:v>117.077192</c:v>
                </c:pt>
                <c:pt idx="106">
                  <c:v>117.00834199999998</c:v>
                </c:pt>
                <c:pt idx="107">
                  <c:v>117.02198</c:v>
                </c:pt>
                <c:pt idx="108">
                  <c:v>117.05822400000001</c:v>
                </c:pt>
                <c:pt idx="109">
                  <c:v>117.064852</c:v>
                </c:pt>
                <c:pt idx="110">
                  <c:v>117.08339199999999</c:v>
                </c:pt>
                <c:pt idx="111">
                  <c:v>116.930857</c:v>
                </c:pt>
                <c:pt idx="112">
                  <c:v>117.05823199999999</c:v>
                </c:pt>
                <c:pt idx="113">
                  <c:v>117.009282</c:v>
                </c:pt>
                <c:pt idx="114">
                  <c:v>116.980936</c:v>
                </c:pt>
                <c:pt idx="115">
                  <c:v>116.94431100000001</c:v>
                </c:pt>
                <c:pt idx="116">
                  <c:v>117.036326</c:v>
                </c:pt>
                <c:pt idx="117">
                  <c:v>117.01378200000001</c:v>
                </c:pt>
                <c:pt idx="118">
                  <c:v>116.95114000000001</c:v>
                </c:pt>
                <c:pt idx="119">
                  <c:v>117.00663400000002</c:v>
                </c:pt>
                <c:pt idx="120">
                  <c:v>116.98425400000004</c:v>
                </c:pt>
                <c:pt idx="121">
                  <c:v>116.958921</c:v>
                </c:pt>
                <c:pt idx="122">
                  <c:v>117.01735100000002</c:v>
                </c:pt>
                <c:pt idx="123">
                  <c:v>116.99299999999999</c:v>
                </c:pt>
                <c:pt idx="124">
                  <c:v>117.01486700000001</c:v>
                </c:pt>
                <c:pt idx="125">
                  <c:v>117.836234</c:v>
                </c:pt>
                <c:pt idx="126">
                  <c:v>117.11889699999999</c:v>
                </c:pt>
                <c:pt idx="127">
                  <c:v>116.74739900000002</c:v>
                </c:pt>
                <c:pt idx="128">
                  <c:v>117.189494</c:v>
                </c:pt>
                <c:pt idx="129">
                  <c:v>117.21115600000002</c:v>
                </c:pt>
                <c:pt idx="130">
                  <c:v>117.32536099999999</c:v>
                </c:pt>
                <c:pt idx="131">
                  <c:v>117.21821000000001</c:v>
                </c:pt>
                <c:pt idx="132">
                  <c:v>117.08177699999999</c:v>
                </c:pt>
                <c:pt idx="133">
                  <c:v>117.15101799999998</c:v>
                </c:pt>
                <c:pt idx="134">
                  <c:v>117.103053</c:v>
                </c:pt>
                <c:pt idx="135">
                  <c:v>117.03795400000001</c:v>
                </c:pt>
                <c:pt idx="136">
                  <c:v>117.077192</c:v>
                </c:pt>
                <c:pt idx="137">
                  <c:v>117.00834199999998</c:v>
                </c:pt>
                <c:pt idx="138">
                  <c:v>117.02198</c:v>
                </c:pt>
                <c:pt idx="139">
                  <c:v>117.05822400000001</c:v>
                </c:pt>
                <c:pt idx="140">
                  <c:v>117.064852</c:v>
                </c:pt>
                <c:pt idx="141">
                  <c:v>117.08339199999999</c:v>
                </c:pt>
                <c:pt idx="142">
                  <c:v>116.930857</c:v>
                </c:pt>
                <c:pt idx="143">
                  <c:v>117.05823199999999</c:v>
                </c:pt>
                <c:pt idx="144">
                  <c:v>117.009282</c:v>
                </c:pt>
                <c:pt idx="145">
                  <c:v>116.980936</c:v>
                </c:pt>
                <c:pt idx="146">
                  <c:v>116.94431100000001</c:v>
                </c:pt>
                <c:pt idx="147">
                  <c:v>117.036326</c:v>
                </c:pt>
                <c:pt idx="148">
                  <c:v>117.01378200000001</c:v>
                </c:pt>
                <c:pt idx="149">
                  <c:v>116.95114000000001</c:v>
                </c:pt>
                <c:pt idx="150">
                  <c:v>117.00663400000002</c:v>
                </c:pt>
                <c:pt idx="151">
                  <c:v>116.98425400000004</c:v>
                </c:pt>
                <c:pt idx="152">
                  <c:v>116.958921</c:v>
                </c:pt>
                <c:pt idx="153">
                  <c:v>117.01735100000002</c:v>
                </c:pt>
                <c:pt idx="154">
                  <c:v>116.99299999999999</c:v>
                </c:pt>
                <c:pt idx="155">
                  <c:v>117.01486700000001</c:v>
                </c:pt>
                <c:pt idx="156">
                  <c:v>117.836234</c:v>
                </c:pt>
                <c:pt idx="157">
                  <c:v>117.11889699999999</c:v>
                </c:pt>
                <c:pt idx="158">
                  <c:v>116.74739900000002</c:v>
                </c:pt>
                <c:pt idx="159">
                  <c:v>117.189494</c:v>
                </c:pt>
                <c:pt idx="160">
                  <c:v>117.21115600000002</c:v>
                </c:pt>
                <c:pt idx="161">
                  <c:v>117.32536099999999</c:v>
                </c:pt>
                <c:pt idx="162">
                  <c:v>117.21821000000001</c:v>
                </c:pt>
                <c:pt idx="163">
                  <c:v>117.08177699999999</c:v>
                </c:pt>
                <c:pt idx="164">
                  <c:v>117.15101799999998</c:v>
                </c:pt>
                <c:pt idx="165">
                  <c:v>117.103053</c:v>
                </c:pt>
                <c:pt idx="166">
                  <c:v>117.03795400000001</c:v>
                </c:pt>
                <c:pt idx="167">
                  <c:v>117.077192</c:v>
                </c:pt>
                <c:pt idx="168">
                  <c:v>117.00834199999998</c:v>
                </c:pt>
                <c:pt idx="169">
                  <c:v>117.02198</c:v>
                </c:pt>
                <c:pt idx="170">
                  <c:v>117.05822400000001</c:v>
                </c:pt>
                <c:pt idx="171">
                  <c:v>117.064852</c:v>
                </c:pt>
                <c:pt idx="172">
                  <c:v>117.08339199999999</c:v>
                </c:pt>
                <c:pt idx="173">
                  <c:v>116.930857</c:v>
                </c:pt>
                <c:pt idx="174">
                  <c:v>117.05823199999999</c:v>
                </c:pt>
                <c:pt idx="175">
                  <c:v>117.009282</c:v>
                </c:pt>
                <c:pt idx="176">
                  <c:v>116.980936</c:v>
                </c:pt>
                <c:pt idx="177">
                  <c:v>116.94431100000001</c:v>
                </c:pt>
                <c:pt idx="178">
                  <c:v>117.036326</c:v>
                </c:pt>
                <c:pt idx="179">
                  <c:v>117.01378200000001</c:v>
                </c:pt>
                <c:pt idx="180">
                  <c:v>116.95114000000001</c:v>
                </c:pt>
                <c:pt idx="181">
                  <c:v>117.00663400000002</c:v>
                </c:pt>
                <c:pt idx="182">
                  <c:v>116.98425400000004</c:v>
                </c:pt>
                <c:pt idx="183">
                  <c:v>116.958921</c:v>
                </c:pt>
                <c:pt idx="184">
                  <c:v>117.01735100000002</c:v>
                </c:pt>
                <c:pt idx="185">
                  <c:v>116.99299999999999</c:v>
                </c:pt>
                <c:pt idx="186">
                  <c:v>117.01486700000001</c:v>
                </c:pt>
                <c:pt idx="187">
                  <c:v>117.836234</c:v>
                </c:pt>
                <c:pt idx="188">
                  <c:v>117.11889699999999</c:v>
                </c:pt>
                <c:pt idx="189">
                  <c:v>116.74739900000002</c:v>
                </c:pt>
                <c:pt idx="190">
                  <c:v>117.189494</c:v>
                </c:pt>
                <c:pt idx="191">
                  <c:v>117.21115600000002</c:v>
                </c:pt>
                <c:pt idx="192">
                  <c:v>117.32536099999999</c:v>
                </c:pt>
                <c:pt idx="193">
                  <c:v>117.21821000000001</c:v>
                </c:pt>
                <c:pt idx="194">
                  <c:v>117.08177699999999</c:v>
                </c:pt>
                <c:pt idx="195">
                  <c:v>117.15101799999998</c:v>
                </c:pt>
                <c:pt idx="196">
                  <c:v>117.103053</c:v>
                </c:pt>
                <c:pt idx="197">
                  <c:v>117.03795400000001</c:v>
                </c:pt>
                <c:pt idx="198">
                  <c:v>117.077192</c:v>
                </c:pt>
                <c:pt idx="199">
                  <c:v>117.00834199999998</c:v>
                </c:pt>
                <c:pt idx="200">
                  <c:v>117.02198</c:v>
                </c:pt>
                <c:pt idx="201">
                  <c:v>117.05822400000001</c:v>
                </c:pt>
                <c:pt idx="202">
                  <c:v>117.064852</c:v>
                </c:pt>
                <c:pt idx="203">
                  <c:v>117.08339199999999</c:v>
                </c:pt>
                <c:pt idx="204">
                  <c:v>116.930857</c:v>
                </c:pt>
                <c:pt idx="205">
                  <c:v>117.05823199999999</c:v>
                </c:pt>
                <c:pt idx="206">
                  <c:v>117.009282</c:v>
                </c:pt>
                <c:pt idx="207">
                  <c:v>116.980936</c:v>
                </c:pt>
                <c:pt idx="208">
                  <c:v>116.94431100000001</c:v>
                </c:pt>
                <c:pt idx="209">
                  <c:v>117.036326</c:v>
                </c:pt>
                <c:pt idx="210">
                  <c:v>117.01378200000001</c:v>
                </c:pt>
                <c:pt idx="211">
                  <c:v>116.95114000000001</c:v>
                </c:pt>
                <c:pt idx="212">
                  <c:v>117.00663400000002</c:v>
                </c:pt>
                <c:pt idx="213">
                  <c:v>116.98425400000004</c:v>
                </c:pt>
                <c:pt idx="214">
                  <c:v>116.958921</c:v>
                </c:pt>
                <c:pt idx="215">
                  <c:v>117.01735100000002</c:v>
                </c:pt>
                <c:pt idx="216">
                  <c:v>116.99299999999999</c:v>
                </c:pt>
                <c:pt idx="217">
                  <c:v>117.01486700000001</c:v>
                </c:pt>
                <c:pt idx="218">
                  <c:v>117.836234</c:v>
                </c:pt>
                <c:pt idx="219">
                  <c:v>117.11889699999999</c:v>
                </c:pt>
                <c:pt idx="220">
                  <c:v>116.74739900000002</c:v>
                </c:pt>
                <c:pt idx="221">
                  <c:v>117.189494</c:v>
                </c:pt>
                <c:pt idx="222">
                  <c:v>117.21115600000002</c:v>
                </c:pt>
                <c:pt idx="223">
                  <c:v>117.32536099999999</c:v>
                </c:pt>
                <c:pt idx="224">
                  <c:v>117.21821000000001</c:v>
                </c:pt>
                <c:pt idx="225">
                  <c:v>117.08177699999999</c:v>
                </c:pt>
                <c:pt idx="226">
                  <c:v>117.15101799999998</c:v>
                </c:pt>
                <c:pt idx="227">
                  <c:v>117.103053</c:v>
                </c:pt>
                <c:pt idx="228">
                  <c:v>117.03795400000001</c:v>
                </c:pt>
                <c:pt idx="229">
                  <c:v>117.077192</c:v>
                </c:pt>
                <c:pt idx="230">
                  <c:v>117.00834199999998</c:v>
                </c:pt>
                <c:pt idx="231">
                  <c:v>117.02198</c:v>
                </c:pt>
                <c:pt idx="232">
                  <c:v>117.05822400000001</c:v>
                </c:pt>
                <c:pt idx="233">
                  <c:v>117.064852</c:v>
                </c:pt>
                <c:pt idx="234">
                  <c:v>117.08339199999999</c:v>
                </c:pt>
                <c:pt idx="235">
                  <c:v>116.930857</c:v>
                </c:pt>
                <c:pt idx="236">
                  <c:v>117.05823199999999</c:v>
                </c:pt>
                <c:pt idx="237">
                  <c:v>117.009282</c:v>
                </c:pt>
                <c:pt idx="238">
                  <c:v>116.980936</c:v>
                </c:pt>
                <c:pt idx="239">
                  <c:v>116.94431100000001</c:v>
                </c:pt>
                <c:pt idx="240">
                  <c:v>117.036326</c:v>
                </c:pt>
                <c:pt idx="241">
                  <c:v>117.01378200000001</c:v>
                </c:pt>
                <c:pt idx="242">
                  <c:v>116.95114000000001</c:v>
                </c:pt>
                <c:pt idx="243">
                  <c:v>117.00663400000002</c:v>
                </c:pt>
                <c:pt idx="244">
                  <c:v>116.98425400000004</c:v>
                </c:pt>
                <c:pt idx="245">
                  <c:v>116.958921</c:v>
                </c:pt>
                <c:pt idx="246">
                  <c:v>117.01735100000002</c:v>
                </c:pt>
                <c:pt idx="247">
                  <c:v>116.99299999999999</c:v>
                </c:pt>
                <c:pt idx="248">
                  <c:v>117.01486700000001</c:v>
                </c:pt>
                <c:pt idx="249">
                  <c:v>117.00663400000002</c:v>
                </c:pt>
                <c:pt idx="250">
                  <c:v>116.98425400000004</c:v>
                </c:pt>
                <c:pt idx="251">
                  <c:v>116.958921</c:v>
                </c:pt>
                <c:pt idx="252">
                  <c:v>117.01735100000002</c:v>
                </c:pt>
                <c:pt idx="253">
                  <c:v>116.99299999999999</c:v>
                </c:pt>
                <c:pt idx="254">
                  <c:v>117.01486700000001</c:v>
                </c:pt>
              </c:numCache>
            </c:numRef>
          </c:val>
        </c:ser>
        <c:marker val="1"/>
        <c:axId val="183567872"/>
        <c:axId val="183587200"/>
      </c:lineChart>
      <c:catAx>
        <c:axId val="183567872"/>
        <c:scaling>
          <c:orientation val="minMax"/>
        </c:scaling>
        <c:axPos val="b"/>
        <c:title>
          <c:tx>
            <c:rich>
              <a:bodyPr/>
              <a:lstStyle/>
              <a:p>
                <a:pPr>
                  <a:defRPr/>
                </a:pPr>
                <a:r>
                  <a:rPr lang="en-US"/>
                  <a:t>Message Size (KB)</a:t>
                </a:r>
              </a:p>
            </c:rich>
          </c:tx>
        </c:title>
        <c:numFmt formatCode="0" sourceLinked="1"/>
        <c:tickLblPos val="nextTo"/>
        <c:crossAx val="183587200"/>
        <c:crosses val="autoZero"/>
        <c:auto val="1"/>
        <c:lblAlgn val="ctr"/>
        <c:lblOffset val="100"/>
      </c:catAx>
      <c:valAx>
        <c:axId val="183587200"/>
        <c:scaling>
          <c:orientation val="minMax"/>
        </c:scaling>
        <c:axPos val="l"/>
        <c:majorGridlines/>
        <c:title>
          <c:tx>
            <c:rich>
              <a:bodyPr rot="-5400000" vert="horz"/>
              <a:lstStyle/>
              <a:p>
                <a:pPr>
                  <a:defRPr/>
                </a:pPr>
                <a:r>
                  <a:rPr lang="en-US"/>
                  <a:t>Bandwidth (MB/s)</a:t>
                </a:r>
              </a:p>
            </c:rich>
          </c:tx>
        </c:title>
        <c:numFmt formatCode="General" sourceLinked="1"/>
        <c:tickLblPos val="nextTo"/>
        <c:crossAx val="183567872"/>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File Cache Size</a:t>
            </a:r>
          </a:p>
        </c:rich>
      </c:tx>
    </c:title>
    <c:plotArea>
      <c:layout/>
      <c:lineChart>
        <c:grouping val="standard"/>
        <c:ser>
          <c:idx val="0"/>
          <c:order val="0"/>
          <c:marker>
            <c:symbol val="none"/>
          </c:marker>
          <c:cat>
            <c:numRef>
              <c:f>'FILE SYSTEM'!$A$3:$A$13</c:f>
              <c:numCache>
                <c:formatCode>General</c:formatCode>
                <c:ptCount val="11"/>
                <c:pt idx="0">
                  <c:v>500</c:v>
                </c:pt>
                <c:pt idx="1">
                  <c:v>1000</c:v>
                </c:pt>
                <c:pt idx="2">
                  <c:v>1500</c:v>
                </c:pt>
                <c:pt idx="3">
                  <c:v>2000</c:v>
                </c:pt>
                <c:pt idx="4">
                  <c:v>2500</c:v>
                </c:pt>
                <c:pt idx="5">
                  <c:v>3000</c:v>
                </c:pt>
                <c:pt idx="6">
                  <c:v>4000</c:v>
                </c:pt>
                <c:pt idx="7">
                  <c:v>6000</c:v>
                </c:pt>
                <c:pt idx="8">
                  <c:v>8000</c:v>
                </c:pt>
                <c:pt idx="9">
                  <c:v>10000</c:v>
                </c:pt>
                <c:pt idx="10">
                  <c:v>14000</c:v>
                </c:pt>
              </c:numCache>
            </c:numRef>
          </c:cat>
          <c:val>
            <c:numRef>
              <c:f>'FILE SYSTEM'!$B$3:$B$13</c:f>
              <c:numCache>
                <c:formatCode>General</c:formatCode>
                <c:ptCount val="11"/>
                <c:pt idx="0">
                  <c:v>6623.7349999999997</c:v>
                </c:pt>
                <c:pt idx="1">
                  <c:v>8126.8420000000015</c:v>
                </c:pt>
                <c:pt idx="2">
                  <c:v>8274.8259999999955</c:v>
                </c:pt>
                <c:pt idx="3">
                  <c:v>7835.7650000000003</c:v>
                </c:pt>
                <c:pt idx="4">
                  <c:v>8241.614999999998</c:v>
                </c:pt>
                <c:pt idx="5">
                  <c:v>8329.4989999999962</c:v>
                </c:pt>
                <c:pt idx="6">
                  <c:v>8279.2610000000004</c:v>
                </c:pt>
                <c:pt idx="7">
                  <c:v>405.58199999999994</c:v>
                </c:pt>
                <c:pt idx="8">
                  <c:v>279.80200000000002</c:v>
                </c:pt>
                <c:pt idx="9">
                  <c:v>196.52600000000001</c:v>
                </c:pt>
                <c:pt idx="10">
                  <c:v>129.904</c:v>
                </c:pt>
              </c:numCache>
            </c:numRef>
          </c:val>
        </c:ser>
        <c:marker val="1"/>
        <c:axId val="183741056"/>
        <c:axId val="185599104"/>
      </c:lineChart>
      <c:catAx>
        <c:axId val="183741056"/>
        <c:scaling>
          <c:orientation val="minMax"/>
        </c:scaling>
        <c:axPos val="b"/>
        <c:title>
          <c:tx>
            <c:rich>
              <a:bodyPr/>
              <a:lstStyle/>
              <a:p>
                <a:pPr>
                  <a:defRPr/>
                </a:pPr>
                <a:r>
                  <a:rPr lang="en-US"/>
                  <a:t>File Size (MB)</a:t>
                </a:r>
              </a:p>
            </c:rich>
          </c:tx>
        </c:title>
        <c:numFmt formatCode="General" sourceLinked="1"/>
        <c:tickLblPos val="nextTo"/>
        <c:crossAx val="185599104"/>
        <c:crosses val="autoZero"/>
        <c:auto val="1"/>
        <c:lblAlgn val="ctr"/>
        <c:lblOffset val="100"/>
      </c:catAx>
      <c:valAx>
        <c:axId val="185599104"/>
        <c:scaling>
          <c:orientation val="minMax"/>
        </c:scaling>
        <c:axPos val="l"/>
        <c:majorGridlines/>
        <c:title>
          <c:tx>
            <c:rich>
              <a:bodyPr rot="-5400000" vert="horz"/>
              <a:lstStyle/>
              <a:p>
                <a:pPr>
                  <a:defRPr/>
                </a:pPr>
                <a:r>
                  <a:rPr lang="en-US"/>
                  <a:t>Bandwidth (MB/s)</a:t>
                </a:r>
              </a:p>
            </c:rich>
          </c:tx>
        </c:title>
        <c:numFmt formatCode="General" sourceLinked="1"/>
        <c:tickLblPos val="nextTo"/>
        <c:crossAx val="183741056"/>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File</a:t>
            </a:r>
            <a:r>
              <a:rPr lang="en-US" baseline="0"/>
              <a:t> Read Time</a:t>
            </a:r>
            <a:endParaRPr lang="en-US"/>
          </a:p>
        </c:rich>
      </c:tx>
    </c:title>
    <c:plotArea>
      <c:layout>
        <c:manualLayout>
          <c:layoutTarget val="inner"/>
          <c:xMode val="edge"/>
          <c:yMode val="edge"/>
          <c:x val="0.13089129483814524"/>
          <c:y val="0.29665536599591752"/>
          <c:w val="0.83855314960629879"/>
          <c:h val="0.47955016039661741"/>
        </c:manualLayout>
      </c:layout>
      <c:lineChart>
        <c:grouping val="standard"/>
        <c:ser>
          <c:idx val="0"/>
          <c:order val="0"/>
          <c:tx>
            <c:strRef>
              <c:f>'FILE SYSTEM'!$E$2</c:f>
              <c:strCache>
                <c:ptCount val="1"/>
                <c:pt idx="0">
                  <c:v>Serial (MB/s)</c:v>
                </c:pt>
              </c:strCache>
            </c:strRef>
          </c:tx>
          <c:marker>
            <c:symbol val="none"/>
          </c:marker>
          <c:cat>
            <c:numRef>
              <c:f>'FILE SYSTEM'!$D$3:$D$14</c:f>
              <c:numCache>
                <c:formatCode>General</c:formatCode>
                <c:ptCount val="12"/>
                <c:pt idx="0">
                  <c:v>128</c:v>
                </c:pt>
                <c:pt idx="1">
                  <c:v>256</c:v>
                </c:pt>
                <c:pt idx="2">
                  <c:v>384</c:v>
                </c:pt>
                <c:pt idx="3">
                  <c:v>512</c:v>
                </c:pt>
                <c:pt idx="4">
                  <c:v>640</c:v>
                </c:pt>
                <c:pt idx="5">
                  <c:v>768</c:v>
                </c:pt>
                <c:pt idx="6">
                  <c:v>896</c:v>
                </c:pt>
                <c:pt idx="7">
                  <c:v>1024</c:v>
                </c:pt>
                <c:pt idx="8">
                  <c:v>1152</c:v>
                </c:pt>
                <c:pt idx="9">
                  <c:v>1280</c:v>
                </c:pt>
                <c:pt idx="10">
                  <c:v>1408</c:v>
                </c:pt>
                <c:pt idx="11">
                  <c:v>1536</c:v>
                </c:pt>
              </c:numCache>
            </c:numRef>
          </c:cat>
          <c:val>
            <c:numRef>
              <c:f>'FILE SYSTEM'!$E$3:$E$14</c:f>
              <c:numCache>
                <c:formatCode>General</c:formatCode>
                <c:ptCount val="12"/>
                <c:pt idx="0">
                  <c:v>38.658000000000001</c:v>
                </c:pt>
                <c:pt idx="1">
                  <c:v>40.085000000000001</c:v>
                </c:pt>
                <c:pt idx="2">
                  <c:v>38.4</c:v>
                </c:pt>
                <c:pt idx="3">
                  <c:v>42.856999999999999</c:v>
                </c:pt>
                <c:pt idx="4">
                  <c:v>40.050999999999995</c:v>
                </c:pt>
                <c:pt idx="5">
                  <c:v>42.638000000000005</c:v>
                </c:pt>
                <c:pt idx="6">
                  <c:v>40.543000000000006</c:v>
                </c:pt>
                <c:pt idx="7">
                  <c:v>43.134</c:v>
                </c:pt>
                <c:pt idx="8">
                  <c:v>41.882999999999996</c:v>
                </c:pt>
                <c:pt idx="9">
                  <c:v>41.574000000000005</c:v>
                </c:pt>
                <c:pt idx="10">
                  <c:v>41.586000000000006</c:v>
                </c:pt>
                <c:pt idx="11">
                  <c:v>42.745000000000005</c:v>
                </c:pt>
              </c:numCache>
            </c:numRef>
          </c:val>
        </c:ser>
        <c:ser>
          <c:idx val="1"/>
          <c:order val="1"/>
          <c:tx>
            <c:strRef>
              <c:f>'FILE SYSTEM'!$F$2</c:f>
              <c:strCache>
                <c:ptCount val="1"/>
                <c:pt idx="0">
                  <c:v>Random (MB/s)</c:v>
                </c:pt>
              </c:strCache>
            </c:strRef>
          </c:tx>
          <c:marker>
            <c:symbol val="none"/>
          </c:marker>
          <c:cat>
            <c:numRef>
              <c:f>'FILE SYSTEM'!$D$3:$D$14</c:f>
              <c:numCache>
                <c:formatCode>General</c:formatCode>
                <c:ptCount val="12"/>
                <c:pt idx="0">
                  <c:v>128</c:v>
                </c:pt>
                <c:pt idx="1">
                  <c:v>256</c:v>
                </c:pt>
                <c:pt idx="2">
                  <c:v>384</c:v>
                </c:pt>
                <c:pt idx="3">
                  <c:v>512</c:v>
                </c:pt>
                <c:pt idx="4">
                  <c:v>640</c:v>
                </c:pt>
                <c:pt idx="5">
                  <c:v>768</c:v>
                </c:pt>
                <c:pt idx="6">
                  <c:v>896</c:v>
                </c:pt>
                <c:pt idx="7">
                  <c:v>1024</c:v>
                </c:pt>
                <c:pt idx="8">
                  <c:v>1152</c:v>
                </c:pt>
                <c:pt idx="9">
                  <c:v>1280</c:v>
                </c:pt>
                <c:pt idx="10">
                  <c:v>1408</c:v>
                </c:pt>
                <c:pt idx="11">
                  <c:v>1536</c:v>
                </c:pt>
              </c:numCache>
            </c:numRef>
          </c:cat>
          <c:val>
            <c:numRef>
              <c:f>'FILE SYSTEM'!$F$3:$F$14</c:f>
              <c:numCache>
                <c:formatCode>General</c:formatCode>
                <c:ptCount val="12"/>
                <c:pt idx="0">
                  <c:v>33.503</c:v>
                </c:pt>
                <c:pt idx="1">
                  <c:v>27.100999999999999</c:v>
                </c:pt>
                <c:pt idx="2">
                  <c:v>28.454999999999995</c:v>
                </c:pt>
                <c:pt idx="3">
                  <c:v>35.397000000000006</c:v>
                </c:pt>
                <c:pt idx="4">
                  <c:v>28.404</c:v>
                </c:pt>
                <c:pt idx="5">
                  <c:v>30.281999999999996</c:v>
                </c:pt>
                <c:pt idx="6">
                  <c:v>30.763000000000002</c:v>
                </c:pt>
                <c:pt idx="7">
                  <c:v>34.36</c:v>
                </c:pt>
                <c:pt idx="8">
                  <c:v>1.8660000000000001</c:v>
                </c:pt>
                <c:pt idx="9">
                  <c:v>2.3279999999999998</c:v>
                </c:pt>
                <c:pt idx="10">
                  <c:v>2.5539999999999998</c:v>
                </c:pt>
                <c:pt idx="11">
                  <c:v>1.9379999999999997</c:v>
                </c:pt>
              </c:numCache>
            </c:numRef>
          </c:val>
        </c:ser>
        <c:marker val="1"/>
        <c:axId val="179203456"/>
        <c:axId val="179365376"/>
      </c:lineChart>
      <c:catAx>
        <c:axId val="179203456"/>
        <c:scaling>
          <c:orientation val="minMax"/>
        </c:scaling>
        <c:axPos val="b"/>
        <c:title>
          <c:tx>
            <c:rich>
              <a:bodyPr/>
              <a:lstStyle/>
              <a:p>
                <a:pPr>
                  <a:defRPr/>
                </a:pPr>
                <a:r>
                  <a:rPr lang="en-US"/>
                  <a:t>File Size (KB)</a:t>
                </a:r>
              </a:p>
            </c:rich>
          </c:tx>
        </c:title>
        <c:numFmt formatCode="General" sourceLinked="1"/>
        <c:majorTickMark val="none"/>
        <c:tickLblPos val="nextTo"/>
        <c:crossAx val="179365376"/>
        <c:crosses val="autoZero"/>
        <c:auto val="1"/>
        <c:lblAlgn val="ctr"/>
        <c:lblOffset val="100"/>
      </c:catAx>
      <c:valAx>
        <c:axId val="179365376"/>
        <c:scaling>
          <c:orientation val="minMax"/>
        </c:scaling>
        <c:axPos val="l"/>
        <c:majorGridlines/>
        <c:title>
          <c:tx>
            <c:rich>
              <a:bodyPr rot="-5400000" vert="horz"/>
              <a:lstStyle/>
              <a:p>
                <a:pPr>
                  <a:defRPr/>
                </a:pPr>
                <a:r>
                  <a:rPr lang="en-US"/>
                  <a:t>Bandwidth (MB/s)</a:t>
                </a:r>
              </a:p>
            </c:rich>
          </c:tx>
        </c:title>
        <c:numFmt formatCode="General" sourceLinked="1"/>
        <c:majorTickMark val="none"/>
        <c:tickLblPos val="nextTo"/>
        <c:spPr>
          <a:ln w="9525">
            <a:noFill/>
          </a:ln>
        </c:spPr>
        <c:crossAx val="179203456"/>
        <c:crosses val="autoZero"/>
        <c:crossBetween val="between"/>
      </c:valAx>
    </c:plotArea>
    <c:legend>
      <c:legendPos val="b"/>
      <c:layout>
        <c:manualLayout>
          <c:xMode val="edge"/>
          <c:yMode val="edge"/>
          <c:x val="0.24234995625546826"/>
          <c:y val="0.16628280839895013"/>
          <c:w val="0.42338270417162516"/>
          <c:h val="7.1544662258463981E-2"/>
        </c:manualLayout>
      </c:layou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File</a:t>
            </a:r>
            <a:r>
              <a:rPr lang="en-US" baseline="0"/>
              <a:t> Read Time</a:t>
            </a:r>
            <a:endParaRPr lang="en-US"/>
          </a:p>
        </c:rich>
      </c:tx>
    </c:title>
    <c:plotArea>
      <c:layout>
        <c:manualLayout>
          <c:layoutTarget val="inner"/>
          <c:xMode val="edge"/>
          <c:yMode val="edge"/>
          <c:x val="0.13089129483814524"/>
          <c:y val="0.29665536599591763"/>
          <c:w val="0.83855314960629856"/>
          <c:h val="0.47955016039661752"/>
        </c:manualLayout>
      </c:layout>
      <c:lineChart>
        <c:grouping val="standard"/>
        <c:ser>
          <c:idx val="0"/>
          <c:order val="0"/>
          <c:tx>
            <c:strRef>
              <c:f>'FILE SYSTEM'!$E$2</c:f>
              <c:strCache>
                <c:ptCount val="1"/>
                <c:pt idx="0">
                  <c:v>Serial (MB/s)</c:v>
                </c:pt>
              </c:strCache>
            </c:strRef>
          </c:tx>
          <c:marker>
            <c:symbol val="none"/>
          </c:marker>
          <c:cat>
            <c:numRef>
              <c:f>'FILE SYSTEM'!$D$3:$D$14</c:f>
              <c:numCache>
                <c:formatCode>General</c:formatCode>
                <c:ptCount val="12"/>
                <c:pt idx="0">
                  <c:v>128</c:v>
                </c:pt>
                <c:pt idx="1">
                  <c:v>256</c:v>
                </c:pt>
                <c:pt idx="2">
                  <c:v>384</c:v>
                </c:pt>
                <c:pt idx="3">
                  <c:v>512</c:v>
                </c:pt>
                <c:pt idx="4">
                  <c:v>640</c:v>
                </c:pt>
                <c:pt idx="5">
                  <c:v>768</c:v>
                </c:pt>
                <c:pt idx="6">
                  <c:v>896</c:v>
                </c:pt>
                <c:pt idx="7">
                  <c:v>1024</c:v>
                </c:pt>
                <c:pt idx="8">
                  <c:v>1152</c:v>
                </c:pt>
                <c:pt idx="9">
                  <c:v>1280</c:v>
                </c:pt>
                <c:pt idx="10">
                  <c:v>1408</c:v>
                </c:pt>
                <c:pt idx="11">
                  <c:v>1536</c:v>
                </c:pt>
              </c:numCache>
            </c:numRef>
          </c:cat>
          <c:val>
            <c:numRef>
              <c:f>'FILE SYSTEM'!$E$3:$E$14</c:f>
              <c:numCache>
                <c:formatCode>General</c:formatCode>
                <c:ptCount val="12"/>
                <c:pt idx="0">
                  <c:v>38.658000000000001</c:v>
                </c:pt>
                <c:pt idx="1">
                  <c:v>40.085000000000001</c:v>
                </c:pt>
                <c:pt idx="2">
                  <c:v>38.4</c:v>
                </c:pt>
                <c:pt idx="3">
                  <c:v>42.856999999999999</c:v>
                </c:pt>
                <c:pt idx="4">
                  <c:v>40.050999999999995</c:v>
                </c:pt>
                <c:pt idx="5">
                  <c:v>42.638000000000005</c:v>
                </c:pt>
                <c:pt idx="6">
                  <c:v>40.543000000000006</c:v>
                </c:pt>
                <c:pt idx="7">
                  <c:v>43.134</c:v>
                </c:pt>
                <c:pt idx="8">
                  <c:v>41.882999999999996</c:v>
                </c:pt>
                <c:pt idx="9">
                  <c:v>41.574000000000005</c:v>
                </c:pt>
                <c:pt idx="10">
                  <c:v>41.586000000000006</c:v>
                </c:pt>
                <c:pt idx="11">
                  <c:v>42.745000000000005</c:v>
                </c:pt>
              </c:numCache>
            </c:numRef>
          </c:val>
        </c:ser>
        <c:ser>
          <c:idx val="1"/>
          <c:order val="1"/>
          <c:tx>
            <c:strRef>
              <c:f>'FILE SYSTEM'!$F$2</c:f>
              <c:strCache>
                <c:ptCount val="1"/>
                <c:pt idx="0">
                  <c:v>Random (MB/s)</c:v>
                </c:pt>
              </c:strCache>
            </c:strRef>
          </c:tx>
          <c:marker>
            <c:symbol val="none"/>
          </c:marker>
          <c:cat>
            <c:numRef>
              <c:f>'FILE SYSTEM'!$D$3:$D$14</c:f>
              <c:numCache>
                <c:formatCode>General</c:formatCode>
                <c:ptCount val="12"/>
                <c:pt idx="0">
                  <c:v>128</c:v>
                </c:pt>
                <c:pt idx="1">
                  <c:v>256</c:v>
                </c:pt>
                <c:pt idx="2">
                  <c:v>384</c:v>
                </c:pt>
                <c:pt idx="3">
                  <c:v>512</c:v>
                </c:pt>
                <c:pt idx="4">
                  <c:v>640</c:v>
                </c:pt>
                <c:pt idx="5">
                  <c:v>768</c:v>
                </c:pt>
                <c:pt idx="6">
                  <c:v>896</c:v>
                </c:pt>
                <c:pt idx="7">
                  <c:v>1024</c:v>
                </c:pt>
                <c:pt idx="8">
                  <c:v>1152</c:v>
                </c:pt>
                <c:pt idx="9">
                  <c:v>1280</c:v>
                </c:pt>
                <c:pt idx="10">
                  <c:v>1408</c:v>
                </c:pt>
                <c:pt idx="11">
                  <c:v>1536</c:v>
                </c:pt>
              </c:numCache>
            </c:numRef>
          </c:cat>
          <c:val>
            <c:numRef>
              <c:f>'FILE SYSTEM'!$F$3:$F$14</c:f>
              <c:numCache>
                <c:formatCode>General</c:formatCode>
                <c:ptCount val="12"/>
                <c:pt idx="0">
                  <c:v>33.503</c:v>
                </c:pt>
                <c:pt idx="1">
                  <c:v>27.100999999999999</c:v>
                </c:pt>
                <c:pt idx="2">
                  <c:v>28.454999999999995</c:v>
                </c:pt>
                <c:pt idx="3">
                  <c:v>35.397000000000006</c:v>
                </c:pt>
                <c:pt idx="4">
                  <c:v>28.404</c:v>
                </c:pt>
                <c:pt idx="5">
                  <c:v>30.281999999999996</c:v>
                </c:pt>
                <c:pt idx="6">
                  <c:v>30.763000000000002</c:v>
                </c:pt>
                <c:pt idx="7">
                  <c:v>34.36</c:v>
                </c:pt>
                <c:pt idx="8">
                  <c:v>1.8660000000000001</c:v>
                </c:pt>
                <c:pt idx="9">
                  <c:v>2.3279999999999998</c:v>
                </c:pt>
                <c:pt idx="10">
                  <c:v>2.5539999999999998</c:v>
                </c:pt>
                <c:pt idx="11">
                  <c:v>1.9379999999999997</c:v>
                </c:pt>
              </c:numCache>
            </c:numRef>
          </c:val>
        </c:ser>
        <c:marker val="1"/>
        <c:axId val="181217536"/>
        <c:axId val="181219712"/>
      </c:lineChart>
      <c:catAx>
        <c:axId val="181217536"/>
        <c:scaling>
          <c:orientation val="minMax"/>
        </c:scaling>
        <c:axPos val="b"/>
        <c:title>
          <c:tx>
            <c:rich>
              <a:bodyPr/>
              <a:lstStyle/>
              <a:p>
                <a:pPr>
                  <a:defRPr/>
                </a:pPr>
                <a:r>
                  <a:rPr lang="en-US"/>
                  <a:t>File Size (KB)</a:t>
                </a:r>
              </a:p>
            </c:rich>
          </c:tx>
        </c:title>
        <c:numFmt formatCode="General" sourceLinked="1"/>
        <c:majorTickMark val="none"/>
        <c:tickLblPos val="nextTo"/>
        <c:crossAx val="181219712"/>
        <c:crosses val="autoZero"/>
        <c:auto val="1"/>
        <c:lblAlgn val="ctr"/>
        <c:lblOffset val="100"/>
      </c:catAx>
      <c:valAx>
        <c:axId val="181219712"/>
        <c:scaling>
          <c:orientation val="minMax"/>
        </c:scaling>
        <c:axPos val="l"/>
        <c:majorGridlines/>
        <c:title>
          <c:tx>
            <c:rich>
              <a:bodyPr rot="-5400000" vert="horz"/>
              <a:lstStyle/>
              <a:p>
                <a:pPr>
                  <a:defRPr/>
                </a:pPr>
                <a:r>
                  <a:rPr lang="en-US"/>
                  <a:t>Bandwidth (MB/s)</a:t>
                </a:r>
              </a:p>
            </c:rich>
          </c:tx>
        </c:title>
        <c:numFmt formatCode="General" sourceLinked="1"/>
        <c:majorTickMark val="none"/>
        <c:tickLblPos val="nextTo"/>
        <c:spPr>
          <a:ln w="9525">
            <a:noFill/>
          </a:ln>
        </c:spPr>
        <c:crossAx val="181217536"/>
        <c:crosses val="autoZero"/>
        <c:crossBetween val="between"/>
      </c:valAx>
    </c:plotArea>
    <c:legend>
      <c:legendPos val="b"/>
      <c:layout>
        <c:manualLayout>
          <c:xMode val="edge"/>
          <c:yMode val="edge"/>
          <c:x val="0.24234995625546832"/>
          <c:y val="0.16628280839895013"/>
          <c:w val="0.42338270417162538"/>
          <c:h val="7.1544662258463981E-2"/>
        </c:manualLayout>
      </c:layou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Remote File Read Time</a:t>
            </a:r>
          </a:p>
        </c:rich>
      </c:tx>
    </c:title>
    <c:plotArea>
      <c:layout>
        <c:manualLayout>
          <c:layoutTarget val="inner"/>
          <c:xMode val="edge"/>
          <c:yMode val="edge"/>
          <c:x val="6.195759144638141E-2"/>
          <c:y val="0.22007123069645121"/>
          <c:w val="0.92620524383477565"/>
          <c:h val="0.60588443835824912"/>
        </c:manualLayout>
      </c:layout>
      <c:lineChart>
        <c:grouping val="standard"/>
        <c:ser>
          <c:idx val="0"/>
          <c:order val="0"/>
          <c:tx>
            <c:strRef>
              <c:f>'FILE SYSTEM'!$I$2</c:f>
              <c:strCache>
                <c:ptCount val="1"/>
                <c:pt idx="0">
                  <c:v>Serial (MB/s)</c:v>
                </c:pt>
              </c:strCache>
            </c:strRef>
          </c:tx>
          <c:marker>
            <c:symbol val="none"/>
          </c:marker>
          <c:cat>
            <c:numRef>
              <c:f>'FILE SYSTEM'!$H$3:$H$26</c:f>
              <c:numCache>
                <c:formatCode>General</c:formatCode>
                <c:ptCount val="24"/>
                <c:pt idx="0">
                  <c:v>128</c:v>
                </c:pt>
                <c:pt idx="1">
                  <c:v>256</c:v>
                </c:pt>
                <c:pt idx="2">
                  <c:v>384</c:v>
                </c:pt>
                <c:pt idx="3">
                  <c:v>512</c:v>
                </c:pt>
                <c:pt idx="4">
                  <c:v>640</c:v>
                </c:pt>
                <c:pt idx="5">
                  <c:v>768</c:v>
                </c:pt>
                <c:pt idx="6">
                  <c:v>896</c:v>
                </c:pt>
                <c:pt idx="7">
                  <c:v>1024</c:v>
                </c:pt>
                <c:pt idx="8">
                  <c:v>1152</c:v>
                </c:pt>
                <c:pt idx="9">
                  <c:v>1280</c:v>
                </c:pt>
                <c:pt idx="10">
                  <c:v>1408</c:v>
                </c:pt>
                <c:pt idx="11">
                  <c:v>1536</c:v>
                </c:pt>
                <c:pt idx="12">
                  <c:v>1664</c:v>
                </c:pt>
                <c:pt idx="13">
                  <c:v>1792</c:v>
                </c:pt>
                <c:pt idx="14">
                  <c:v>1920</c:v>
                </c:pt>
                <c:pt idx="15">
                  <c:v>2048</c:v>
                </c:pt>
                <c:pt idx="16">
                  <c:v>2176</c:v>
                </c:pt>
                <c:pt idx="17">
                  <c:v>2304</c:v>
                </c:pt>
                <c:pt idx="18">
                  <c:v>2432</c:v>
                </c:pt>
                <c:pt idx="19">
                  <c:v>2560</c:v>
                </c:pt>
                <c:pt idx="20">
                  <c:v>2688</c:v>
                </c:pt>
                <c:pt idx="21">
                  <c:v>2816</c:v>
                </c:pt>
                <c:pt idx="22">
                  <c:v>2944</c:v>
                </c:pt>
                <c:pt idx="23">
                  <c:v>3072</c:v>
                </c:pt>
              </c:numCache>
            </c:numRef>
          </c:cat>
          <c:val>
            <c:numRef>
              <c:f>'FILE SYSTEM'!$I$3:$I$26</c:f>
              <c:numCache>
                <c:formatCode>General</c:formatCode>
                <c:ptCount val="24"/>
                <c:pt idx="0">
                  <c:v>9.9890000000000008</c:v>
                </c:pt>
                <c:pt idx="1">
                  <c:v>10.004</c:v>
                </c:pt>
                <c:pt idx="2">
                  <c:v>9.995000000000001</c:v>
                </c:pt>
                <c:pt idx="3">
                  <c:v>9.99</c:v>
                </c:pt>
                <c:pt idx="4">
                  <c:v>10</c:v>
                </c:pt>
                <c:pt idx="5">
                  <c:v>10.015000000000002</c:v>
                </c:pt>
                <c:pt idx="6">
                  <c:v>9.9980000000000011</c:v>
                </c:pt>
                <c:pt idx="7">
                  <c:v>10.004</c:v>
                </c:pt>
                <c:pt idx="8">
                  <c:v>10.007</c:v>
                </c:pt>
                <c:pt idx="9">
                  <c:v>10.003</c:v>
                </c:pt>
                <c:pt idx="10">
                  <c:v>10.008000000000001</c:v>
                </c:pt>
                <c:pt idx="11">
                  <c:v>10.001000000000001</c:v>
                </c:pt>
                <c:pt idx="12">
                  <c:v>10.037999999999998</c:v>
                </c:pt>
                <c:pt idx="13">
                  <c:v>10.017000000000001</c:v>
                </c:pt>
                <c:pt idx="14">
                  <c:v>10.004</c:v>
                </c:pt>
                <c:pt idx="15">
                  <c:v>10.007</c:v>
                </c:pt>
                <c:pt idx="16">
                  <c:v>10.006</c:v>
                </c:pt>
                <c:pt idx="17">
                  <c:v>10.009</c:v>
                </c:pt>
                <c:pt idx="18">
                  <c:v>10.021000000000001</c:v>
                </c:pt>
                <c:pt idx="19">
                  <c:v>10.009</c:v>
                </c:pt>
                <c:pt idx="20">
                  <c:v>10.027999999999999</c:v>
                </c:pt>
                <c:pt idx="21">
                  <c:v>10.012</c:v>
                </c:pt>
                <c:pt idx="22">
                  <c:v>10.01</c:v>
                </c:pt>
                <c:pt idx="23">
                  <c:v>10.003</c:v>
                </c:pt>
              </c:numCache>
            </c:numRef>
          </c:val>
        </c:ser>
        <c:ser>
          <c:idx val="1"/>
          <c:order val="1"/>
          <c:tx>
            <c:strRef>
              <c:f>'FILE SYSTEM'!$J$2</c:f>
              <c:strCache>
                <c:ptCount val="1"/>
                <c:pt idx="0">
                  <c:v>Random (MB/s)</c:v>
                </c:pt>
              </c:strCache>
            </c:strRef>
          </c:tx>
          <c:marker>
            <c:symbol val="none"/>
          </c:marker>
          <c:cat>
            <c:numRef>
              <c:f>'FILE SYSTEM'!$H$3:$H$26</c:f>
              <c:numCache>
                <c:formatCode>General</c:formatCode>
                <c:ptCount val="24"/>
                <c:pt idx="0">
                  <c:v>128</c:v>
                </c:pt>
                <c:pt idx="1">
                  <c:v>256</c:v>
                </c:pt>
                <c:pt idx="2">
                  <c:v>384</c:v>
                </c:pt>
                <c:pt idx="3">
                  <c:v>512</c:v>
                </c:pt>
                <c:pt idx="4">
                  <c:v>640</c:v>
                </c:pt>
                <c:pt idx="5">
                  <c:v>768</c:v>
                </c:pt>
                <c:pt idx="6">
                  <c:v>896</c:v>
                </c:pt>
                <c:pt idx="7">
                  <c:v>1024</c:v>
                </c:pt>
                <c:pt idx="8">
                  <c:v>1152</c:v>
                </c:pt>
                <c:pt idx="9">
                  <c:v>1280</c:v>
                </c:pt>
                <c:pt idx="10">
                  <c:v>1408</c:v>
                </c:pt>
                <c:pt idx="11">
                  <c:v>1536</c:v>
                </c:pt>
                <c:pt idx="12">
                  <c:v>1664</c:v>
                </c:pt>
                <c:pt idx="13">
                  <c:v>1792</c:v>
                </c:pt>
                <c:pt idx="14">
                  <c:v>1920</c:v>
                </c:pt>
                <c:pt idx="15">
                  <c:v>2048</c:v>
                </c:pt>
                <c:pt idx="16">
                  <c:v>2176</c:v>
                </c:pt>
                <c:pt idx="17">
                  <c:v>2304</c:v>
                </c:pt>
                <c:pt idx="18">
                  <c:v>2432</c:v>
                </c:pt>
                <c:pt idx="19">
                  <c:v>2560</c:v>
                </c:pt>
                <c:pt idx="20">
                  <c:v>2688</c:v>
                </c:pt>
                <c:pt idx="21">
                  <c:v>2816</c:v>
                </c:pt>
                <c:pt idx="22">
                  <c:v>2944</c:v>
                </c:pt>
                <c:pt idx="23">
                  <c:v>3072</c:v>
                </c:pt>
              </c:numCache>
            </c:numRef>
          </c:cat>
          <c:val>
            <c:numRef>
              <c:f>'FILE SYSTEM'!$J$3:$J$26</c:f>
              <c:numCache>
                <c:formatCode>General</c:formatCode>
                <c:ptCount val="24"/>
                <c:pt idx="0">
                  <c:v>9.9430000000000014</c:v>
                </c:pt>
                <c:pt idx="1">
                  <c:v>9.995000000000001</c:v>
                </c:pt>
                <c:pt idx="2">
                  <c:v>10.001000000000001</c:v>
                </c:pt>
                <c:pt idx="3">
                  <c:v>10.013</c:v>
                </c:pt>
                <c:pt idx="4">
                  <c:v>10.004</c:v>
                </c:pt>
                <c:pt idx="5">
                  <c:v>9.9980000000000011</c:v>
                </c:pt>
                <c:pt idx="6">
                  <c:v>9.9960000000000004</c:v>
                </c:pt>
                <c:pt idx="7">
                  <c:v>10.001000000000001</c:v>
                </c:pt>
                <c:pt idx="8">
                  <c:v>10.003</c:v>
                </c:pt>
                <c:pt idx="9">
                  <c:v>10.006</c:v>
                </c:pt>
                <c:pt idx="10">
                  <c:v>10.019</c:v>
                </c:pt>
                <c:pt idx="11">
                  <c:v>9.9940000000000015</c:v>
                </c:pt>
                <c:pt idx="12">
                  <c:v>10.017000000000001</c:v>
                </c:pt>
                <c:pt idx="13">
                  <c:v>9.9970000000000034</c:v>
                </c:pt>
                <c:pt idx="14">
                  <c:v>10.007</c:v>
                </c:pt>
                <c:pt idx="15">
                  <c:v>10.011000000000001</c:v>
                </c:pt>
                <c:pt idx="16">
                  <c:v>10.005000000000003</c:v>
                </c:pt>
                <c:pt idx="17">
                  <c:v>10.015000000000002</c:v>
                </c:pt>
                <c:pt idx="18">
                  <c:v>10.004</c:v>
                </c:pt>
                <c:pt idx="19">
                  <c:v>10.017000000000001</c:v>
                </c:pt>
                <c:pt idx="20">
                  <c:v>10.007</c:v>
                </c:pt>
                <c:pt idx="21">
                  <c:v>10.003</c:v>
                </c:pt>
                <c:pt idx="22">
                  <c:v>10.008000000000001</c:v>
                </c:pt>
                <c:pt idx="23">
                  <c:v>10.009</c:v>
                </c:pt>
              </c:numCache>
            </c:numRef>
          </c:val>
        </c:ser>
        <c:marker val="1"/>
        <c:axId val="181234304"/>
        <c:axId val="181236480"/>
      </c:lineChart>
      <c:catAx>
        <c:axId val="181234304"/>
        <c:scaling>
          <c:orientation val="minMax"/>
        </c:scaling>
        <c:axPos val="b"/>
        <c:title>
          <c:tx>
            <c:rich>
              <a:bodyPr/>
              <a:lstStyle/>
              <a:p>
                <a:pPr>
                  <a:defRPr/>
                </a:pPr>
                <a:r>
                  <a:rPr lang="en-US"/>
                  <a:t>File Size (KB)</a:t>
                </a:r>
              </a:p>
            </c:rich>
          </c:tx>
        </c:title>
        <c:numFmt formatCode="General" sourceLinked="1"/>
        <c:majorTickMark val="none"/>
        <c:tickLblPos val="nextTo"/>
        <c:crossAx val="181236480"/>
        <c:crosses val="autoZero"/>
        <c:auto val="1"/>
        <c:lblAlgn val="ctr"/>
        <c:lblOffset val="100"/>
      </c:catAx>
      <c:valAx>
        <c:axId val="181236480"/>
        <c:scaling>
          <c:orientation val="minMax"/>
          <c:max val="13"/>
          <c:min val="5"/>
        </c:scaling>
        <c:axPos val="l"/>
        <c:majorGridlines/>
        <c:title>
          <c:tx>
            <c:rich>
              <a:bodyPr rot="-5400000" vert="horz"/>
              <a:lstStyle/>
              <a:p>
                <a:pPr>
                  <a:defRPr/>
                </a:pPr>
                <a:r>
                  <a:rPr lang="en-US"/>
                  <a:t>Bandwidth (MB/s)</a:t>
                </a:r>
              </a:p>
            </c:rich>
          </c:tx>
        </c:title>
        <c:numFmt formatCode="General" sourceLinked="1"/>
        <c:majorTickMark val="none"/>
        <c:tickLblPos val="nextTo"/>
        <c:spPr>
          <a:ln w="9525">
            <a:noFill/>
          </a:ln>
        </c:spPr>
        <c:crossAx val="181234304"/>
        <c:crosses val="autoZero"/>
        <c:crossBetween val="between"/>
      </c:valAx>
    </c:plotArea>
    <c:legend>
      <c:legendPos val="b"/>
      <c:layout>
        <c:manualLayout>
          <c:xMode val="edge"/>
          <c:yMode val="edge"/>
          <c:x val="0.30259059446654635"/>
          <c:y val="0.11852014150405119"/>
          <c:w val="0.38556954833822576"/>
          <c:h val="5.9827654838669413E-2"/>
        </c:manualLayout>
      </c:layout>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plotArea>
      <c:layout/>
      <c:lineChart>
        <c:grouping val="standard"/>
        <c:ser>
          <c:idx val="0"/>
          <c:order val="0"/>
          <c:tx>
            <c:v>Bandwidth</c:v>
          </c:tx>
          <c:marker>
            <c:symbol val="none"/>
          </c:marker>
          <c:cat>
            <c:numRef>
              <c:f>'FILE SYSTEM'!$M$2:$V$2</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'FILE SYSTEM'!$M$3:$V$3</c:f>
              <c:numCache>
                <c:formatCode>General</c:formatCode>
                <c:ptCount val="10"/>
                <c:pt idx="0">
                  <c:v>44.398140000000012</c:v>
                </c:pt>
                <c:pt idx="1">
                  <c:v>36.980439999999987</c:v>
                </c:pt>
                <c:pt idx="2">
                  <c:v>32.374350000000007</c:v>
                </c:pt>
                <c:pt idx="3">
                  <c:v>31.827769999999987</c:v>
                </c:pt>
                <c:pt idx="4">
                  <c:v>17.27214</c:v>
                </c:pt>
                <c:pt idx="5">
                  <c:v>20.046430000000004</c:v>
                </c:pt>
                <c:pt idx="6">
                  <c:v>18.037170000000003</c:v>
                </c:pt>
                <c:pt idx="7">
                  <c:v>15.610260000000002</c:v>
                </c:pt>
                <c:pt idx="8">
                  <c:v>12.099970000000001</c:v>
                </c:pt>
                <c:pt idx="9">
                  <c:v>11.38</c:v>
                </c:pt>
              </c:numCache>
            </c:numRef>
          </c:val>
        </c:ser>
        <c:marker val="1"/>
        <c:axId val="181242880"/>
        <c:axId val="181253248"/>
      </c:lineChart>
      <c:catAx>
        <c:axId val="181242880"/>
        <c:scaling>
          <c:orientation val="minMax"/>
        </c:scaling>
        <c:axPos val="b"/>
        <c:title>
          <c:tx>
            <c:rich>
              <a:bodyPr/>
              <a:lstStyle/>
              <a:p>
                <a:pPr>
                  <a:defRPr/>
                </a:pPr>
                <a:r>
                  <a:rPr lang="en-US"/>
                  <a:t># of Contention Processes</a:t>
                </a:r>
              </a:p>
            </c:rich>
          </c:tx>
        </c:title>
        <c:numFmt formatCode="General" sourceLinked="1"/>
        <c:tickLblPos val="nextTo"/>
        <c:crossAx val="181253248"/>
        <c:crosses val="autoZero"/>
        <c:auto val="1"/>
        <c:lblAlgn val="ctr"/>
        <c:lblOffset val="100"/>
      </c:catAx>
      <c:valAx>
        <c:axId val="181253248"/>
        <c:scaling>
          <c:orientation val="minMax"/>
        </c:scaling>
        <c:axPos val="l"/>
        <c:majorGridlines/>
        <c:title>
          <c:tx>
            <c:rich>
              <a:bodyPr rot="-5400000" vert="horz"/>
              <a:lstStyle/>
              <a:p>
                <a:pPr>
                  <a:defRPr/>
                </a:pPr>
                <a:r>
                  <a:rPr lang="en-US"/>
                  <a:t>Bandwidth (MB/s)</a:t>
                </a:r>
              </a:p>
            </c:rich>
          </c:tx>
        </c:title>
        <c:numFmt formatCode="General" sourceLinked="1"/>
        <c:tickLblPos val="nextTo"/>
        <c:crossAx val="18124288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4741</TotalTime>
  <Pages>9</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Prodromou</dc:creator>
  <cp:lastModifiedBy>Andreas Prodromou</cp:lastModifiedBy>
  <cp:revision>25</cp:revision>
  <dcterms:created xsi:type="dcterms:W3CDTF">2014-03-13T20:23:00Z</dcterms:created>
  <dcterms:modified xsi:type="dcterms:W3CDTF">2014-03-17T06:55:00Z</dcterms:modified>
</cp:coreProperties>
</file>