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ResNet-18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7B96C69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/>
          <w:sz w:val="24"/>
          <w:szCs w:val="22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本案例面向教学场景，旨在用Fashion‑MNIST复现ResNet‑18，帮助学生理解残差连接与完整训练流程。面对的问题是深层网络易出现梯度消失与训练退化，且学生对端到端流程把握不足，因此需要可复现、规模适中且可视化友好的实践任务。数据来源为公开数据集Fashion‑MNIST，图像与标签通过torchvision自动下载至本地data目录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488A0AE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完成后能掌握ResNet‑18残差网络的基本原理与实现，理解训练/评估流程，熟练使用PyTorch与torchvision进行数据处理、模型搭建与训练，利用matplotlib与tqdm进行可视化与训练监控。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7A39BDE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spacing w:val="0"/>
          <w:kern w:val="2"/>
          <w:sz w:val="24"/>
          <w:szCs w:val="22"/>
          <w:lang w:val="en-US" w:eastAsia="zh-CN" w:bidi="ar-SA"/>
        </w:rPr>
        <w:t>Fashion‑MNIST 是公开的服饰图像分类数据集，包含10个类别（如T恤、裤子、外套、鞋等）。训练集6万张、测试集1万张，每张为28×28灰度图，常用于替代MNIST做入门图像分类与深度学习实验。适合教学与快速验证模型效果。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6B3BDE9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1.环境与路径初始化：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</w:t>
      </w:r>
      <w:bookmarkStart w:id="0" w:name="_GoBack"/>
      <w:bookmarkEnd w:id="0"/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第1个代码单元，固定随机种子，设置运行设备（GPU/CPU），并创建数据目录，观察输出中的Using device和Data dir，确认路径正确。</w:t>
      </w:r>
    </w:p>
    <w:p w14:paraId="4A65955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2.依赖导入：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运行第2个代码单元，先清理已加载的 PIL 相关模块，再导入 PyTorch、torchvision、matplotlib、tqdm 等依赖，若无报错说明环境正常。</w:t>
      </w:r>
    </w:p>
    <w:p w14:paraId="4A70638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3.数据加载与可视化：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运行第3个代码单元，设置参数，定义transforms，自动下载 Fashion‑MNIST 到 data/ 并构建 DataLoader。</w:t>
      </w:r>
    </w:p>
    <w:p w14:paraId="32BE330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4.构建模型：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运行第4个代码单元，定义 BasicBlock 与 ResNet18Small，打印模型结构与可训练参数量。</w:t>
      </w:r>
    </w:p>
    <w:p w14:paraId="55969D2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5.训练与评估：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运行第5个代码单元，定义训练/评估函数，使用交叉熵损失与Adam优化器，训练 3 个 epoch，每轮输出训练/测试 Loss 与 Accuracy。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6.结果可视化与预测示例：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运行第6个代码单元，绘制训练/测试损失与准确率曲线。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D1A6765"/>
    <w:rsid w:val="2123017D"/>
    <w:rsid w:val="30F73365"/>
    <w:rsid w:val="34AD400B"/>
    <w:rsid w:val="4C902D5C"/>
    <w:rsid w:val="557241C5"/>
    <w:rsid w:val="5CF76BF6"/>
    <w:rsid w:val="61800058"/>
    <w:rsid w:val="654C1999"/>
    <w:rsid w:val="73A5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554</Words>
  <Characters>631</Characters>
  <Lines>0</Lines>
  <Paragraphs>0</Paragraphs>
  <TotalTime>38</TotalTime>
  <ScaleCrop>false</ScaleCrop>
  <LinksUpToDate>false</LinksUpToDate>
  <CharactersWithSpaces>647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2026-02-03T09:55:04Z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05A918A6EBF0423D9199DE308C574D99_13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