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9B7C" w14:textId="4A260514" w:rsidR="00B43BE1" w:rsidRPr="00B43BE1" w:rsidRDefault="00B43BE1" w:rsidP="005B1185">
      <w:pPr>
        <w:pStyle w:val="a3"/>
        <w:ind w:firstLine="600"/>
      </w:pPr>
      <w:r w:rsidRPr="00B43BE1">
        <w:t>实验</w:t>
      </w:r>
      <w:r w:rsidRPr="00B43BE1">
        <w:t xml:space="preserve"> 2</w:t>
      </w:r>
      <w:r w:rsidR="005B1185">
        <w:rPr>
          <w:rFonts w:hint="eastAsia"/>
        </w:rPr>
        <w:t>6</w:t>
      </w:r>
      <w:r w:rsidRPr="00B43BE1">
        <w:t>：基于</w:t>
      </w:r>
      <w:r w:rsidRPr="00B43BE1">
        <w:t xml:space="preserve"> Transformer </w:t>
      </w:r>
      <w:r w:rsidRPr="00B43BE1">
        <w:t>的中英机器翻译</w:t>
      </w:r>
    </w:p>
    <w:p w14:paraId="5107B21F" w14:textId="77777777" w:rsidR="00B43BE1" w:rsidRPr="00B43BE1" w:rsidRDefault="00B43BE1" w:rsidP="005B1185">
      <w:pPr>
        <w:pStyle w:val="a5"/>
        <w:ind w:firstLine="620"/>
        <w:jc w:val="left"/>
      </w:pPr>
      <w:r w:rsidRPr="00B43BE1">
        <w:t>一、</w:t>
      </w:r>
      <w:r w:rsidRPr="00B43BE1">
        <w:t xml:space="preserve"> </w:t>
      </w:r>
      <w:r w:rsidRPr="00B43BE1">
        <w:t>案例背景</w:t>
      </w:r>
    </w:p>
    <w:p w14:paraId="2F493371" w14:textId="77777777" w:rsidR="00B43BE1" w:rsidRPr="00B43BE1" w:rsidRDefault="00B43BE1" w:rsidP="00B43BE1">
      <w:pPr>
        <w:ind w:firstLine="480"/>
      </w:pPr>
      <w:r w:rsidRPr="00B43BE1">
        <w:t xml:space="preserve">Transformer </w:t>
      </w:r>
      <w:r w:rsidRPr="00B43BE1">
        <w:t>架构通过摒弃传统的循环神经网络（</w:t>
      </w:r>
      <w:r w:rsidRPr="00B43BE1">
        <w:t>RNN</w:t>
      </w:r>
      <w:r w:rsidRPr="00B43BE1">
        <w:t>）结构，完全依赖注意力机制（</w:t>
      </w:r>
      <w:r w:rsidRPr="00B43BE1">
        <w:t>Attention Mechanism</w:t>
      </w:r>
      <w:r w:rsidRPr="00B43BE1">
        <w:t>）捕捉序列依赖，不仅解决了长距离依赖问题，更大幅提升了并行计算效率。本实验旨在带领学生</w:t>
      </w:r>
      <w:r w:rsidRPr="00B43BE1">
        <w:t>“</w:t>
      </w:r>
      <w:r w:rsidRPr="00B43BE1">
        <w:t>回到原点</w:t>
      </w:r>
      <w:r w:rsidRPr="00B43BE1">
        <w:t>”</w:t>
      </w:r>
      <w:r w:rsidRPr="00B43BE1">
        <w:t>，不依赖高级封装库，而是利用</w:t>
      </w:r>
      <w:r w:rsidRPr="00B43BE1">
        <w:t xml:space="preserve"> </w:t>
      </w:r>
      <w:proofErr w:type="spellStart"/>
      <w:r w:rsidRPr="00B43BE1">
        <w:t>PyTorch</w:t>
      </w:r>
      <w:proofErr w:type="spellEnd"/>
      <w:r w:rsidRPr="00B43BE1">
        <w:t xml:space="preserve"> </w:t>
      </w:r>
      <w:r w:rsidRPr="00B43BE1">
        <w:t>基础组件从零搭建一个微型的</w:t>
      </w:r>
      <w:r w:rsidRPr="00B43BE1">
        <w:t xml:space="preserve"> Transformer </w:t>
      </w:r>
      <w:r w:rsidRPr="00B43BE1">
        <w:t>模型。通过底层实现，深入剖析</w:t>
      </w:r>
      <w:r w:rsidRPr="00B43BE1">
        <w:t xml:space="preserve"> Self-Attention</w:t>
      </w:r>
      <w:r w:rsidRPr="00B43BE1">
        <w:t>（自注意力）、</w:t>
      </w:r>
      <w:r w:rsidRPr="00B43BE1">
        <w:t>Multi-Head Attention</w:t>
      </w:r>
      <w:r w:rsidRPr="00B43BE1">
        <w:t>（多头注意力）及</w:t>
      </w:r>
      <w:r w:rsidRPr="00B43BE1">
        <w:t xml:space="preserve"> Positional Encoding</w:t>
      </w:r>
      <w:r w:rsidRPr="00B43BE1">
        <w:t>（位置编码）的数学原理与工程实现。</w:t>
      </w:r>
    </w:p>
    <w:p w14:paraId="26474A46" w14:textId="77777777" w:rsidR="00B43BE1" w:rsidRPr="00B43BE1" w:rsidRDefault="00B43BE1" w:rsidP="005B1185">
      <w:pPr>
        <w:pStyle w:val="a5"/>
        <w:ind w:firstLine="620"/>
        <w:jc w:val="both"/>
      </w:pPr>
      <w:r w:rsidRPr="00B43BE1">
        <w:t>二、</w:t>
      </w:r>
      <w:r w:rsidRPr="00B43BE1">
        <w:t xml:space="preserve"> </w:t>
      </w:r>
      <w:r w:rsidRPr="00B43BE1">
        <w:t>教学目标</w:t>
      </w:r>
    </w:p>
    <w:p w14:paraId="17F91934" w14:textId="77777777" w:rsidR="00B43BE1" w:rsidRPr="00B43BE1" w:rsidRDefault="00B43BE1" w:rsidP="00B43BE1">
      <w:pPr>
        <w:ind w:firstLine="480"/>
      </w:pPr>
      <w:r w:rsidRPr="00B43BE1">
        <w:t>本实验旨在让学生全面掌握现代</w:t>
      </w:r>
      <w:r w:rsidRPr="00B43BE1">
        <w:t xml:space="preserve"> Seq2Seq </w:t>
      </w:r>
      <w:r w:rsidRPr="00B43BE1">
        <w:t>模型的构建流程。理论层面，要求理解</w:t>
      </w:r>
      <w:r w:rsidRPr="00B43BE1">
        <w:t xml:space="preserve"> Transformer </w:t>
      </w:r>
      <w:r w:rsidRPr="00B43BE1">
        <w:t>如何通过</w:t>
      </w:r>
      <w:r w:rsidRPr="00B43BE1">
        <w:t xml:space="preserve"> Query-Key-Value </w:t>
      </w:r>
      <w:r w:rsidRPr="00B43BE1">
        <w:t>交互捕捉全局特征，以及</w:t>
      </w:r>
      <w:r w:rsidRPr="00B43BE1">
        <w:t xml:space="preserve"> Masking </w:t>
      </w:r>
      <w:r w:rsidRPr="00B43BE1">
        <w:t>机制如何防止解码过程中的信息泄露。实践层面，重点掌握</w:t>
      </w:r>
      <w:r w:rsidRPr="00B43BE1">
        <w:t xml:space="preserve"> NLP </w:t>
      </w:r>
      <w:r w:rsidRPr="00B43BE1">
        <w:t>数据流水线的构建，包括中文分词、词表映射（</w:t>
      </w:r>
      <w:r w:rsidRPr="00B43BE1">
        <w:t>Word2Index</w:t>
      </w:r>
      <w:r w:rsidRPr="00B43BE1">
        <w:t>）及变长序列的</w:t>
      </w:r>
      <w:r w:rsidRPr="00B43BE1">
        <w:t xml:space="preserve"> Padding </w:t>
      </w:r>
      <w:r w:rsidRPr="00B43BE1">
        <w:t>处理；熟练使用</w:t>
      </w:r>
      <w:r w:rsidRPr="00B43BE1">
        <w:t xml:space="preserve"> </w:t>
      </w:r>
      <w:proofErr w:type="spellStart"/>
      <w:r w:rsidRPr="00B43BE1">
        <w:t>PyTorch</w:t>
      </w:r>
      <w:proofErr w:type="spellEnd"/>
      <w:r w:rsidRPr="00B43BE1">
        <w:t xml:space="preserve"> </w:t>
      </w:r>
      <w:r w:rsidRPr="00B43BE1">
        <w:t>的</w:t>
      </w:r>
      <w:r w:rsidRPr="00B43BE1">
        <w:t xml:space="preserve"> </w:t>
      </w:r>
      <w:proofErr w:type="spellStart"/>
      <w:r w:rsidRPr="00B43BE1">
        <w:t>nn.Transformer</w:t>
      </w:r>
      <w:proofErr w:type="spellEnd"/>
      <w:r w:rsidRPr="00B43BE1">
        <w:t xml:space="preserve"> </w:t>
      </w:r>
      <w:r w:rsidRPr="00B43BE1">
        <w:t>模块搭建</w:t>
      </w:r>
      <w:r w:rsidRPr="00B43BE1">
        <w:t xml:space="preserve"> Encoder-Decoder </w:t>
      </w:r>
      <w:r w:rsidRPr="00B43BE1">
        <w:t>架构。工程层面，实现贪婪搜索（</w:t>
      </w:r>
      <w:r w:rsidRPr="00B43BE1">
        <w:t>Greedy Search</w:t>
      </w:r>
      <w:r w:rsidRPr="00B43BE1">
        <w:t>）解码算法，并通过可视化</w:t>
      </w:r>
      <w:r w:rsidRPr="00B43BE1">
        <w:t xml:space="preserve"> Attention </w:t>
      </w:r>
      <w:r w:rsidRPr="00B43BE1">
        <w:t>热力图验证模型对双语语法的对齐能力。</w:t>
      </w:r>
    </w:p>
    <w:p w14:paraId="4A489517" w14:textId="77777777" w:rsidR="00B43BE1" w:rsidRPr="00B43BE1" w:rsidRDefault="00B43BE1" w:rsidP="005B1185">
      <w:pPr>
        <w:pStyle w:val="a5"/>
        <w:ind w:firstLine="620"/>
        <w:jc w:val="both"/>
      </w:pPr>
      <w:r w:rsidRPr="00B43BE1">
        <w:t>三、</w:t>
      </w:r>
      <w:r w:rsidRPr="00B43BE1">
        <w:t xml:space="preserve"> </w:t>
      </w:r>
      <w:r w:rsidRPr="00B43BE1">
        <w:t>数据集</w:t>
      </w:r>
    </w:p>
    <w:p w14:paraId="5D8C6BD8" w14:textId="77777777" w:rsidR="00B43BE1" w:rsidRPr="00B43BE1" w:rsidRDefault="00B43BE1" w:rsidP="00B43BE1">
      <w:pPr>
        <w:ind w:firstLine="480"/>
      </w:pPr>
      <w:r w:rsidRPr="00B43BE1">
        <w:t>本实验采用</w:t>
      </w:r>
      <w:r w:rsidRPr="00B43BE1">
        <w:t xml:space="preserve"> </w:t>
      </w:r>
      <w:proofErr w:type="spellStart"/>
      <w:r w:rsidRPr="00B43BE1">
        <w:rPr>
          <w:b/>
          <w:bCs/>
        </w:rPr>
        <w:t>Tatoeba</w:t>
      </w:r>
      <w:proofErr w:type="spellEnd"/>
      <w:r w:rsidRPr="00B43BE1">
        <w:rPr>
          <w:b/>
          <w:bCs/>
        </w:rPr>
        <w:t xml:space="preserve"> Project</w:t>
      </w:r>
      <w:r w:rsidRPr="00B43BE1">
        <w:t xml:space="preserve"> </w:t>
      </w:r>
      <w:r w:rsidRPr="00B43BE1">
        <w:t>提供的</w:t>
      </w:r>
      <w:r w:rsidRPr="00B43BE1">
        <w:t xml:space="preserve"> </w:t>
      </w:r>
      <w:r w:rsidRPr="00B43BE1">
        <w:rPr>
          <w:b/>
          <w:bCs/>
        </w:rPr>
        <w:t>CMN-ENG</w:t>
      </w:r>
      <w:r w:rsidRPr="00B43BE1">
        <w:t>（中英双语）公开语料库。</w:t>
      </w:r>
    </w:p>
    <w:p w14:paraId="6F122B29" w14:textId="77777777" w:rsidR="00B43BE1" w:rsidRPr="00B43BE1" w:rsidRDefault="00B43BE1" w:rsidP="00B43BE1">
      <w:pPr>
        <w:ind w:firstLine="482"/>
      </w:pPr>
      <w:r w:rsidRPr="00B43BE1">
        <w:rPr>
          <w:b/>
          <w:bCs/>
        </w:rPr>
        <w:t>数据规模</w:t>
      </w:r>
      <w:r w:rsidRPr="00B43BE1">
        <w:t>：包含约</w:t>
      </w:r>
      <w:r w:rsidRPr="00B43BE1">
        <w:t xml:space="preserve"> 20,000 </w:t>
      </w:r>
      <w:r w:rsidRPr="00B43BE1">
        <w:t>到</w:t>
      </w:r>
      <w:r w:rsidRPr="00B43BE1">
        <w:t xml:space="preserve"> 30,000 </w:t>
      </w:r>
      <w:r w:rsidRPr="00B43BE1">
        <w:t>对平行句对，适合单卡快速训练。</w:t>
      </w:r>
    </w:p>
    <w:p w14:paraId="270EC11A" w14:textId="77777777" w:rsidR="00B43BE1" w:rsidRPr="00B43BE1" w:rsidRDefault="00B43BE1" w:rsidP="00B43BE1">
      <w:pPr>
        <w:ind w:firstLine="482"/>
      </w:pPr>
      <w:r w:rsidRPr="00B43BE1">
        <w:rPr>
          <w:b/>
          <w:bCs/>
        </w:rPr>
        <w:t>数据形态</w:t>
      </w:r>
      <w:r w:rsidRPr="00B43BE1">
        <w:t>：原始数据为制表符分隔的</w:t>
      </w:r>
      <w:r w:rsidRPr="00B43BE1">
        <w:t xml:space="preserve"> .txt </w:t>
      </w:r>
      <w:r w:rsidRPr="00B43BE1">
        <w:t>文本。</w:t>
      </w:r>
    </w:p>
    <w:p w14:paraId="7C12CA00" w14:textId="77777777" w:rsidR="00B43BE1" w:rsidRPr="00B43BE1" w:rsidRDefault="00B43BE1" w:rsidP="00B43BE1">
      <w:pPr>
        <w:ind w:firstLine="482"/>
      </w:pPr>
      <w:r w:rsidRPr="00B43BE1">
        <w:rPr>
          <w:b/>
          <w:bCs/>
        </w:rPr>
        <w:t>预处理要求</w:t>
      </w:r>
      <w:r w:rsidRPr="00B43BE1">
        <w:t>：英文端需统一小写并按空格分词，中文端使用</w:t>
      </w:r>
      <w:r w:rsidRPr="00B43BE1">
        <w:t xml:space="preserve"> </w:t>
      </w:r>
      <w:proofErr w:type="spellStart"/>
      <w:r w:rsidRPr="00B43BE1">
        <w:t>jieba</w:t>
      </w:r>
      <w:proofErr w:type="spellEnd"/>
      <w:r w:rsidRPr="00B43BE1">
        <w:t xml:space="preserve"> </w:t>
      </w:r>
      <w:r w:rsidRPr="00B43BE1">
        <w:t>库进行切分。所有句子需映射为整数索引序列，并填充</w:t>
      </w:r>
      <w:proofErr w:type="gramStart"/>
      <w:r w:rsidRPr="00B43BE1">
        <w:t>至固定</w:t>
      </w:r>
      <w:proofErr w:type="gramEnd"/>
      <w:r w:rsidRPr="00B43BE1">
        <w:t>长度以支持批量运算。</w:t>
      </w:r>
    </w:p>
    <w:p w14:paraId="77DC4DBE" w14:textId="77777777" w:rsidR="00B43BE1" w:rsidRPr="00B43BE1" w:rsidRDefault="00B43BE1" w:rsidP="005B1185">
      <w:pPr>
        <w:pStyle w:val="a5"/>
        <w:ind w:firstLine="620"/>
        <w:jc w:val="both"/>
      </w:pPr>
      <w:r w:rsidRPr="00B43BE1">
        <w:t>四、</w:t>
      </w:r>
      <w:r w:rsidRPr="00B43BE1">
        <w:t xml:space="preserve"> </w:t>
      </w:r>
      <w:r w:rsidRPr="00B43BE1">
        <w:t>实施指南</w:t>
      </w:r>
    </w:p>
    <w:p w14:paraId="599F7A04" w14:textId="77777777" w:rsidR="00B43BE1" w:rsidRPr="005B1185" w:rsidRDefault="00B43BE1" w:rsidP="005B1185">
      <w:pPr>
        <w:numPr>
          <w:ilvl w:val="0"/>
          <w:numId w:val="15"/>
        </w:numPr>
        <w:tabs>
          <w:tab w:val="clear" w:pos="720"/>
        </w:tabs>
        <w:ind w:left="0" w:firstLineChars="236" w:firstLine="569"/>
        <w:rPr>
          <w:b/>
          <w:bCs/>
        </w:rPr>
      </w:pPr>
      <w:r w:rsidRPr="005B1185">
        <w:rPr>
          <w:b/>
          <w:bCs/>
        </w:rPr>
        <w:t>环境配置</w:t>
      </w:r>
    </w:p>
    <w:p w14:paraId="5618DF5E" w14:textId="77777777" w:rsidR="00B43BE1" w:rsidRPr="00B43BE1" w:rsidRDefault="00B43BE1" w:rsidP="00B43BE1">
      <w:pPr>
        <w:ind w:firstLine="480"/>
      </w:pPr>
      <w:r w:rsidRPr="00B43BE1">
        <w:t>配置</w:t>
      </w:r>
      <w:r w:rsidRPr="00B43BE1">
        <w:t xml:space="preserve"> Python 3.8+ </w:t>
      </w:r>
      <w:r w:rsidRPr="00B43BE1">
        <w:t>环境，安装核心库</w:t>
      </w:r>
      <w:r w:rsidRPr="00B43BE1">
        <w:t xml:space="preserve"> torch</w:t>
      </w:r>
      <w:r w:rsidRPr="00B43BE1">
        <w:t>、</w:t>
      </w:r>
      <w:proofErr w:type="spellStart"/>
      <w:r w:rsidRPr="00B43BE1">
        <w:t>numpy</w:t>
      </w:r>
      <w:proofErr w:type="spellEnd"/>
      <w:r w:rsidRPr="00B43BE1">
        <w:t>，以及中文分词工具</w:t>
      </w:r>
      <w:r w:rsidRPr="00B43BE1">
        <w:t xml:space="preserve"> </w:t>
      </w:r>
      <w:proofErr w:type="spellStart"/>
      <w:r w:rsidRPr="00B43BE1">
        <w:t>jieba</w:t>
      </w:r>
      <w:proofErr w:type="spellEnd"/>
      <w:r w:rsidRPr="00B43BE1">
        <w:t xml:space="preserve"> </w:t>
      </w:r>
      <w:r w:rsidRPr="00B43BE1">
        <w:t>和绘图库</w:t>
      </w:r>
      <w:r w:rsidRPr="00B43BE1">
        <w:t xml:space="preserve"> matplotlib</w:t>
      </w:r>
      <w:r w:rsidRPr="00B43BE1">
        <w:t>。</w:t>
      </w:r>
    </w:p>
    <w:p w14:paraId="133DF2EA" w14:textId="77777777" w:rsidR="00B43BE1" w:rsidRPr="005B1185" w:rsidRDefault="00B43BE1" w:rsidP="005B1185">
      <w:pPr>
        <w:numPr>
          <w:ilvl w:val="0"/>
          <w:numId w:val="15"/>
        </w:numPr>
        <w:tabs>
          <w:tab w:val="clear" w:pos="720"/>
        </w:tabs>
        <w:ind w:left="0" w:firstLine="482"/>
        <w:rPr>
          <w:b/>
          <w:bCs/>
        </w:rPr>
      </w:pPr>
      <w:r w:rsidRPr="005B1185">
        <w:rPr>
          <w:b/>
          <w:bCs/>
        </w:rPr>
        <w:t>数据预处理</w:t>
      </w:r>
    </w:p>
    <w:p w14:paraId="4A9CC5B6" w14:textId="77777777" w:rsidR="00B43BE1" w:rsidRPr="00B43BE1" w:rsidRDefault="00B43BE1" w:rsidP="00B43BE1">
      <w:pPr>
        <w:ind w:firstLine="480"/>
      </w:pPr>
      <w:r w:rsidRPr="00B43BE1">
        <w:t>构建标准</w:t>
      </w:r>
      <w:r w:rsidRPr="00B43BE1">
        <w:t xml:space="preserve"> NLP </w:t>
      </w:r>
      <w:r w:rsidRPr="00B43BE1">
        <w:t>管道：清洗文本特殊符号；构建源语言与目标语言的独立词表，预留</w:t>
      </w:r>
      <w:r w:rsidRPr="00B43BE1">
        <w:t xml:space="preserve"> &lt;PAD&gt;, &lt;SOS&gt;, &lt;EOS&gt; </w:t>
      </w:r>
      <w:r w:rsidRPr="00B43BE1">
        <w:t>等特殊</w:t>
      </w:r>
      <w:r w:rsidRPr="00B43BE1">
        <w:t xml:space="preserve"> Token</w:t>
      </w:r>
      <w:r w:rsidRPr="00B43BE1">
        <w:t>；通过直方图统计确定最佳序列长度，并对短句进行补齐（</w:t>
      </w:r>
      <w:r w:rsidRPr="00B43BE1">
        <w:t>Padding</w:t>
      </w:r>
      <w:r w:rsidRPr="00B43BE1">
        <w:t>）。</w:t>
      </w:r>
    </w:p>
    <w:p w14:paraId="7B59B4A0" w14:textId="77777777" w:rsidR="00B43BE1" w:rsidRPr="005B1185" w:rsidRDefault="00B43BE1" w:rsidP="005B1185">
      <w:pPr>
        <w:numPr>
          <w:ilvl w:val="0"/>
          <w:numId w:val="15"/>
        </w:numPr>
        <w:tabs>
          <w:tab w:val="clear" w:pos="720"/>
        </w:tabs>
        <w:ind w:left="0" w:firstLine="482"/>
        <w:rPr>
          <w:b/>
          <w:bCs/>
        </w:rPr>
      </w:pPr>
      <w:r w:rsidRPr="005B1185">
        <w:rPr>
          <w:b/>
          <w:bCs/>
        </w:rPr>
        <w:t>模型构建</w:t>
      </w:r>
    </w:p>
    <w:p w14:paraId="3B735257" w14:textId="77777777" w:rsidR="00B43BE1" w:rsidRPr="00B43BE1" w:rsidRDefault="00B43BE1" w:rsidP="00B43BE1">
      <w:pPr>
        <w:ind w:firstLine="480"/>
      </w:pPr>
      <w:r w:rsidRPr="00B43BE1">
        <w:t>利用</w:t>
      </w:r>
      <w:r w:rsidRPr="00B43BE1">
        <w:t xml:space="preserve"> </w:t>
      </w:r>
      <w:proofErr w:type="spellStart"/>
      <w:r w:rsidRPr="00B43BE1">
        <w:t>PyTorch</w:t>
      </w:r>
      <w:proofErr w:type="spellEnd"/>
      <w:r w:rsidRPr="00B43BE1">
        <w:t xml:space="preserve"> </w:t>
      </w:r>
      <w:r w:rsidRPr="00B43BE1">
        <w:t>搭建</w:t>
      </w:r>
      <w:r w:rsidRPr="00B43BE1">
        <w:t xml:space="preserve"> Seq2Seq </w:t>
      </w:r>
      <w:r w:rsidRPr="00B43BE1">
        <w:t>模型：实现正弦位置编码（</w:t>
      </w:r>
      <w:r w:rsidRPr="00B43BE1">
        <w:t>Positional Encoding</w:t>
      </w:r>
      <w:r w:rsidRPr="00B43BE1">
        <w:t>）以注入词序信息；配置</w:t>
      </w:r>
      <w:r w:rsidRPr="00B43BE1">
        <w:t xml:space="preserve"> </w:t>
      </w:r>
      <w:proofErr w:type="spellStart"/>
      <w:r w:rsidRPr="00B43BE1">
        <w:t>nn.Transformer</w:t>
      </w:r>
      <w:proofErr w:type="spellEnd"/>
      <w:r w:rsidRPr="00B43BE1">
        <w:t xml:space="preserve"> </w:t>
      </w:r>
      <w:r w:rsidRPr="00B43BE1">
        <w:t>核心模块的层数与头数；编写掩码生成函数，同时生成忽略填充的</w:t>
      </w:r>
      <w:r w:rsidRPr="00B43BE1">
        <w:t xml:space="preserve"> Padding Mask </w:t>
      </w:r>
      <w:r w:rsidRPr="00B43BE1">
        <w:t>和防止视差的</w:t>
      </w:r>
      <w:r w:rsidRPr="00B43BE1">
        <w:t xml:space="preserve"> Look-ahead Mask</w:t>
      </w:r>
      <w:r w:rsidRPr="00B43BE1">
        <w:t>。</w:t>
      </w:r>
    </w:p>
    <w:p w14:paraId="522AA2F4" w14:textId="77777777" w:rsidR="00B43BE1" w:rsidRPr="005B1185" w:rsidRDefault="00B43BE1" w:rsidP="005B1185">
      <w:pPr>
        <w:numPr>
          <w:ilvl w:val="0"/>
          <w:numId w:val="15"/>
        </w:numPr>
        <w:tabs>
          <w:tab w:val="clear" w:pos="720"/>
        </w:tabs>
        <w:ind w:left="0" w:firstLine="482"/>
        <w:rPr>
          <w:b/>
          <w:bCs/>
        </w:rPr>
      </w:pPr>
      <w:r w:rsidRPr="005B1185">
        <w:rPr>
          <w:b/>
          <w:bCs/>
        </w:rPr>
        <w:t>训练与评估</w:t>
      </w:r>
    </w:p>
    <w:p w14:paraId="48BA5231" w14:textId="77777777" w:rsidR="00B43BE1" w:rsidRPr="00B43BE1" w:rsidRDefault="00B43BE1" w:rsidP="00B43BE1">
      <w:pPr>
        <w:ind w:firstLine="480"/>
      </w:pPr>
      <w:r w:rsidRPr="00B43BE1">
        <w:t>采用</w:t>
      </w:r>
      <w:r w:rsidRPr="00B43BE1">
        <w:t xml:space="preserve"> </w:t>
      </w:r>
      <w:proofErr w:type="spellStart"/>
      <w:r w:rsidRPr="00B43BE1">
        <w:t>CrossEntropyLoss</w:t>
      </w:r>
      <w:proofErr w:type="spellEnd"/>
      <w:r w:rsidRPr="00B43BE1">
        <w:t>（设置</w:t>
      </w:r>
      <w:r w:rsidRPr="00B43BE1">
        <w:t xml:space="preserve"> </w:t>
      </w:r>
      <w:proofErr w:type="spellStart"/>
      <w:r w:rsidRPr="00B43BE1">
        <w:t>ignore_index</w:t>
      </w:r>
      <w:proofErr w:type="spellEnd"/>
      <w:r w:rsidRPr="00B43BE1">
        <w:t xml:space="preserve"> </w:t>
      </w:r>
      <w:r w:rsidRPr="00B43BE1">
        <w:t>忽略填充符）和</w:t>
      </w:r>
      <w:r w:rsidRPr="00B43BE1">
        <w:t xml:space="preserve"> Adam </w:t>
      </w:r>
      <w:r w:rsidRPr="00B43BE1">
        <w:t>优化器进行训练。推理阶段实现贪婪解码策略，将模型输出转回文本；最后提取</w:t>
      </w:r>
      <w:r w:rsidRPr="00B43BE1">
        <w:t xml:space="preserve"> </w:t>
      </w:r>
      <w:r w:rsidRPr="00B43BE1">
        <w:lastRenderedPageBreak/>
        <w:t xml:space="preserve">Attention </w:t>
      </w:r>
      <w:r w:rsidRPr="00B43BE1">
        <w:t>权重矩阵绘制热力图，分析模型翻译时的关注焦点。</w:t>
      </w:r>
    </w:p>
    <w:p w14:paraId="20C3F8D0" w14:textId="77777777" w:rsidR="00B43BE1" w:rsidRPr="00B43BE1" w:rsidRDefault="00B43BE1" w:rsidP="00B43BE1">
      <w:pPr>
        <w:ind w:firstLine="480"/>
      </w:pPr>
    </w:p>
    <w:sectPr w:rsidR="00B43BE1" w:rsidRPr="00B43B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60E56" w14:textId="77777777" w:rsidR="007D04EB" w:rsidRDefault="007D04EB" w:rsidP="00650D45">
      <w:pPr>
        <w:ind w:firstLine="480"/>
      </w:pPr>
      <w:r>
        <w:separator/>
      </w:r>
    </w:p>
  </w:endnote>
  <w:endnote w:type="continuationSeparator" w:id="0">
    <w:p w14:paraId="4B770800" w14:textId="77777777" w:rsidR="007D04EB" w:rsidRDefault="007D04EB" w:rsidP="00650D4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5F75A" w14:textId="77777777" w:rsidR="00C840F5" w:rsidRDefault="00C840F5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EC4AF" w14:textId="77777777" w:rsidR="00C840F5" w:rsidRDefault="00C840F5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D733" w14:textId="77777777" w:rsidR="00C840F5" w:rsidRDefault="00C840F5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8F7A4" w14:textId="77777777" w:rsidR="007D04EB" w:rsidRDefault="007D04EB" w:rsidP="00650D45">
      <w:pPr>
        <w:ind w:firstLine="480"/>
      </w:pPr>
      <w:r>
        <w:separator/>
      </w:r>
    </w:p>
  </w:footnote>
  <w:footnote w:type="continuationSeparator" w:id="0">
    <w:p w14:paraId="5F972DB8" w14:textId="77777777" w:rsidR="007D04EB" w:rsidRDefault="007D04EB" w:rsidP="00650D4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120D2" w14:textId="77777777" w:rsidR="00C840F5" w:rsidRDefault="00C840F5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DABCD" w14:textId="77777777" w:rsidR="00C840F5" w:rsidRDefault="00C840F5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605A" w14:textId="77777777" w:rsidR="00C840F5" w:rsidRDefault="00C840F5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6FD"/>
    <w:multiLevelType w:val="multilevel"/>
    <w:tmpl w:val="DA2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161F8"/>
    <w:multiLevelType w:val="multilevel"/>
    <w:tmpl w:val="87E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4B06"/>
    <w:multiLevelType w:val="hybridMultilevel"/>
    <w:tmpl w:val="17268388"/>
    <w:lvl w:ilvl="0" w:tplc="FC1A1B50">
      <w:start w:val="1"/>
      <w:numFmt w:val="decimal"/>
      <w:lvlText w:val="%1."/>
      <w:lvlJc w:val="left"/>
      <w:pPr>
        <w:ind w:left="413" w:hanging="413"/>
      </w:pPr>
      <w:rPr>
        <w:rFonts w:ascii="Times New Roman" w:eastAsia="黑体" w:hAnsi="Times New Roman" w:cstheme="majorBidi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E472BF"/>
    <w:multiLevelType w:val="multilevel"/>
    <w:tmpl w:val="AF8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44585"/>
    <w:multiLevelType w:val="multilevel"/>
    <w:tmpl w:val="78D2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9734A"/>
    <w:multiLevelType w:val="multilevel"/>
    <w:tmpl w:val="458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64C6"/>
    <w:multiLevelType w:val="multilevel"/>
    <w:tmpl w:val="8EB4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E16B5"/>
    <w:multiLevelType w:val="multilevel"/>
    <w:tmpl w:val="88A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05E2F"/>
    <w:multiLevelType w:val="multilevel"/>
    <w:tmpl w:val="E77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34AAE"/>
    <w:multiLevelType w:val="multilevel"/>
    <w:tmpl w:val="52F8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9360C"/>
    <w:multiLevelType w:val="multilevel"/>
    <w:tmpl w:val="5194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F590F"/>
    <w:multiLevelType w:val="multilevel"/>
    <w:tmpl w:val="A79C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0507F"/>
    <w:multiLevelType w:val="multilevel"/>
    <w:tmpl w:val="BF9C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37ED3"/>
    <w:multiLevelType w:val="multilevel"/>
    <w:tmpl w:val="8FB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434CE"/>
    <w:multiLevelType w:val="multilevel"/>
    <w:tmpl w:val="FDB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408363">
    <w:abstractNumId w:val="2"/>
  </w:num>
  <w:num w:numId="2" w16cid:durableId="2143885749">
    <w:abstractNumId w:val="9"/>
  </w:num>
  <w:num w:numId="3" w16cid:durableId="1440829087">
    <w:abstractNumId w:val="11"/>
  </w:num>
  <w:num w:numId="4" w16cid:durableId="1958293214">
    <w:abstractNumId w:val="12"/>
  </w:num>
  <w:num w:numId="5" w16cid:durableId="1767381744">
    <w:abstractNumId w:val="7"/>
  </w:num>
  <w:num w:numId="6" w16cid:durableId="205795498">
    <w:abstractNumId w:val="4"/>
  </w:num>
  <w:num w:numId="7" w16cid:durableId="1372532935">
    <w:abstractNumId w:val="5"/>
  </w:num>
  <w:num w:numId="8" w16cid:durableId="1122192489">
    <w:abstractNumId w:val="1"/>
  </w:num>
  <w:num w:numId="9" w16cid:durableId="1297447126">
    <w:abstractNumId w:val="3"/>
  </w:num>
  <w:num w:numId="10" w16cid:durableId="706174394">
    <w:abstractNumId w:val="10"/>
  </w:num>
  <w:num w:numId="11" w16cid:durableId="1681466231">
    <w:abstractNumId w:val="13"/>
  </w:num>
  <w:num w:numId="12" w16cid:durableId="1429810198">
    <w:abstractNumId w:val="8"/>
  </w:num>
  <w:num w:numId="13" w16cid:durableId="32658994">
    <w:abstractNumId w:val="0"/>
  </w:num>
  <w:num w:numId="14" w16cid:durableId="1323661277">
    <w:abstractNumId w:val="14"/>
  </w:num>
  <w:num w:numId="15" w16cid:durableId="11725726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B"/>
    <w:rsid w:val="00002D60"/>
    <w:rsid w:val="00030DD5"/>
    <w:rsid w:val="00055ED5"/>
    <w:rsid w:val="000F15D0"/>
    <w:rsid w:val="00127344"/>
    <w:rsid w:val="0015504E"/>
    <w:rsid w:val="00170AEF"/>
    <w:rsid w:val="0019673F"/>
    <w:rsid w:val="001F1D2C"/>
    <w:rsid w:val="00201CF7"/>
    <w:rsid w:val="00216339"/>
    <w:rsid w:val="002205D5"/>
    <w:rsid w:val="00270609"/>
    <w:rsid w:val="002D7BA9"/>
    <w:rsid w:val="00301867"/>
    <w:rsid w:val="0038008C"/>
    <w:rsid w:val="003C69C6"/>
    <w:rsid w:val="003D65CC"/>
    <w:rsid w:val="00455CEB"/>
    <w:rsid w:val="004631FB"/>
    <w:rsid w:val="004A420E"/>
    <w:rsid w:val="004F179D"/>
    <w:rsid w:val="0051136E"/>
    <w:rsid w:val="00573911"/>
    <w:rsid w:val="005B1185"/>
    <w:rsid w:val="0062413B"/>
    <w:rsid w:val="00650D45"/>
    <w:rsid w:val="0067604B"/>
    <w:rsid w:val="006A0EE5"/>
    <w:rsid w:val="006D4B8B"/>
    <w:rsid w:val="007136FD"/>
    <w:rsid w:val="0072543E"/>
    <w:rsid w:val="007470E5"/>
    <w:rsid w:val="007509D0"/>
    <w:rsid w:val="00771615"/>
    <w:rsid w:val="00783C85"/>
    <w:rsid w:val="0079697D"/>
    <w:rsid w:val="007A3FEA"/>
    <w:rsid w:val="007D04EB"/>
    <w:rsid w:val="00802AD3"/>
    <w:rsid w:val="008B51CE"/>
    <w:rsid w:val="008E62C7"/>
    <w:rsid w:val="00917A3A"/>
    <w:rsid w:val="00A0185F"/>
    <w:rsid w:val="00A54ED3"/>
    <w:rsid w:val="00B0143A"/>
    <w:rsid w:val="00B40244"/>
    <w:rsid w:val="00B43BE1"/>
    <w:rsid w:val="00B727AC"/>
    <w:rsid w:val="00BB236A"/>
    <w:rsid w:val="00C1761C"/>
    <w:rsid w:val="00C716EF"/>
    <w:rsid w:val="00C83209"/>
    <w:rsid w:val="00C840F5"/>
    <w:rsid w:val="00C94A4D"/>
    <w:rsid w:val="00D958C0"/>
    <w:rsid w:val="00DC3E93"/>
    <w:rsid w:val="00DC7447"/>
    <w:rsid w:val="00E0787E"/>
    <w:rsid w:val="00E122D1"/>
    <w:rsid w:val="00E432D2"/>
    <w:rsid w:val="00E6712A"/>
    <w:rsid w:val="00E806D2"/>
    <w:rsid w:val="00EB26F2"/>
    <w:rsid w:val="00F6256C"/>
    <w:rsid w:val="00F6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FB573"/>
  <w15:chartTrackingRefBased/>
  <w15:docId w15:val="{BD34F5B9-9590-4C65-A663-489963A2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024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55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C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C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C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5C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5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5C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5C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5C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5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5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5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D45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650D45"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7BA9"/>
    <w:pPr>
      <w:numPr>
        <w:ilvl w:val="1"/>
      </w:numPr>
      <w:spacing w:after="160"/>
      <w:ind w:firstLineChars="200" w:firstLine="200"/>
      <w:jc w:val="center"/>
    </w:pPr>
    <w:rPr>
      <w:rFonts w:eastAsia="黑体" w:cstheme="majorBidi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7BA9"/>
    <w:rPr>
      <w:rFonts w:ascii="Times New Roman" w:eastAsia="黑体" w:hAnsi="Times New Roman" w:cstheme="majorBidi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5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C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5C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C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0D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0D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0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0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 中</dc:creator>
  <cp:keywords/>
  <dc:description/>
  <cp:lastModifiedBy>国 中</cp:lastModifiedBy>
  <cp:revision>20</cp:revision>
  <dcterms:created xsi:type="dcterms:W3CDTF">2026-01-31T02:16:00Z</dcterms:created>
  <dcterms:modified xsi:type="dcterms:W3CDTF">2026-02-09T07:32:00Z</dcterms:modified>
</cp:coreProperties>
</file>