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QuadHopper Reward Function Details Report</w:t>
      </w:r>
    </w:p>
    <w:p>
      <w:pPr>
        <w:jc w:val="center"/>
      </w:pPr>
      <w:r>
        <w:rPr>
          <w:i/>
          <w:sz w:val="20"/>
        </w:rPr>
        <w:t>Derived directly from train.py</w:t>
      </w:r>
    </w:p>
    <w:p>
      <w:pPr>
        <w:pStyle w:val="Heading1"/>
      </w:pPr>
      <w:r>
        <w:t>1. Reward Overview</w:t>
      </w:r>
    </w:p>
    <w:p>
      <w:r>
        <w:t>The policy reward is the sum of nine implemented terms. Every active term is multiplied by the policy time step dt, so the reward is approximately rate-normalized with respect to the policy update frequency.</w:t>
      </w:r>
    </w:p>
    <w:p>
      <w:r>
        <w:rPr>
          <w:b/>
        </w:rPr>
        <w:t xml:space="preserve">Total reward: </w:t>
      </w:r>
      <w:r>
        <w:t>r = r_survival + r_xy + r_height + r_yaw + r_attitude + r_horizontal_velocity + r_power + r_synergy + r_anti_synergy + r_lazy_ground</w:t>
      </w:r>
    </w:p>
    <w:p>
      <w:r>
        <w:t>Important implementation note: the configured high_power, synergy, and anti_synergy weights are not used by the current compute_reward() equations. The synergy and anti_synergy reward terms are explicitly set to zero.</w:t>
      </w:r>
    </w:p>
    <w:p>
      <w:pPr>
        <w:pStyle w:val="Heading1"/>
      </w:pPr>
      <w:r>
        <w:t>2. Reward Terms and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Reward term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Implemented equation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Survival</w:t>
            </w:r>
          </w:p>
        </w:tc>
        <w:tc>
          <w:tcPr>
            <w:tcW w:type="dxa" w:w="2556"/>
            <w:vAlign w:val="center"/>
          </w:tcPr>
          <w:p>
            <w:r>
              <w:t>5.0</w:t>
            </w:r>
          </w:p>
        </w:tc>
        <w:tc>
          <w:tcPr>
            <w:tcW w:type="dxa" w:w="2556"/>
            <w:vAlign w:val="center"/>
          </w:tcPr>
          <w:p>
            <w:r>
              <w:t>+5.0 dt</w:t>
            </w:r>
          </w:p>
        </w:tc>
        <w:tc>
          <w:tcPr>
            <w:tcW w:type="dxa" w:w="2556"/>
            <w:vAlign w:val="center"/>
          </w:tcPr>
          <w:p>
            <w:r>
              <w:t>Constant positive reward for remaining in the episode.</w:t>
            </w:r>
          </w:p>
        </w:tc>
      </w:tr>
      <w:tr>
        <w:tc>
          <w:tcPr>
            <w:tcW w:type="dxa" w:w="2556"/>
            <w:vAlign w:val="center"/>
          </w:tcPr>
          <w:p>
            <w:r>
              <w:t>XY position</w:t>
            </w:r>
          </w:p>
        </w:tc>
        <w:tc>
          <w:tcPr>
            <w:tcW w:type="dxa" w:w="2556"/>
            <w:vAlign w:val="center"/>
          </w:tcPr>
          <w:p>
            <w:r>
              <w:t>13.0</w:t>
            </w:r>
          </w:p>
        </w:tc>
        <w:tc>
          <w:tcPr>
            <w:tcW w:type="dxa" w:w="2556"/>
            <w:vAlign w:val="center"/>
          </w:tcPr>
          <w:p>
            <w:r>
              <w:t>+13 exp(-d_xy/0.80) dt</w:t>
            </w:r>
          </w:p>
        </w:tc>
        <w:tc>
          <w:tcPr>
            <w:tcW w:type="dxa" w:w="2556"/>
            <w:vAlign w:val="center"/>
          </w:tcPr>
          <w:p>
            <w:r>
              <w:t>Encourages the robot to remain close to the horizontal origin.</w:t>
            </w:r>
          </w:p>
        </w:tc>
      </w:tr>
      <w:tr>
        <w:tc>
          <w:tcPr>
            <w:tcW w:type="dxa" w:w="2556"/>
            <w:vAlign w:val="center"/>
          </w:tcPr>
          <w:p>
            <w:r>
              <w:t>Height</w:t>
            </w:r>
          </w:p>
        </w:tc>
        <w:tc>
          <w:tcPr>
            <w:tcW w:type="dxa" w:w="2556"/>
            <w:vAlign w:val="center"/>
          </w:tcPr>
          <w:p>
            <w:r>
              <w:t>40.0</w:t>
            </w:r>
          </w:p>
        </w:tc>
        <w:tc>
          <w:tcPr>
            <w:tcW w:type="dxa" w:w="2556"/>
            <w:vAlign w:val="center"/>
          </w:tcPr>
          <w:p>
            <w:r>
              <w:t>+40 exp(-|z* - z|/0.20) dt</w:t>
            </w:r>
          </w:p>
        </w:tc>
        <w:tc>
          <w:tcPr>
            <w:tcW w:type="dxa" w:w="2556"/>
            <w:vAlign w:val="center"/>
          </w:tcPr>
          <w:p>
            <w:r>
              <w:t>Strongly encourages the absolute body height to match the fixed target height.</w:t>
            </w:r>
          </w:p>
        </w:tc>
      </w:tr>
      <w:tr>
        <w:tc>
          <w:tcPr>
            <w:tcW w:type="dxa" w:w="2556"/>
            <w:vAlign w:val="center"/>
          </w:tcPr>
          <w:p>
            <w:r>
              <w:t>Yaw</w:t>
            </w:r>
          </w:p>
        </w:tc>
        <w:tc>
          <w:tcPr>
            <w:tcW w:type="dxa" w:w="2556"/>
            <w:vAlign w:val="center"/>
          </w:tcPr>
          <w:p>
            <w:r>
              <w:t>4.0</w:t>
            </w:r>
          </w:p>
        </w:tc>
        <w:tc>
          <w:tcPr>
            <w:tcW w:type="dxa" w:w="2556"/>
            <w:vAlign w:val="center"/>
          </w:tcPr>
          <w:p>
            <w:r>
              <w:t>-4 e_yaw² dt</w:t>
            </w:r>
          </w:p>
        </w:tc>
        <w:tc>
          <w:tcPr>
            <w:tcW w:type="dxa" w:w="2556"/>
            <w:vAlign w:val="center"/>
          </w:tcPr>
          <w:p>
            <w:r>
              <w:t>Penalizes rotation away from the initial yaw.</w:t>
            </w:r>
          </w:p>
        </w:tc>
      </w:tr>
      <w:tr>
        <w:tc>
          <w:tcPr>
            <w:tcW w:type="dxa" w:w="2556"/>
            <w:vAlign w:val="center"/>
          </w:tcPr>
          <w:p>
            <w:r>
              <w:t>Attitude</w:t>
            </w:r>
          </w:p>
        </w:tc>
        <w:tc>
          <w:tcPr>
            <w:tcW w:type="dxa" w:w="2556"/>
            <w:vAlign w:val="center"/>
          </w:tcPr>
          <w:p>
            <w:r>
              <w:t>15.0</w:t>
            </w:r>
          </w:p>
        </w:tc>
        <w:tc>
          <w:tcPr>
            <w:tcW w:type="dxa" w:w="2556"/>
            <w:vAlign w:val="center"/>
          </w:tcPr>
          <w:p>
            <w:r>
              <w:t>-15(q_x² + q_y²) dt</w:t>
            </w:r>
          </w:p>
        </w:tc>
        <w:tc>
          <w:tcPr>
            <w:tcW w:type="dxa" w:w="2556"/>
            <w:vAlign w:val="center"/>
          </w:tcPr>
          <w:p>
            <w:r>
              <w:t>Penalizes roll/pitch-related quaternion components to keep the body upright.</w:t>
            </w:r>
          </w:p>
        </w:tc>
      </w:tr>
      <w:tr>
        <w:tc>
          <w:tcPr>
            <w:tcW w:type="dxa" w:w="2556"/>
            <w:vAlign w:val="center"/>
          </w:tcPr>
          <w:p>
            <w:r>
              <w:t>Horizontal velocity</w:t>
            </w:r>
          </w:p>
        </w:tc>
        <w:tc>
          <w:tcPr>
            <w:tcW w:type="dxa" w:w="2556"/>
            <w:vAlign w:val="center"/>
          </w:tcPr>
          <w:p>
            <w:r>
              <w:t>4.0</w:t>
            </w:r>
          </w:p>
        </w:tc>
        <w:tc>
          <w:tcPr>
            <w:tcW w:type="dxa" w:w="2556"/>
            <w:vAlign w:val="center"/>
          </w:tcPr>
          <w:p>
            <w:r>
              <w:t>-4(v_x² + v_y²) dt</w:t>
            </w:r>
          </w:p>
        </w:tc>
        <w:tc>
          <w:tcPr>
            <w:tcW w:type="dxa" w:w="2556"/>
            <w:vAlign w:val="center"/>
          </w:tcPr>
          <w:p>
            <w:r>
              <w:t>Penalizes lateral/horizontal body motion.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t>Power / effort</w:t>
            </w:r>
          </w:p>
        </w:tc>
        <w:tc>
          <w:tcPr>
            <w:tcW w:type="dxa" w:w="2556"/>
            <w:vAlign w:val="center"/>
          </w:tcPr>
          <w:p>
            <w:r>
              <w:t>0.03</w:t>
            </w:r>
          </w:p>
        </w:tc>
        <w:tc>
          <w:tcPr>
            <w:tcW w:type="dxa" w:w="2556"/>
            <w:vAlign w:val="center"/>
          </w:tcPr>
          <w:p>
            <w:r>
              <w:t>-0.03 Σu_i² dt</w:t>
            </w:r>
          </w:p>
        </w:tc>
        <w:tc>
          <w:tcPr>
            <w:tcW w:type="dxa" w:w="2556"/>
            <w:vAlign w:val="center"/>
          </w:tcPr>
          <w:p>
            <w:r>
              <w:t>Penalizes squared normalized motor commands; this is an effort proxy, not physical electrical/mechanical power.</w:t>
            </w:r>
          </w:p>
        </w:tc>
      </w:tr>
      <w:tr>
        <w:tc>
          <w:tcPr>
            <w:tcW w:type="dxa" w:w="2556"/>
            <w:vAlign w:val="center"/>
          </w:tcPr>
          <w:p>
            <w:r>
              <w:t>Synergy</w:t>
            </w:r>
          </w:p>
        </w:tc>
        <w:tc>
          <w:tcPr>
            <w:tcW w:type="dxa" w:w="2556"/>
            <w:vAlign w:val="center"/>
          </w:tcPr>
          <w:p>
            <w:r>
              <w:t>0.02 configured</w:t>
            </w:r>
          </w:p>
        </w:tc>
        <w:tc>
          <w:tcPr>
            <w:tcW w:type="dxa" w:w="2556"/>
            <w:vAlign w:val="center"/>
          </w:tcPr>
          <w:p>
            <w:r>
              <w:t>0</w:t>
            </w:r>
          </w:p>
        </w:tc>
        <w:tc>
          <w:tcPr>
            <w:tcW w:type="dxa" w:w="2556"/>
            <w:vAlign w:val="center"/>
          </w:tcPr>
          <w:p>
            <w:r>
              <w:t>No effect in the current implementation.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t>Anti-synergy</w:t>
            </w:r>
          </w:p>
        </w:tc>
        <w:tc>
          <w:tcPr>
            <w:tcW w:type="dxa" w:w="2556"/>
            <w:vAlign w:val="center"/>
          </w:tcPr>
          <w:p>
            <w:r>
              <w:t>0.02 configured</w:t>
            </w:r>
          </w:p>
        </w:tc>
        <w:tc>
          <w:tcPr>
            <w:tcW w:type="dxa" w:w="2556"/>
            <w:vAlign w:val="center"/>
          </w:tcPr>
          <w:p>
            <w:r>
              <w:t>0</w:t>
            </w:r>
          </w:p>
        </w:tc>
        <w:tc>
          <w:tcPr>
            <w:tcW w:type="dxa" w:w="2556"/>
            <w:vAlign w:val="center"/>
          </w:tcPr>
          <w:p>
            <w:r>
              <w:t>No effect in the current implementation.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t>Lazy ground</w:t>
            </w:r>
          </w:p>
        </w:tc>
        <w:tc>
          <w:tcPr>
            <w:tcW w:type="dxa" w:w="2556"/>
            <w:vAlign w:val="center"/>
          </w:tcPr>
          <w:p>
            <w:r>
              <w:t>10.0</w:t>
            </w:r>
          </w:p>
        </w:tc>
        <w:tc>
          <w:tcPr>
            <w:tcW w:type="dxa" w:w="2556"/>
            <w:vAlign w:val="center"/>
          </w:tcPr>
          <w:p>
            <w:r>
              <w:t>-10 dt if z &lt; 0.3 m; otherwise 0</w:t>
            </w:r>
          </w:p>
        </w:tc>
        <w:tc>
          <w:tcPr>
            <w:tcW w:type="dxa" w:w="2556"/>
            <w:vAlign w:val="center"/>
          </w:tcPr>
          <w:p>
            <w:r>
              <w:t>Discourages the robot from staying close to the ground.</w:t>
            </w:r>
          </w:p>
        </w:tc>
      </w:tr>
    </w:tbl>
    <w:p>
      <w:pPr>
        <w:pStyle w:val="Heading1"/>
      </w:pPr>
      <w:r>
        <w:t>3. Detailed Mathematical Definition</w:t>
      </w:r>
    </w:p>
    <w:p>
      <w:pPr>
        <w:pStyle w:val="Heading2"/>
      </w:pPr>
      <w:r>
        <w:t>3.1 Survival reward</w:t>
      </w:r>
    </w:p>
    <w:p>
      <w:r>
        <w:rPr>
          <w:b/>
        </w:rPr>
        <w:t>r_survival = 5.0 dt</w:t>
      </w:r>
    </w:p>
    <w:p>
      <w:r>
        <w:t>A constant positive reward at every policy step. Because the environment currently reports no failure termination, this mainly provides a positive baseline throughout the 30 s episode.</w:t>
      </w:r>
    </w:p>
    <w:p>
      <w:pPr>
        <w:pStyle w:val="Heading2"/>
      </w:pPr>
      <w:r>
        <w:t>3.2 Horizontal-position reward</w:t>
      </w:r>
    </w:p>
    <w:p>
      <w:r>
        <w:rPr>
          <w:b/>
        </w:rPr>
        <w:t>d_xy = ||e_xy||₂;   r_xy = 13 exp(-d_xy / 0.80) dt</w:t>
      </w:r>
    </w:p>
    <w:p>
      <w:r>
        <w:t>e_xy is the 2-D horizontal position error. In the current environment it is passed as position[:, :2], so the target is the world XY origin. The exponential kernel has a length scale of 0.80 m. At d_xy = 0, this term reaches its maximum rate of 13.</w:t>
      </w:r>
    </w:p>
    <w:p>
      <w:pPr>
        <w:pStyle w:val="Heading2"/>
      </w:pPr>
      <w:r>
        <w:t>3.3 Height reward</w:t>
      </w:r>
    </w:p>
    <w:p>
      <w:r>
        <w:rPr>
          <w:b/>
        </w:rPr>
        <w:t>e_h = |z_target - z|;   r_height = 40 exp(-e_h / 0.20) dt</w:t>
      </w:r>
    </w:p>
    <w:p>
      <w:r>
        <w:t>This is the largest positive task reward. z_target is fixed at 1.2 m. The exponential length scale is 0.20 m, so the reward decreases rapidly as the robot moves away from the desired height.</w:t>
      </w:r>
    </w:p>
    <w:p>
      <w:pPr>
        <w:pStyle w:val="Heading2"/>
      </w:pPr>
      <w:r>
        <w:t>3.4 Yaw penalty</w:t>
      </w:r>
    </w:p>
    <w:p>
      <w:r>
        <w:rPr>
          <w:b/>
        </w:rPr>
        <w:t>e_yaw = wrap_to_pi(yaw - yaw_start);   r_yaw = -4 e_yaw² dt</w:t>
      </w:r>
    </w:p>
    <w:p>
      <w:r>
        <w:t>Penalizes squared wrapped yaw deviation from the yaw at episode reset. The error is constrained to the interval approximately [-π, π).</w:t>
      </w:r>
    </w:p>
    <w:p>
      <w:pPr>
        <w:pStyle w:val="Heading2"/>
      </w:pPr>
      <w:r>
        <w:t>3.5 Attitude penalty</w:t>
      </w:r>
    </w:p>
    <w:p>
      <w:r>
        <w:rPr>
          <w:b/>
        </w:rPr>
        <w:t>r_attitude = -15(q_x² + q_y²) dt</w:t>
      </w:r>
    </w:p>
    <w:p>
      <w:r>
        <w:t>Uses the x and y quaternion components as the attitude-error signal. It is intended to suppress roll and pitch and keep the body approximately upright.</w:t>
      </w:r>
    </w:p>
    <w:p>
      <w:pPr>
        <w:pStyle w:val="Heading2"/>
      </w:pPr>
      <w:r>
        <w:t>3.6 Horizontal-velocity penalty</w:t>
      </w:r>
    </w:p>
    <w:p>
      <w:r>
        <w:rPr>
          <w:b/>
        </w:rPr>
        <w:t>r_vxy = -4(v_x² + v_y²) dt</w:t>
      </w:r>
    </w:p>
    <w:p>
      <w:r>
        <w:t>Penalizes horizontal body velocity. This complements the XY-position reward by discouraging drift and oscillatory lateral motion.</w:t>
      </w:r>
    </w:p>
    <w:p>
      <w:pPr>
        <w:pStyle w:val="Heading2"/>
      </w:pPr>
      <w:r>
        <w:t>3.7 Motor-effort penalty</w:t>
      </w:r>
    </w:p>
    <w:p>
      <w:r>
        <w:rPr>
          <w:b/>
        </w:rPr>
        <w:t>P_proxy = Σ(i=1..4) u_i²;   r_power = -0.03 P_proxy dt</w:t>
      </w:r>
    </w:p>
    <w:p>
      <w:r>
        <w:t>u_i are the four clipped motor commands in [-1, 1]. Despite the variable name 'power', this is not τ·qdot or measured electrical power; it is the squared action magnitude.</w:t>
      </w:r>
    </w:p>
    <w:p>
      <w:pPr>
        <w:pStyle w:val="Heading2"/>
      </w:pPr>
      <w:r>
        <w:t>3.8 Synergy and anti-synergy</w:t>
      </w:r>
    </w:p>
    <w:p>
      <w:r>
        <w:rPr>
          <w:b/>
        </w:rPr>
        <w:t>r_synergy = 0;   r_anti_synergy = 0</w:t>
      </w:r>
    </w:p>
    <w:p>
      <w:r>
        <w:t>Weights of 0.02 are declared for both terms, but the current reward implementation assigns zeros. Therefore these terms do not affect training.</w:t>
      </w:r>
    </w:p>
    <w:p>
      <w:pPr>
        <w:pStyle w:val="Heading2"/>
      </w:pPr>
      <w:r>
        <w:t>3.9 Lazy-ground penalty</w:t>
      </w:r>
    </w:p>
    <w:p>
      <w:r>
        <w:rPr>
          <w:b/>
        </w:rPr>
        <w:t>r_lazy = -10 dt, if z &lt; 0.3 m; otherwise 0</w:t>
      </w:r>
    </w:p>
    <w:p>
      <w:r>
        <w:t>A threshold penalty that discourages low-height behavior. The threshold is 0.3 m, slightly above the configured initial contact height of about 0.27335 m.</w:t>
      </w:r>
    </w:p>
    <w:p>
      <w:pPr>
        <w:pStyle w:val="Heading1"/>
      </w:pPr>
      <w:r>
        <w:t>4. Definition of Reward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Implementation detail</w:t>
            </w:r>
          </w:p>
        </w:tc>
      </w:tr>
      <w:tr>
        <w:tc>
          <w:tcPr>
            <w:tcW w:type="dxa" w:w="2556"/>
          </w:tcPr>
          <w:p>
            <w:r>
              <w:t>dt</w:t>
            </w:r>
          </w:p>
        </w:tc>
        <w:tc>
          <w:tcPr>
            <w:tcW w:type="dxa" w:w="2556"/>
          </w:tcPr>
          <w:p>
            <w:r>
              <w:t>Policy time step</w:t>
            </w:r>
          </w:p>
        </w:tc>
        <w:tc>
          <w:tcPr>
            <w:tcW w:type="dxa" w:w="2556"/>
          </w:tcPr>
          <w:p>
            <w:r>
              <w:t>s</w:t>
            </w:r>
          </w:p>
        </w:tc>
        <w:tc>
          <w:tcPr>
            <w:tcW w:type="dxa" w:w="2556"/>
          </w:tcPr>
          <w:p>
            <w:r>
              <w:t>step_dt. Simulation dt = 0.005 s and decimation = 2, implying a 0.01 s / 100 Hz policy step.</w:t>
            </w:r>
          </w:p>
        </w:tc>
      </w:tr>
      <w:tr>
        <w:tc>
          <w:tcPr>
            <w:tcW w:type="dxa" w:w="2556"/>
          </w:tcPr>
          <w:p>
            <w:r>
              <w:t>e_xy</w:t>
            </w:r>
          </w:p>
        </w:tc>
        <w:tc>
          <w:tcPr>
            <w:tcW w:type="dxa" w:w="2556"/>
          </w:tcPr>
          <w:p>
            <w:r>
              <w:t>Horizontal position error vector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Current XY position relative to the world origin: [x, y].</w:t>
            </w:r>
          </w:p>
        </w:tc>
      </w:tr>
      <w:tr>
        <w:tc>
          <w:tcPr>
            <w:tcW w:type="dxa" w:w="2556"/>
          </w:tcPr>
          <w:p>
            <w:r>
              <w:t>d_xy</w:t>
            </w:r>
          </w:p>
        </w:tc>
        <w:tc>
          <w:tcPr>
            <w:tcW w:type="dxa" w:w="2556"/>
          </w:tcPr>
          <w:p>
            <w:r>
              <w:t>Horizontal distance error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Euclidean norm ||e_xy||₂.</w:t>
            </w:r>
          </w:p>
        </w:tc>
      </w:tr>
      <w:tr>
        <w:tc>
          <w:tcPr>
            <w:tcW w:type="dxa" w:w="2556"/>
          </w:tcPr>
          <w:p>
            <w:r>
              <w:t>z</w:t>
            </w:r>
          </w:p>
        </w:tc>
        <w:tc>
          <w:tcPr>
            <w:tcW w:type="dxa" w:w="2556"/>
          </w:tcPr>
          <w:p>
            <w:r>
              <w:t>Current body/robot height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position[:, 2].</w:t>
            </w:r>
          </w:p>
        </w:tc>
      </w:tr>
      <w:tr>
        <w:tc>
          <w:tcPr>
            <w:tcW w:type="dxa" w:w="2556"/>
          </w:tcPr>
          <w:p>
            <w:r>
              <w:t>z_target</w:t>
            </w:r>
          </w:p>
        </w:tc>
        <w:tc>
          <w:tcPr>
            <w:tcW w:type="dxa" w:w="2556"/>
          </w:tcPr>
          <w:p>
            <w:r>
              <w:t>Target absolute height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Fixed at 1.2 m.</w:t>
            </w:r>
          </w:p>
        </w:tc>
      </w:tr>
      <w:tr>
        <w:tc>
          <w:tcPr>
            <w:tcW w:type="dxa" w:w="2556"/>
          </w:tcPr>
          <w:p>
            <w:r>
              <w:t>e_h</w:t>
            </w:r>
          </w:p>
        </w:tc>
        <w:tc>
          <w:tcPr>
            <w:tcW w:type="dxa" w:w="2556"/>
          </w:tcPr>
          <w:p>
            <w:r>
              <w:t>Absolute height error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|z_target - z|.</w:t>
            </w:r>
          </w:p>
        </w:tc>
      </w:tr>
      <w:tr>
        <w:tc>
          <w:tcPr>
            <w:tcW w:type="dxa" w:w="2556"/>
          </w:tcPr>
          <w:p>
            <w:r>
              <w:t>yaw</w:t>
            </w:r>
          </w:p>
        </w:tc>
        <w:tc>
          <w:tcPr>
            <w:tcW w:type="dxa" w:w="2556"/>
          </w:tcPr>
          <w:p>
            <w:r>
              <w:t>Current yaw angle</w:t>
            </w:r>
          </w:p>
        </w:tc>
        <w:tc>
          <w:tcPr>
            <w:tcW w:type="dxa" w:w="2556"/>
          </w:tcPr>
          <w:p>
            <w:r>
              <w:t>rad</w:t>
            </w:r>
          </w:p>
        </w:tc>
        <w:tc>
          <w:tcPr>
            <w:tcW w:type="dxa" w:w="2556"/>
          </w:tcPr>
          <w:p>
            <w:r>
              <w:t>Current heading state.</w:t>
            </w:r>
          </w:p>
        </w:tc>
      </w:tr>
      <w:tr>
        <w:tc>
          <w:tcPr>
            <w:tcW w:type="dxa" w:w="2556"/>
          </w:tcPr>
          <w:p>
            <w:r>
              <w:t>yaw_start</w:t>
            </w:r>
          </w:p>
        </w:tc>
        <w:tc>
          <w:tcPr>
            <w:tcW w:type="dxa" w:w="2556"/>
          </w:tcPr>
          <w:p>
            <w:r>
              <w:t>Episode-start yaw</w:t>
            </w:r>
          </w:p>
        </w:tc>
        <w:tc>
          <w:tcPr>
            <w:tcW w:type="dxa" w:w="2556"/>
          </w:tcPr>
          <w:p>
            <w:r>
              <w:t>rad</w:t>
            </w:r>
          </w:p>
        </w:tc>
        <w:tc>
          <w:tcPr>
            <w:tcW w:type="dxa" w:w="2556"/>
          </w:tcPr>
          <w:p>
            <w:r>
              <w:t>Reset to 0 in the current environment.</w:t>
            </w:r>
          </w:p>
        </w:tc>
      </w:tr>
      <w:tr>
        <w:tc>
          <w:tcPr>
            <w:tcW w:type="dxa" w:w="2556"/>
          </w:tcPr>
          <w:p>
            <w:r>
              <w:t>e_yaw</w:t>
            </w:r>
          </w:p>
        </w:tc>
        <w:tc>
          <w:tcPr>
            <w:tcW w:type="dxa" w:w="2556"/>
          </w:tcPr>
          <w:p>
            <w:r>
              <w:t>Wrapped yaw error</w:t>
            </w:r>
          </w:p>
        </w:tc>
        <w:tc>
          <w:tcPr>
            <w:tcW w:type="dxa" w:w="2556"/>
          </w:tcPr>
          <w:p>
            <w:r>
              <w:t>rad</w:t>
            </w:r>
          </w:p>
        </w:tc>
        <w:tc>
          <w:tcPr>
            <w:tcW w:type="dxa" w:w="2556"/>
          </w:tcPr>
          <w:p>
            <w:r>
              <w:t>wrap_to_pi(yaw - yaw_start).</w:t>
            </w:r>
          </w:p>
        </w:tc>
      </w:tr>
      <w:tr>
        <w:tc>
          <w:tcPr>
            <w:tcW w:type="dxa" w:w="2556"/>
          </w:tcPr>
          <w:p>
            <w:r>
              <w:t>q_x, q_y</w:t>
            </w:r>
          </w:p>
        </w:tc>
        <w:tc>
          <w:tcPr>
            <w:tcW w:type="dxa" w:w="2556"/>
          </w:tcPr>
          <w:p>
            <w:r>
              <w:t>Quaternion x/y components</w:t>
            </w:r>
          </w:p>
        </w:tc>
        <w:tc>
          <w:tcPr>
            <w:tcW w:type="dxa" w:w="2556"/>
          </w:tcPr>
          <w:p>
            <w:r>
              <w:t>-</w:t>
            </w:r>
          </w:p>
        </w:tc>
        <w:tc>
          <w:tcPr>
            <w:tcW w:type="dxa" w:w="2556"/>
          </w:tcPr>
          <w:p>
            <w:r>
              <w:t>Used as the roll/pitch attitude penalty signal.</w:t>
            </w:r>
          </w:p>
        </w:tc>
      </w:tr>
      <w:tr>
        <w:tc>
          <w:tcPr>
            <w:tcW w:type="dxa" w:w="2556"/>
          </w:tcPr>
          <w:p>
            <w:r>
              <w:t>v_x, v_y</w:t>
            </w:r>
          </w:p>
        </w:tc>
        <w:tc>
          <w:tcPr>
            <w:tcW w:type="dxa" w:w="2556"/>
          </w:tcPr>
          <w:p>
            <w:r>
              <w:t>Horizontal body velocity components</w:t>
            </w:r>
          </w:p>
        </w:tc>
        <w:tc>
          <w:tcPr>
            <w:tcW w:type="dxa" w:w="2556"/>
          </w:tcPr>
          <w:p>
            <w:r>
              <w:t>m/s</w:t>
            </w:r>
          </w:p>
        </w:tc>
        <w:tc>
          <w:tcPr>
            <w:tcW w:type="dxa" w:w="2556"/>
          </w:tcPr>
          <w:p>
            <w:r>
              <w:t>First two components of velocity.</w:t>
            </w:r>
          </w:p>
        </w:tc>
      </w:tr>
      <w:tr>
        <w:tc>
          <w:tcPr>
            <w:tcW w:type="dxa" w:w="2556"/>
          </w:tcPr>
          <w:p>
            <w:r>
              <w:t>u_i</w:t>
            </w:r>
          </w:p>
        </w:tc>
        <w:tc>
          <w:tcPr>
            <w:tcW w:type="dxa" w:w="2556"/>
          </w:tcPr>
          <w:p>
            <w:r>
              <w:t>Normalized motor command</w:t>
            </w:r>
          </w:p>
        </w:tc>
        <w:tc>
          <w:tcPr>
            <w:tcW w:type="dxa" w:w="2556"/>
          </w:tcPr>
          <w:p>
            <w:r>
              <w:t>-</w:t>
            </w:r>
          </w:p>
        </w:tc>
        <w:tc>
          <w:tcPr>
            <w:tcW w:type="dxa" w:w="2556"/>
          </w:tcPr>
          <w:p>
            <w:r>
              <w:t>Four actions clipped to [-1, 1].</w:t>
            </w:r>
          </w:p>
        </w:tc>
      </w:tr>
      <w:tr>
        <w:tc>
          <w:tcPr>
            <w:tcW w:type="dxa" w:w="2556"/>
          </w:tcPr>
          <w:p>
            <w:r>
              <w:t>P_proxy</w:t>
            </w:r>
          </w:p>
        </w:tc>
        <w:tc>
          <w:tcPr>
            <w:tcW w:type="dxa" w:w="2556"/>
          </w:tcPr>
          <w:p>
            <w:r>
              <w:t>Motor-effort proxy</w:t>
            </w:r>
          </w:p>
        </w:tc>
        <w:tc>
          <w:tcPr>
            <w:tcW w:type="dxa" w:w="2556"/>
          </w:tcPr>
          <w:p>
            <w:r>
              <w:t>-</w:t>
            </w:r>
          </w:p>
        </w:tc>
        <w:tc>
          <w:tcPr>
            <w:tcW w:type="dxa" w:w="2556"/>
          </w:tcPr>
          <w:p>
            <w:r>
              <w:t>Sum of squared commands Σu_i²; not physical power.</w:t>
            </w:r>
          </w:p>
        </w:tc>
      </w:tr>
      <w:tr>
        <w:tc>
          <w:tcPr>
            <w:tcW w:type="dxa" w:w="2556"/>
          </w:tcPr>
          <w:p>
            <w:r>
              <w:t>spring_position</w:t>
            </w:r>
          </w:p>
        </w:tc>
        <w:tc>
          <w:tcPr>
            <w:tcW w:type="dxa" w:w="2556"/>
          </w:tcPr>
          <w:p>
            <w:r>
              <w:t>Spring position</w:t>
            </w:r>
          </w:p>
        </w:tc>
        <w:tc>
          <w:tcPr>
            <w:tcW w:type="dxa" w:w="2556"/>
          </w:tcPr>
          <w:p>
            <w:r>
              <w:t>implementation state</w:t>
            </w:r>
          </w:p>
        </w:tc>
        <w:tc>
          <w:tcPr>
            <w:tcW w:type="dxa" w:w="2556"/>
          </w:tcPr>
          <w:p>
            <w:r>
              <w:t>Provided to RewardInputs but not used by any active reward term.</w:t>
            </w:r>
          </w:p>
        </w:tc>
      </w:tr>
      <w:tr>
        <w:tc>
          <w:tcPr>
            <w:tcW w:type="dxa" w:w="2556"/>
          </w:tcPr>
          <w:p>
            <w:r>
              <w:t>spring_velocity</w:t>
            </w:r>
          </w:p>
        </w:tc>
        <w:tc>
          <w:tcPr>
            <w:tcW w:type="dxa" w:w="2556"/>
          </w:tcPr>
          <w:p>
            <w:r>
              <w:t>Spring velocity</w:t>
            </w:r>
          </w:p>
        </w:tc>
        <w:tc>
          <w:tcPr>
            <w:tcW w:type="dxa" w:w="2556"/>
          </w:tcPr>
          <w:p>
            <w:r>
              <w:t>implementation state</w:t>
            </w:r>
          </w:p>
        </w:tc>
        <w:tc>
          <w:tcPr>
            <w:tcW w:type="dxa" w:w="2556"/>
          </w:tcPr>
          <w:p>
            <w:r>
              <w:t>Provided to RewardInputs but not used by any active reward term.</w:t>
            </w:r>
          </w:p>
        </w:tc>
      </w:tr>
    </w:tbl>
    <w:p>
      <w:pPr>
        <w:pStyle w:val="Heading1"/>
      </w:pPr>
      <w:r>
        <w:t>5. Interpretation of Relative Reward Strength</w:t>
      </w:r>
    </w:p>
    <w:p>
      <w:r>
        <w:t>At zero tracking error, the positive reward rates before multiplication by dt are 5 (survival), 13 (XY), and 40 (height), for a maximum positive rate of 58 before penalties. Thus height regulation is the dominant explicitly weighted objective, followed by XY centering. Attitude stabilization has a relatively strong quadratic penalty coefficient (15), while yaw and horizontal velocity each use coefficient 4. The action-effort coefficient is comparatively small (0.03), although its actual influence depends on the magnitude and persistence of the four motor commands.</w:t>
      </w:r>
    </w:p>
    <w:p>
      <w:r>
        <w:t>With the configured 100 Hz policy rate (dt ≈ 0.01 s), the per-step maxima at perfect tracking are approximately: survival = 0.05, XY = 0.13, height = 0.40, giving 0.58 per step before penalties.</w:t>
      </w:r>
    </w:p>
    <w:p>
      <w:pPr>
        <w:pStyle w:val="Heading1"/>
      </w:pPr>
      <w:r>
        <w:t>6. Important Implementation Observations</w:t>
      </w:r>
    </w:p>
    <w:p>
      <w:pPr>
        <w:pStyle w:val="ListBullet"/>
      </w:pPr>
      <w:r>
        <w:t>The target height is an absolute world-Z target fixed at 1.2 m.</w:t>
      </w:r>
    </w:p>
    <w:p>
      <w:pPr>
        <w:pStyle w:val="ListBullet"/>
      </w:pPr>
      <w:r>
        <w:t>The XY target is implicitly the world origin because xy_error is set directly to position[:, :2].</w:t>
      </w:r>
    </w:p>
    <w:p>
      <w:pPr>
        <w:pStyle w:val="ListBullet"/>
      </w:pPr>
      <w:r>
        <w:t>The 'power' term is a normalized action-effort penalty, not a physically calibrated power or energy term.</w:t>
      </w:r>
    </w:p>
    <w:p>
      <w:pPr>
        <w:pStyle w:val="ListBullet"/>
      </w:pPr>
      <w:r>
        <w:t>high_power = 0.50 is declared in RewardWeights but is not referenced in compute_reward().</w:t>
      </w:r>
    </w:p>
    <w:p>
      <w:pPr>
        <w:pStyle w:val="ListBullet"/>
      </w:pPr>
      <w:r>
        <w:t>synergy = 0.02 and anti_synergy = 0.02 are declared, but both implemented reward terms are zero.</w:t>
      </w:r>
    </w:p>
    <w:p>
      <w:pPr>
        <w:pStyle w:val="ListBullet"/>
      </w:pPr>
      <w:r>
        <w:t>spring_position and spring_velocity are supplied to RewardInputs but do not contribute to the current reward.</w:t>
      </w:r>
    </w:p>
    <w:p>
      <w:pPr>
        <w:pStyle w:val="ListBullet"/>
      </w:pPr>
      <w:r>
        <w:t>The environment's done function currently sets failure=False for every environment; episodes end by timeout rather than a reward-related failure condition.</w:t>
      </w:r>
    </w:p>
    <w:p>
      <w:pPr>
        <w:pStyle w:val="Heading1"/>
      </w:pPr>
      <w:r>
        <w:t>7. Compact Reward Equation</w:t>
      </w:r>
    </w:p>
    <w:p>
      <w:r>
        <w:t>r = dt [ 5 + 13 exp(-||e_xy||₂/0.80) + 40 exp(-|z_target-z|/0.20) - 4 e_yaw² - 15(q_x²+q_y²) - 4(v_x²+v_y²) - 0.03 Σu_i² - 10 I(z&lt;0.3) ]</w:t>
      </w:r>
    </w:p>
    <w:p>
      <w:r>
        <w:t>where I(·) is an indicator function. The synergy and anti-synergy terms are omitted from this compact equation because their current implemented values are identically zero.</w:t>
      </w:r>
    </w:p>
    <w:p>
      <w:pPr>
        <w:pStyle w:val="Heading1"/>
      </w:pPr>
      <w:r>
        <w:t>8. Source Scope</w:t>
      </w:r>
    </w:p>
    <w:p>
      <w:r>
        <w:t>This report describes the reward exactly as implemented in the supplied train.py. It does not infer additional reward terms from external QuadHopper or Isaac Lab implementations.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