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if not exists Garage;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Garage;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GARAGE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GName VARCHAR(30) NOT NULL,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 VARCHAR(50) NOT NULL,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Default_Price DECIMAL(10,2) NOT NULL,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Max_Space SMALLINT NOT NULL,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(GName)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GARAGE_DATEINFO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GName VARCHAR(30) NOT NULL,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DATE NOT NULL,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DECIMAL(10,2) NOT NULL,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Revenue DECIMAL(10,2) NOT NULL,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TotalSpace SMALLINT NOT NULL,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AvlSpace SMALLINT NOT NULL</w:t>
      </w:r>
      <w:r w:rsidDel="00000000" w:rsidR="00000000" w:rsidRPr="00000000">
        <w:rPr>
          <w:sz w:val="20"/>
          <w:szCs w:val="20"/>
          <w:rtl w:val="0"/>
        </w:rPr>
        <w:t xml:space="preserve"> CHECK (AvlSpace &gt;= 0),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(GName,Date),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(GName) REFERENCES GARAGE(GName)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RESERVATION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GName VARCHAR(30) NOT NULL,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 DATE NOT NULL,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FeeCharged DECIMAL(10,2) NOT NULL,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VARCHAR(10) NOT NULL,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PhoneNum CHAR(10) NOT NULL,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PRIMARY KEY (PhoneNum, GName,</w:t>
      </w:r>
      <w:r w:rsidDel="00000000" w:rsidR="00000000" w:rsidRPr="00000000">
        <w:rPr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FOREIGN KEY (GName) REFERENCES GARAGE(GName)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 values ("Columbus Commons","55 E. Rich St.", 9.75, 125);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 values ("Vine Street","45 Vine St.",12.50,100);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 values ("City of Columbus","141 N. Front St.",10.50,200);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garage_dateinfo values ("Columbus Commons","2023-04-22", 15.00, 0,2,2);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garage_dateinfo values ("Vine Street","2023-04-21", 13.00, 0,50,50);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garage_dateinfo values ("City of Columbus","2023-04-23", 12.50, 0,100,100);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