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690A14" w:rsidP="42F46320" w:rsidRDefault="50690A14" w14:paraId="465B2109" w14:textId="7080FC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690A14">
        <w:rPr/>
        <w:t xml:space="preserve">Nathan Manceau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0690A14">
        <w:rPr/>
        <w:t>Sio 1</w:t>
      </w:r>
    </w:p>
    <w:p w:rsidR="42F46320" w:rsidP="42F46320" w:rsidRDefault="42F46320" w14:paraId="726241D2" w14:textId="56D39D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0690A14" w:rsidP="42F46320" w:rsidRDefault="50690A14" w14:paraId="1F99CE85" w14:textId="0C9EF1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color w:val="FF0000"/>
          <w:sz w:val="36"/>
          <w:szCs w:val="36"/>
        </w:rPr>
      </w:pPr>
      <w:r w:rsidRPr="42F46320" w:rsidR="50690A14">
        <w:rPr>
          <w:color w:val="FF0000"/>
          <w:sz w:val="36"/>
          <w:szCs w:val="36"/>
        </w:rPr>
        <w:t>Rapport d’activité : Zabbix</w:t>
      </w:r>
    </w:p>
    <w:p w:rsidR="42F46320" w:rsidP="42F46320" w:rsidRDefault="42F46320" w14:paraId="01B1F328" w14:textId="305CEF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0690A14" w:rsidP="42F46320" w:rsidRDefault="50690A14" w14:paraId="5A60F048" w14:textId="2520F8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690A14">
        <w:rPr/>
        <w:t xml:space="preserve">Contexte : </w:t>
      </w:r>
      <w:r w:rsidR="76762704">
        <w:rPr/>
        <w:t xml:space="preserve">Zabbix est une solution de surveillance </w:t>
      </w:r>
      <w:r w:rsidRPr="42F46320" w:rsidR="76762704">
        <w:rPr>
          <w:color w:val="auto"/>
          <w:highlight w:val="yellow"/>
        </w:rPr>
        <w:t>open-source</w:t>
      </w:r>
      <w:r w:rsidR="76762704">
        <w:rPr/>
        <w:t xml:space="preserve"> pour les infrastructures informatiques. Elle permet de </w:t>
      </w:r>
      <w:r w:rsidRPr="42F46320" w:rsidR="76762704">
        <w:rPr>
          <w:highlight w:val="yellow"/>
        </w:rPr>
        <w:t>surveiller divers composants</w:t>
      </w:r>
      <w:r w:rsidR="76762704">
        <w:rPr/>
        <w:t xml:space="preserve"> tels que les serveurs, les applications, les bases de données, et les équipements réseau. Zabbix </w:t>
      </w:r>
      <w:r w:rsidRPr="42F46320" w:rsidR="76762704">
        <w:rPr>
          <w:highlight w:val="yellow"/>
        </w:rPr>
        <w:t>collecte des données</w:t>
      </w:r>
      <w:r w:rsidR="76762704">
        <w:rPr/>
        <w:t xml:space="preserve"> sur les performances et la disponibilité de ces composants, fournissant des alertes, des rapports et des tableaux de bord.</w:t>
      </w:r>
    </w:p>
    <w:p w:rsidR="76762704" w:rsidP="42F46320" w:rsidRDefault="76762704" w14:paraId="66793769" w14:textId="501BE3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 xml:space="preserve"> </w:t>
      </w:r>
    </w:p>
    <w:p w:rsidR="76762704" w:rsidP="42F46320" w:rsidRDefault="76762704" w14:paraId="6D9DBB39" w14:textId="1F68502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>Fonctionnalités principales de Zabbix :</w:t>
      </w:r>
    </w:p>
    <w:p w:rsidR="76762704" w:rsidP="42F46320" w:rsidRDefault="76762704" w14:paraId="57245F9E" w14:textId="539F61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 xml:space="preserve">- </w:t>
      </w:r>
      <w:r w:rsidRPr="42F46320" w:rsidR="76762704">
        <w:rPr>
          <w:highlight w:val="yellow"/>
        </w:rPr>
        <w:t>Surveillance des serveurs</w:t>
      </w:r>
      <w:r w:rsidR="76762704">
        <w:rPr/>
        <w:t xml:space="preserve"> : Zabbix peut surveiller des serveurs physiques et virtuels, en capturant des métriques telles que le CPU, la mémoire, le stockage, et l'utilisation du réseau.</w:t>
      </w:r>
    </w:p>
    <w:p w:rsidR="76762704" w:rsidP="42F46320" w:rsidRDefault="76762704" w14:paraId="75022FD7" w14:textId="38F6FD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 xml:space="preserve">- </w:t>
      </w:r>
      <w:r w:rsidRPr="42F46320" w:rsidR="76762704">
        <w:rPr>
          <w:highlight w:val="yellow"/>
        </w:rPr>
        <w:t>Surveillance des applications</w:t>
      </w:r>
      <w:r w:rsidR="76762704">
        <w:rPr/>
        <w:t xml:space="preserve"> : Il permet également de suivre les performances des applications comme les bases de données, les serveurs web, et d'autres services critiques.</w:t>
      </w:r>
    </w:p>
    <w:p w:rsidR="76762704" w:rsidP="42F46320" w:rsidRDefault="76762704" w14:paraId="2BE2ADF0" w14:textId="4FA4BC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 xml:space="preserve">- </w:t>
      </w:r>
      <w:r w:rsidRPr="42F46320" w:rsidR="76762704">
        <w:rPr>
          <w:highlight w:val="yellow"/>
        </w:rPr>
        <w:t>Alertes et notifications</w:t>
      </w:r>
      <w:r w:rsidR="76762704">
        <w:rPr/>
        <w:t xml:space="preserve"> : Lorsque des valeurs seuils sont atteintes ou lorsqu'un service est en panne, Zabbix peut envoyer des alertes par </w:t>
      </w:r>
      <w:r w:rsidR="76762704">
        <w:rPr/>
        <w:t>email</w:t>
      </w:r>
      <w:r w:rsidR="76762704">
        <w:rPr/>
        <w:t>, SMS ou via d'autres canaux.</w:t>
      </w:r>
    </w:p>
    <w:p w:rsidR="76762704" w:rsidP="42F46320" w:rsidRDefault="76762704" w14:paraId="25DD2F80" w14:textId="38454A2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 xml:space="preserve">- </w:t>
      </w:r>
      <w:r w:rsidRPr="42F46320" w:rsidR="76762704">
        <w:rPr>
          <w:highlight w:val="yellow"/>
        </w:rPr>
        <w:t>Tableaux de bord personnalisables</w:t>
      </w:r>
      <w:r w:rsidR="76762704">
        <w:rPr/>
        <w:t xml:space="preserve"> : Les utilisateurs peuvent créer des tableaux de bord pour visualiser les données de manière intuitive.</w:t>
      </w:r>
    </w:p>
    <w:p w:rsidR="76762704" w:rsidP="42F46320" w:rsidRDefault="76762704" w14:paraId="1ABD37A6" w14:textId="11B3CE3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 xml:space="preserve">- </w:t>
      </w:r>
      <w:r w:rsidRPr="42F46320" w:rsidR="76762704">
        <w:rPr>
          <w:highlight w:val="yellow"/>
        </w:rPr>
        <w:t>Suivi des tendances</w:t>
      </w:r>
      <w:r w:rsidR="76762704">
        <w:rPr/>
        <w:t xml:space="preserve"> : Zabbix collecte les données au fil du temps, permettant d'analyser les tendances de performance et d'anticiper les problèmes potentiels.</w:t>
      </w:r>
    </w:p>
    <w:p w:rsidR="76762704" w:rsidP="42F46320" w:rsidRDefault="76762704" w14:paraId="088EB661" w14:textId="30DEA6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 xml:space="preserve"> </w:t>
      </w:r>
    </w:p>
    <w:p w:rsidR="76762704" w:rsidP="42F46320" w:rsidRDefault="76762704" w14:paraId="66FD3600" w14:textId="1BAD2DB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>Intérêt de Zabbix</w:t>
      </w:r>
    </w:p>
    <w:p w:rsidR="76762704" w:rsidP="42F46320" w:rsidRDefault="76762704" w14:paraId="023B8A32" w14:textId="223086D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 xml:space="preserve">- </w:t>
      </w:r>
      <w:r w:rsidRPr="42F46320" w:rsidR="76762704">
        <w:rPr>
          <w:highlight w:val="green"/>
        </w:rPr>
        <w:t>Proactivité</w:t>
      </w:r>
      <w:r w:rsidR="76762704">
        <w:rPr/>
        <w:t xml:space="preserve"> : Zabbix permet de détecter les problèmes avant qu'ils ne deviennent critiques, ce qui aide à maintenir la disponibilité des services.</w:t>
      </w:r>
    </w:p>
    <w:p w:rsidR="76762704" w:rsidP="42F46320" w:rsidRDefault="76762704" w14:paraId="4FCB13AF" w14:textId="2FB4FE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 xml:space="preserve">- </w:t>
      </w:r>
      <w:r w:rsidRPr="42F46320" w:rsidR="76762704">
        <w:rPr>
          <w:highlight w:val="green"/>
        </w:rPr>
        <w:t>Optimisation des performances</w:t>
      </w:r>
      <w:r w:rsidR="76762704">
        <w:rPr/>
        <w:t xml:space="preserve"> : En surveillant les métriques système, les administrateurs peuvent identifier les goulets d'étranglement et optimiser les ressources.</w:t>
      </w:r>
    </w:p>
    <w:p w:rsidR="76762704" w:rsidP="42F46320" w:rsidRDefault="76762704" w14:paraId="05114E90" w14:textId="753435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762704">
        <w:rPr/>
        <w:t xml:space="preserve">- </w:t>
      </w:r>
      <w:r w:rsidRPr="42F46320" w:rsidR="76762704">
        <w:rPr>
          <w:highlight w:val="green"/>
        </w:rPr>
        <w:t>Gestion des incidents :</w:t>
      </w:r>
      <w:r w:rsidR="76762704">
        <w:rPr/>
        <w:t xml:space="preserve"> Les alertes en temps réel permettent une réaction rapide face aux pannes ou aux dégradations de service.</w:t>
      </w:r>
      <w:r>
        <w:tab/>
      </w:r>
    </w:p>
    <w:p w:rsidR="70A524BA" w:rsidRDefault="70A524BA" w14:paraId="12631104" w14:textId="4830C799">
      <w:r w:rsidR="70A524BA">
        <w:drawing>
          <wp:inline wp14:editId="7EF383BB" wp14:anchorId="51BC3EC7">
            <wp:extent cx="5724524" cy="2876550"/>
            <wp:effectExtent l="0" t="0" r="0" b="0"/>
            <wp:docPr id="9451050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f8d90a6af44c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3A7E9" w:rsidRDefault="5F83A7E9" w14:paraId="7153B50C" w14:textId="08C21B16">
      <w:r w:rsidR="5F83A7E9">
        <w:drawing>
          <wp:inline wp14:editId="119388E7" wp14:anchorId="7F0C7ABC">
            <wp:extent cx="1857806" cy="2505744"/>
            <wp:effectExtent l="0" t="0" r="0" b="0"/>
            <wp:docPr id="590339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02e1459e0947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806" cy="250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7F68D" w:rsidRDefault="72B7F68D" w14:paraId="5A832FB7" w14:textId="15DC7F54">
      <w:r w:rsidR="72B7F68D">
        <w:drawing>
          <wp:inline wp14:editId="7D8452A0" wp14:anchorId="4385A894">
            <wp:extent cx="5724524" cy="790575"/>
            <wp:effectExtent l="0" t="0" r="0" b="0"/>
            <wp:docPr id="10919662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b40ca21f224c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B7F68D">
        <w:drawing>
          <wp:inline wp14:editId="0ACA5E5A" wp14:anchorId="6C8BB66D">
            <wp:extent cx="5724524" cy="3124200"/>
            <wp:effectExtent l="0" t="0" r="0" b="0"/>
            <wp:docPr id="16132117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5b89bc5a3a4e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970832">
        <w:drawing>
          <wp:inline wp14:editId="75BF03DE" wp14:anchorId="360A9310">
            <wp:extent cx="5724524" cy="3105150"/>
            <wp:effectExtent l="0" t="0" r="0" b="0"/>
            <wp:docPr id="6221136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9ac926341c41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47F8EB" w:rsidRDefault="1D47F8EB" w14:paraId="2E0794A5" w14:textId="5C9FD949">
      <w:r w:rsidR="1D47F8EB">
        <w:drawing>
          <wp:inline wp14:editId="4BD741A1" wp14:anchorId="0C88ED1C">
            <wp:extent cx="2457793" cy="4077269"/>
            <wp:effectExtent l="0" t="0" r="0" b="0"/>
            <wp:docPr id="12671362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99408b5c8244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47F8EB" w:rsidRDefault="1D47F8EB" w14:paraId="61E03936" w14:textId="44A97FF0">
      <w:r w:rsidR="1D47F8EB">
        <w:drawing>
          <wp:inline wp14:editId="79F07F3E" wp14:anchorId="569776EA">
            <wp:extent cx="5724524" cy="1038225"/>
            <wp:effectExtent l="0" t="0" r="0" b="0"/>
            <wp:docPr id="2608006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24fc39792e48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47F8EB">
        <w:drawing>
          <wp:inline wp14:editId="2F03BCB2" wp14:anchorId="0692D4A9">
            <wp:extent cx="4324954" cy="1019317"/>
            <wp:effectExtent l="0" t="0" r="0" b="0"/>
            <wp:docPr id="6630477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735d9421cd4e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46320" w:rsidRDefault="42F46320" w14:paraId="4B620F5E" w14:textId="4601CACD"/>
    <w:p w:rsidR="2AA36D5D" w:rsidRDefault="2AA36D5D" w14:paraId="3C896233" w14:textId="34939E77">
      <w:r w:rsidR="2AA36D5D">
        <w:drawing>
          <wp:inline wp14:editId="2F956412" wp14:anchorId="2EAA1ED7">
            <wp:extent cx="5724524" cy="3771900"/>
            <wp:effectExtent l="0" t="0" r="0" b="0"/>
            <wp:docPr id="6305258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47af3d20b042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9ACB6" w:rsidRDefault="2169ACB6" w14:paraId="30333DC5" w14:textId="74D1E834">
      <w:r w:rsidR="2169ACB6">
        <w:drawing>
          <wp:inline wp14:editId="7DE0779E" wp14:anchorId="12D79E85">
            <wp:extent cx="5724524" cy="4524375"/>
            <wp:effectExtent l="0" t="0" r="0" b="0"/>
            <wp:docPr id="2732498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9e53f9f63a410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A40D8D" w:rsidRDefault="12A40D8D" w14:paraId="6FB1CF4C" w14:textId="148660F3">
      <w:r w:rsidR="6ED8BC5D">
        <w:drawing>
          <wp:inline wp14:editId="661A8FBB" wp14:anchorId="6728D363">
            <wp:extent cx="5724524" cy="2219325"/>
            <wp:effectExtent l="0" t="0" r="0" b="0"/>
            <wp:docPr id="4368782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e23ed374e148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AA17C3"/>
    <w:rsid w:val="006F8812"/>
    <w:rsid w:val="02D84C31"/>
    <w:rsid w:val="07970832"/>
    <w:rsid w:val="0A8D58E9"/>
    <w:rsid w:val="0E8171FF"/>
    <w:rsid w:val="0EDFEC24"/>
    <w:rsid w:val="12A40D8D"/>
    <w:rsid w:val="12C29C9C"/>
    <w:rsid w:val="1D47F8EB"/>
    <w:rsid w:val="20948BB7"/>
    <w:rsid w:val="2169ACB6"/>
    <w:rsid w:val="2AA36D5D"/>
    <w:rsid w:val="2EBAAD3B"/>
    <w:rsid w:val="335C3574"/>
    <w:rsid w:val="355AFF27"/>
    <w:rsid w:val="42F46320"/>
    <w:rsid w:val="4A4DEEDB"/>
    <w:rsid w:val="4BAA17C3"/>
    <w:rsid w:val="50690A14"/>
    <w:rsid w:val="5F83A7E9"/>
    <w:rsid w:val="61DD34B7"/>
    <w:rsid w:val="632EEA27"/>
    <w:rsid w:val="65A13739"/>
    <w:rsid w:val="681DAEBA"/>
    <w:rsid w:val="6D20806F"/>
    <w:rsid w:val="6ED8BC5D"/>
    <w:rsid w:val="70A524BA"/>
    <w:rsid w:val="72B7F68D"/>
    <w:rsid w:val="759E5047"/>
    <w:rsid w:val="76762704"/>
    <w:rsid w:val="7E079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17C3"/>
  <w15:chartTrackingRefBased/>
  <w15:docId w15:val="{9F8DBE43-2E8A-4515-BCF0-ABB3172B02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df8d90a6af44c18" /><Relationship Type="http://schemas.openxmlformats.org/officeDocument/2006/relationships/image" Target="/media/image2.png" Id="R2902e1459e0947f7" /><Relationship Type="http://schemas.openxmlformats.org/officeDocument/2006/relationships/image" Target="/media/image3.png" Id="R50b40ca21f224c38" /><Relationship Type="http://schemas.openxmlformats.org/officeDocument/2006/relationships/image" Target="/media/image4.png" Id="Rfd5b89bc5a3a4e7f" /><Relationship Type="http://schemas.openxmlformats.org/officeDocument/2006/relationships/image" Target="/media/image5.png" Id="R569ac926341c4111" /><Relationship Type="http://schemas.openxmlformats.org/officeDocument/2006/relationships/image" Target="/media/image6.png" Id="R5099408b5c8244b0" /><Relationship Type="http://schemas.openxmlformats.org/officeDocument/2006/relationships/image" Target="/media/image7.png" Id="Rb324fc39792e480e" /><Relationship Type="http://schemas.openxmlformats.org/officeDocument/2006/relationships/image" Target="/media/image8.png" Id="Rc6735d9421cd4eb5" /><Relationship Type="http://schemas.openxmlformats.org/officeDocument/2006/relationships/image" Target="/media/image9.png" Id="R7c47af3d20b04299" /><Relationship Type="http://schemas.openxmlformats.org/officeDocument/2006/relationships/image" Target="/media/imagec.png" Id="R139e53f9f63a410d" /><Relationship Type="http://schemas.openxmlformats.org/officeDocument/2006/relationships/image" Target="/media/imaged.png" Id="Rb4e23ed374e148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2025-06-17T14:12:26.8989170Z</dcterms:created>
  <dcterms:modified xsi:type="dcterms:W3CDTF">2025-06-18T14:15:00.2526482Z</dcterms:modified>
  <dc:creator>Nathan MANCEAU</dc:creator>
  <lastModifiedBy>Nathan MANCEAU</lastModifiedBy>
</coreProperties>
</file>