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DF599" w14:textId="77777777" w:rsidR="00A74958" w:rsidRPr="009218AF" w:rsidRDefault="00A74958" w:rsidP="00A74958">
      <w:pPr>
        <w:shd w:val="clear" w:color="auto" w:fill="FFFFFF"/>
        <w:spacing w:after="0" w:line="240" w:lineRule="auto"/>
        <w:jc w:val="center"/>
        <w:textAlignment w:val="baseline"/>
        <w:outlineLvl w:val="0"/>
        <w:rPr>
          <w:rFonts w:ascii="PT Sans" w:eastAsia="Times New Roman" w:hAnsi="PT Sans" w:cs="Times New Roman"/>
          <w:kern w:val="36"/>
          <w:sz w:val="28"/>
          <w:szCs w:val="28"/>
          <w:lang w:eastAsia="fr-FR"/>
        </w:rPr>
      </w:pPr>
      <w:r w:rsidRPr="009218AF">
        <w:rPr>
          <w:rFonts w:ascii="PT Sans" w:eastAsia="Times New Roman" w:hAnsi="PT Sans" w:cs="Times New Roman"/>
          <w:kern w:val="36"/>
          <w:sz w:val="28"/>
          <w:szCs w:val="28"/>
          <w:lang w:eastAsia="fr-FR"/>
        </w:rPr>
        <w:t>Les RPV (Réseaux Privés Virtuels) ou VPN (Virtual</w:t>
      </w:r>
    </w:p>
    <w:p w14:paraId="0C23AF79" w14:textId="77777777" w:rsidR="00A74958" w:rsidRDefault="00A74958" w:rsidP="00A74958">
      <w:pPr>
        <w:shd w:val="clear" w:color="auto" w:fill="FFFFFF"/>
        <w:spacing w:after="0" w:line="240" w:lineRule="auto"/>
        <w:jc w:val="center"/>
        <w:textAlignment w:val="baseline"/>
        <w:outlineLvl w:val="0"/>
        <w:rPr>
          <w:rFonts w:ascii="PT Sans" w:eastAsia="Times New Roman" w:hAnsi="PT Sans" w:cs="Times New Roman"/>
          <w:kern w:val="36"/>
          <w:sz w:val="28"/>
          <w:szCs w:val="28"/>
          <w:lang w:eastAsia="fr-FR"/>
        </w:rPr>
      </w:pPr>
      <w:proofErr w:type="spellStart"/>
      <w:r w:rsidRPr="009218AF">
        <w:rPr>
          <w:rFonts w:ascii="PT Sans" w:eastAsia="Times New Roman" w:hAnsi="PT Sans" w:cs="Times New Roman"/>
          <w:kern w:val="36"/>
          <w:sz w:val="28"/>
          <w:szCs w:val="28"/>
          <w:lang w:eastAsia="fr-FR"/>
        </w:rPr>
        <w:t>Private</w:t>
      </w:r>
      <w:proofErr w:type="spellEnd"/>
      <w:r w:rsidRPr="009218AF">
        <w:rPr>
          <w:rFonts w:ascii="PT Sans" w:eastAsia="Times New Roman" w:hAnsi="PT Sans" w:cs="Times New Roman"/>
          <w:kern w:val="36"/>
          <w:sz w:val="28"/>
          <w:szCs w:val="28"/>
          <w:lang w:eastAsia="fr-FR"/>
        </w:rPr>
        <w:t xml:space="preserve"> Networks)</w:t>
      </w:r>
    </w:p>
    <w:p w14:paraId="6FCCD516" w14:textId="77777777" w:rsidR="00FA15F4" w:rsidRPr="009218AF" w:rsidRDefault="00FA15F4" w:rsidP="00A74958">
      <w:pPr>
        <w:shd w:val="clear" w:color="auto" w:fill="FFFFFF"/>
        <w:spacing w:after="0" w:line="240" w:lineRule="auto"/>
        <w:jc w:val="center"/>
        <w:textAlignment w:val="baseline"/>
        <w:outlineLvl w:val="0"/>
        <w:rPr>
          <w:rFonts w:ascii="PT Sans" w:eastAsia="Times New Roman" w:hAnsi="PT Sans" w:cs="Times New Roman"/>
          <w:kern w:val="36"/>
          <w:sz w:val="28"/>
          <w:szCs w:val="28"/>
          <w:lang w:eastAsia="fr-FR"/>
        </w:rPr>
      </w:pPr>
    </w:p>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4A0" w:firstRow="1" w:lastRow="0" w:firstColumn="1" w:lastColumn="0" w:noHBand="0" w:noVBand="1"/>
      </w:tblPr>
      <w:tblGrid>
        <w:gridCol w:w="1835"/>
        <w:gridCol w:w="7221"/>
      </w:tblGrid>
      <w:tr w:rsidR="009218AF" w:rsidRPr="009218AF" w14:paraId="64DF44A7" w14:textId="77777777" w:rsidTr="009218AF">
        <w:trPr>
          <w:trHeight w:val="225"/>
          <w:tblCellSpacing w:w="0" w:type="dxa"/>
        </w:trPr>
        <w:tc>
          <w:tcPr>
            <w:tcW w:w="1013" w:type="pct"/>
            <w:tcBorders>
              <w:top w:val="single" w:sz="6" w:space="0" w:color="000080"/>
              <w:left w:val="single" w:sz="6" w:space="0" w:color="000080"/>
              <w:bottom w:val="single" w:sz="6" w:space="0" w:color="000080"/>
              <w:right w:val="single" w:sz="6" w:space="0" w:color="000080"/>
            </w:tcBorders>
            <w:vAlign w:val="center"/>
            <w:hideMark/>
          </w:tcPr>
          <w:p w14:paraId="12B123F5"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Propriétés</w:t>
            </w:r>
          </w:p>
        </w:tc>
        <w:tc>
          <w:tcPr>
            <w:tcW w:w="3987" w:type="pct"/>
            <w:tcBorders>
              <w:top w:val="single" w:sz="6" w:space="0" w:color="000080"/>
              <w:left w:val="single" w:sz="6" w:space="0" w:color="000080"/>
              <w:bottom w:val="single" w:sz="6" w:space="0" w:color="000080"/>
              <w:right w:val="single" w:sz="6" w:space="0" w:color="000080"/>
            </w:tcBorders>
            <w:vAlign w:val="center"/>
            <w:hideMark/>
          </w:tcPr>
          <w:p w14:paraId="30BD2FCB"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Description</w:t>
            </w:r>
          </w:p>
        </w:tc>
      </w:tr>
      <w:tr w:rsidR="009218AF" w:rsidRPr="009218AF" w14:paraId="6A15D097"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6459A690"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Intitulé long</w:t>
            </w:r>
          </w:p>
        </w:tc>
        <w:tc>
          <w:tcPr>
            <w:tcW w:w="3987" w:type="pct"/>
            <w:tcBorders>
              <w:top w:val="single" w:sz="6" w:space="0" w:color="000080"/>
              <w:left w:val="single" w:sz="6" w:space="0" w:color="000080"/>
              <w:bottom w:val="single" w:sz="6" w:space="0" w:color="000080"/>
              <w:right w:val="single" w:sz="6" w:space="0" w:color="000080"/>
            </w:tcBorders>
            <w:hideMark/>
          </w:tcPr>
          <w:p w14:paraId="5E57D1BB"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Sécurisation de l'infrastructure réseau d'une entreprise</w:t>
            </w:r>
          </w:p>
        </w:tc>
      </w:tr>
      <w:tr w:rsidR="009218AF" w:rsidRPr="009218AF" w14:paraId="27FAE5CF"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61F03301"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Formation(s) concernée(s)</w:t>
            </w:r>
          </w:p>
        </w:tc>
        <w:tc>
          <w:tcPr>
            <w:tcW w:w="3987" w:type="pct"/>
            <w:tcBorders>
              <w:top w:val="single" w:sz="6" w:space="0" w:color="000080"/>
              <w:left w:val="single" w:sz="6" w:space="0" w:color="000080"/>
              <w:bottom w:val="single" w:sz="6" w:space="0" w:color="000080"/>
              <w:right w:val="single" w:sz="6" w:space="0" w:color="000080"/>
            </w:tcBorders>
            <w:hideMark/>
          </w:tcPr>
          <w:p w14:paraId="56E19AC2"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BTS Services Informatiques aux Organisations</w:t>
            </w:r>
          </w:p>
        </w:tc>
      </w:tr>
      <w:tr w:rsidR="009218AF" w:rsidRPr="009218AF" w14:paraId="6E552F75"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5F4F0E2A"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Matière(s)</w:t>
            </w:r>
          </w:p>
        </w:tc>
        <w:tc>
          <w:tcPr>
            <w:tcW w:w="3987" w:type="pct"/>
            <w:tcBorders>
              <w:top w:val="single" w:sz="6" w:space="0" w:color="000080"/>
              <w:left w:val="single" w:sz="6" w:space="0" w:color="000080"/>
              <w:bottom w:val="single" w:sz="6" w:space="0" w:color="000080"/>
              <w:right w:val="single" w:sz="6" w:space="0" w:color="000080"/>
            </w:tcBorders>
            <w:hideMark/>
          </w:tcPr>
          <w:p w14:paraId="76DF4489"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Bloc 3 - Cybersécurité des services informatiques - SISR</w:t>
            </w:r>
          </w:p>
        </w:tc>
      </w:tr>
      <w:tr w:rsidR="009218AF" w:rsidRPr="009218AF" w14:paraId="08277D7A"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550A86BA"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Présentation et objectifs</w:t>
            </w:r>
          </w:p>
        </w:tc>
        <w:tc>
          <w:tcPr>
            <w:tcW w:w="3987" w:type="pct"/>
            <w:tcBorders>
              <w:top w:val="single" w:sz="6" w:space="0" w:color="000080"/>
              <w:left w:val="single" w:sz="6" w:space="0" w:color="000080"/>
              <w:bottom w:val="single" w:sz="6" w:space="0" w:color="000080"/>
              <w:right w:val="single" w:sz="6" w:space="0" w:color="000080"/>
            </w:tcBorders>
            <w:hideMark/>
          </w:tcPr>
          <w:p w14:paraId="0FDF64B7"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Votre mission, au sein du pôle cybersécurité de l’entreprise GSB, consiste à mettre en place une interconnexion sécurisée des infrastructures distants (Domicile et Réseau de l’entreprise) dans le cadre d’un télétravail à l’aide d'un VPN.</w:t>
            </w:r>
          </w:p>
        </w:tc>
      </w:tr>
      <w:tr w:rsidR="009218AF" w:rsidRPr="009218AF" w14:paraId="534B6BF1"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6E055F40"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Savoirs</w:t>
            </w:r>
          </w:p>
        </w:tc>
        <w:tc>
          <w:tcPr>
            <w:tcW w:w="3987" w:type="pct"/>
            <w:tcBorders>
              <w:top w:val="single" w:sz="6" w:space="0" w:color="000080"/>
              <w:left w:val="single" w:sz="6" w:space="0" w:color="000080"/>
              <w:bottom w:val="single" w:sz="6" w:space="0" w:color="000080"/>
              <w:right w:val="single" w:sz="6" w:space="0" w:color="000080"/>
            </w:tcBorders>
            <w:hideMark/>
          </w:tcPr>
          <w:p w14:paraId="5F24015A"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Sécurité des terminaux utilisateurs et de leurs données : principes et outils.</w:t>
            </w:r>
          </w:p>
          <w:p w14:paraId="0354B124"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Authentification, privilèges et habilitations des utilisateurs : principes et techniques.</w:t>
            </w:r>
          </w:p>
          <w:p w14:paraId="631C6494"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Technologies et équipements de la sécurité informatique des infrastructures réseau, systèmes et services.</w:t>
            </w:r>
          </w:p>
        </w:tc>
      </w:tr>
      <w:tr w:rsidR="009218AF" w:rsidRPr="009218AF" w14:paraId="4671C855"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0F78D5CB"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Compétences</w:t>
            </w:r>
          </w:p>
        </w:tc>
        <w:tc>
          <w:tcPr>
            <w:tcW w:w="3987" w:type="pct"/>
            <w:tcBorders>
              <w:top w:val="single" w:sz="6" w:space="0" w:color="000080"/>
              <w:left w:val="single" w:sz="6" w:space="0" w:color="000080"/>
              <w:bottom w:val="single" w:sz="6" w:space="0" w:color="000080"/>
              <w:right w:val="single" w:sz="6" w:space="0" w:color="000080"/>
            </w:tcBorders>
            <w:hideMark/>
          </w:tcPr>
          <w:p w14:paraId="29AE8D09"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B3.3 : Sécuriser les équipements et les usages des utilisateurs</w:t>
            </w:r>
            <w:r w:rsidRPr="009218AF">
              <w:rPr>
                <w:rFonts w:ascii="PT Sans" w:eastAsia="Times New Roman" w:hAnsi="PT Sans" w:cs="Times New Roman"/>
                <w:kern w:val="36"/>
                <w:sz w:val="24"/>
                <w:szCs w:val="24"/>
                <w:lang w:eastAsia="fr-FR"/>
              </w:rPr>
              <w:br/>
              <w:t>- Gérer les accès et les privilèges appropriés</w:t>
            </w:r>
          </w:p>
          <w:p w14:paraId="28656644"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p>
          <w:p w14:paraId="551109EE"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B3.5 : Assurer la cybersécurité d’une infrastructure réseau, d’un système, d’un service</w:t>
            </w:r>
          </w:p>
          <w:p w14:paraId="09B6D764"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 Prendre en compte la sécurité dans un projet de mise en œuvre d’une solution d’infrastructure</w:t>
            </w:r>
          </w:p>
        </w:tc>
      </w:tr>
      <w:tr w:rsidR="009218AF" w:rsidRPr="009218AF" w14:paraId="7FCACAEE"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161F36C7"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Prérequis</w:t>
            </w:r>
          </w:p>
        </w:tc>
        <w:tc>
          <w:tcPr>
            <w:tcW w:w="3987" w:type="pct"/>
            <w:tcBorders>
              <w:top w:val="single" w:sz="6" w:space="0" w:color="000080"/>
              <w:left w:val="single" w:sz="6" w:space="0" w:color="000080"/>
              <w:bottom w:val="single" w:sz="6" w:space="0" w:color="000080"/>
              <w:right w:val="single" w:sz="6" w:space="0" w:color="000080"/>
            </w:tcBorders>
            <w:hideMark/>
          </w:tcPr>
          <w:p w14:paraId="46853839" w14:textId="129469DF"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Principes avancés d’architecture des infrastructures réseaux : principes, protocoles, composants, modèles de référence, normes et technologies, plan d’adressage et de nommage, routage, périmètres de réseau, services à l’utilisateur, services système et services réseau.</w:t>
            </w:r>
          </w:p>
        </w:tc>
      </w:tr>
      <w:tr w:rsidR="009218AF" w:rsidRPr="009218AF" w14:paraId="29163102" w14:textId="77777777" w:rsidTr="009218AF">
        <w:trPr>
          <w:cantSplit/>
          <w:tblCellSpacing w:w="0" w:type="dxa"/>
        </w:trPr>
        <w:tc>
          <w:tcPr>
            <w:tcW w:w="1013" w:type="pct"/>
            <w:tcBorders>
              <w:top w:val="single" w:sz="6" w:space="0" w:color="000080"/>
              <w:left w:val="single" w:sz="6" w:space="0" w:color="000080"/>
              <w:bottom w:val="single" w:sz="6" w:space="0" w:color="000080"/>
              <w:right w:val="single" w:sz="6" w:space="0" w:color="000080"/>
            </w:tcBorders>
            <w:hideMark/>
          </w:tcPr>
          <w:p w14:paraId="21D7FFB4"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b/>
                <w:bCs/>
                <w:kern w:val="36"/>
                <w:sz w:val="24"/>
                <w:szCs w:val="24"/>
                <w:lang w:eastAsia="fr-FR"/>
              </w:rPr>
            </w:pPr>
            <w:r w:rsidRPr="009218AF">
              <w:rPr>
                <w:rFonts w:ascii="PT Sans" w:eastAsia="Times New Roman" w:hAnsi="PT Sans" w:cs="Times New Roman"/>
                <w:b/>
                <w:bCs/>
                <w:kern w:val="36"/>
                <w:sz w:val="24"/>
                <w:szCs w:val="24"/>
                <w:lang w:eastAsia="fr-FR"/>
              </w:rPr>
              <w:t>Productions attendues</w:t>
            </w:r>
          </w:p>
        </w:tc>
        <w:tc>
          <w:tcPr>
            <w:tcW w:w="3987" w:type="pct"/>
            <w:tcBorders>
              <w:top w:val="single" w:sz="6" w:space="0" w:color="000080"/>
              <w:left w:val="single" w:sz="6" w:space="0" w:color="000080"/>
              <w:bottom w:val="single" w:sz="6" w:space="0" w:color="000080"/>
              <w:right w:val="single" w:sz="6" w:space="0" w:color="000080"/>
            </w:tcBorders>
            <w:hideMark/>
          </w:tcPr>
          <w:p w14:paraId="76795DF3" w14:textId="77777777" w:rsidR="009218AF" w:rsidRPr="009218AF" w:rsidRDefault="009218AF" w:rsidP="009218AF">
            <w:pPr>
              <w:shd w:val="clear" w:color="auto" w:fill="FFFFFF"/>
              <w:spacing w:after="0" w:line="240" w:lineRule="auto"/>
              <w:textAlignment w:val="baseline"/>
              <w:outlineLvl w:val="0"/>
              <w:rPr>
                <w:rFonts w:ascii="PT Sans" w:eastAsia="Times New Roman" w:hAnsi="PT Sans" w:cs="Times New Roman"/>
                <w:kern w:val="36"/>
                <w:sz w:val="24"/>
                <w:szCs w:val="24"/>
                <w:lang w:eastAsia="fr-FR"/>
              </w:rPr>
            </w:pPr>
            <w:r w:rsidRPr="009218AF">
              <w:rPr>
                <w:rFonts w:ascii="PT Sans" w:eastAsia="Times New Roman" w:hAnsi="PT Sans" w:cs="Times New Roman"/>
                <w:kern w:val="36"/>
                <w:sz w:val="24"/>
                <w:szCs w:val="24"/>
                <w:lang w:eastAsia="fr-FR"/>
              </w:rPr>
              <w:t>Document complété de vos observations et copies d’écran</w:t>
            </w:r>
          </w:p>
        </w:tc>
      </w:tr>
    </w:tbl>
    <w:p w14:paraId="2051ED37" w14:textId="77777777" w:rsidR="009218AF" w:rsidRDefault="009218AF" w:rsidP="009218AF">
      <w:pPr>
        <w:shd w:val="clear" w:color="auto" w:fill="FFFFFF"/>
        <w:spacing w:after="0" w:line="240" w:lineRule="auto"/>
        <w:textAlignment w:val="baseline"/>
        <w:outlineLvl w:val="0"/>
        <w:rPr>
          <w:rFonts w:ascii="PT Sans" w:eastAsia="Times New Roman" w:hAnsi="PT Sans" w:cs="Times New Roman"/>
          <w:color w:val="005E81"/>
          <w:kern w:val="36"/>
          <w:sz w:val="28"/>
          <w:szCs w:val="28"/>
          <w:lang w:eastAsia="fr-FR"/>
        </w:rPr>
      </w:pPr>
    </w:p>
    <w:p w14:paraId="500F73F9" w14:textId="77777777" w:rsidR="00A74958" w:rsidRDefault="00A74958" w:rsidP="00BE0448">
      <w:pPr>
        <w:shd w:val="clear" w:color="auto" w:fill="FFFFFF"/>
        <w:spacing w:after="0" w:line="240" w:lineRule="auto"/>
        <w:jc w:val="both"/>
        <w:textAlignment w:val="baseline"/>
        <w:outlineLvl w:val="0"/>
        <w:rPr>
          <w:rFonts w:ascii="PT Sans" w:eastAsia="Times New Roman" w:hAnsi="PT Sans" w:cs="Times New Roman"/>
          <w:color w:val="005E81"/>
          <w:kern w:val="36"/>
          <w:sz w:val="28"/>
          <w:szCs w:val="28"/>
          <w:lang w:eastAsia="fr-FR"/>
        </w:rPr>
      </w:pPr>
    </w:p>
    <w:p w14:paraId="550EE52C" w14:textId="77777777" w:rsidR="009218AF" w:rsidRDefault="009218AF" w:rsidP="00BE0448">
      <w:pPr>
        <w:shd w:val="clear" w:color="auto" w:fill="FFFFFF"/>
        <w:spacing w:after="0" w:line="240" w:lineRule="auto"/>
        <w:jc w:val="both"/>
        <w:textAlignment w:val="baseline"/>
        <w:outlineLvl w:val="0"/>
        <w:rPr>
          <w:rFonts w:ascii="PT Sans" w:eastAsia="Times New Roman" w:hAnsi="PT Sans" w:cs="Times New Roman"/>
          <w:color w:val="005E81"/>
          <w:kern w:val="36"/>
          <w:sz w:val="28"/>
          <w:szCs w:val="28"/>
          <w:lang w:eastAsia="fr-FR"/>
        </w:rPr>
      </w:pPr>
    </w:p>
    <w:p w14:paraId="78941580" w14:textId="77777777" w:rsidR="009218AF" w:rsidRDefault="009218AF" w:rsidP="00BE0448">
      <w:pPr>
        <w:shd w:val="clear" w:color="auto" w:fill="FFFFFF"/>
        <w:spacing w:after="0" w:line="240" w:lineRule="auto"/>
        <w:jc w:val="both"/>
        <w:textAlignment w:val="baseline"/>
        <w:outlineLvl w:val="0"/>
        <w:rPr>
          <w:rFonts w:ascii="PT Sans" w:eastAsia="Times New Roman" w:hAnsi="PT Sans" w:cs="Times New Roman"/>
          <w:color w:val="005E81"/>
          <w:kern w:val="36"/>
          <w:sz w:val="28"/>
          <w:szCs w:val="28"/>
          <w:lang w:eastAsia="fr-FR"/>
        </w:rPr>
      </w:pPr>
    </w:p>
    <w:p w14:paraId="65AEB284" w14:textId="77777777" w:rsidR="009218AF" w:rsidRDefault="009218AF" w:rsidP="00BE0448">
      <w:pPr>
        <w:shd w:val="clear" w:color="auto" w:fill="FFFFFF"/>
        <w:spacing w:after="0" w:line="240" w:lineRule="auto"/>
        <w:jc w:val="both"/>
        <w:textAlignment w:val="baseline"/>
        <w:outlineLvl w:val="0"/>
        <w:rPr>
          <w:rFonts w:ascii="PT Sans" w:eastAsia="Times New Roman" w:hAnsi="PT Sans" w:cs="Times New Roman"/>
          <w:color w:val="005E81"/>
          <w:kern w:val="36"/>
          <w:sz w:val="28"/>
          <w:szCs w:val="28"/>
          <w:lang w:eastAsia="fr-FR"/>
        </w:rPr>
      </w:pPr>
    </w:p>
    <w:p w14:paraId="35DEF505" w14:textId="77777777" w:rsidR="009218AF" w:rsidRDefault="009218AF" w:rsidP="00BE0448">
      <w:pPr>
        <w:shd w:val="clear" w:color="auto" w:fill="FFFFFF"/>
        <w:spacing w:after="0" w:line="240" w:lineRule="auto"/>
        <w:jc w:val="both"/>
        <w:textAlignment w:val="baseline"/>
        <w:outlineLvl w:val="0"/>
        <w:rPr>
          <w:rFonts w:ascii="PT Sans" w:eastAsia="Times New Roman" w:hAnsi="PT Sans" w:cs="Times New Roman"/>
          <w:color w:val="005E81"/>
          <w:kern w:val="36"/>
          <w:sz w:val="28"/>
          <w:szCs w:val="28"/>
          <w:lang w:eastAsia="fr-FR"/>
        </w:rPr>
      </w:pPr>
    </w:p>
    <w:p w14:paraId="7BE0E814" w14:textId="55C4915E" w:rsidR="00BE0448" w:rsidRDefault="00A74958" w:rsidP="00BE0448">
      <w:pPr>
        <w:shd w:val="clear" w:color="auto" w:fill="FFFFFF"/>
        <w:spacing w:after="0" w:line="240" w:lineRule="auto"/>
        <w:jc w:val="both"/>
        <w:textAlignment w:val="baseline"/>
        <w:outlineLvl w:val="0"/>
        <w:rPr>
          <w:rFonts w:ascii="PT Sans" w:eastAsia="Times New Roman" w:hAnsi="PT Sans" w:cs="Times New Roman"/>
          <w:color w:val="005E81"/>
          <w:kern w:val="36"/>
          <w:sz w:val="24"/>
          <w:szCs w:val="24"/>
          <w:lang w:eastAsia="fr-FR"/>
        </w:rPr>
      </w:pPr>
      <w:r w:rsidRPr="00640B5D">
        <w:rPr>
          <w:rFonts w:ascii="PT Sans" w:eastAsia="Times New Roman" w:hAnsi="PT Sans" w:cs="Times New Roman"/>
          <w:color w:val="005E81"/>
          <w:kern w:val="36"/>
          <w:sz w:val="24"/>
          <w:szCs w:val="24"/>
          <w:lang w:eastAsia="fr-FR"/>
        </w:rPr>
        <w:lastRenderedPageBreak/>
        <w:t xml:space="preserve">Exemple 1 : </w:t>
      </w:r>
      <w:r w:rsidR="00BE0448" w:rsidRPr="00640B5D">
        <w:rPr>
          <w:rFonts w:ascii="PT Sans" w:eastAsia="Times New Roman" w:hAnsi="PT Sans" w:cs="Times New Roman"/>
          <w:color w:val="005E81"/>
          <w:kern w:val="36"/>
          <w:sz w:val="24"/>
          <w:szCs w:val="24"/>
          <w:lang w:eastAsia="fr-FR"/>
        </w:rPr>
        <w:t>Télétravail et entreprise : à quoi sert un accès VPN</w:t>
      </w:r>
      <w:r w:rsidRPr="00640B5D">
        <w:rPr>
          <w:rFonts w:ascii="PT Sans" w:eastAsia="Times New Roman" w:hAnsi="PT Sans" w:cs="Times New Roman"/>
          <w:color w:val="005E81"/>
          <w:kern w:val="36"/>
          <w:sz w:val="24"/>
          <w:szCs w:val="24"/>
          <w:lang w:eastAsia="fr-FR"/>
        </w:rPr>
        <w:t xml:space="preserve"> d’accès</w:t>
      </w:r>
      <w:r w:rsidR="0064130E" w:rsidRPr="00640B5D">
        <w:rPr>
          <w:rFonts w:ascii="PT Sans" w:eastAsia="Times New Roman" w:hAnsi="PT Sans" w:cs="Times New Roman"/>
          <w:color w:val="005E81"/>
          <w:kern w:val="36"/>
          <w:sz w:val="24"/>
          <w:szCs w:val="24"/>
          <w:lang w:eastAsia="fr-FR"/>
        </w:rPr>
        <w:t xml:space="preserve"> (Virtual </w:t>
      </w:r>
      <w:proofErr w:type="spellStart"/>
      <w:r w:rsidR="0064130E" w:rsidRPr="00640B5D">
        <w:rPr>
          <w:rFonts w:ascii="PT Sans" w:eastAsia="Times New Roman" w:hAnsi="PT Sans" w:cs="Times New Roman"/>
          <w:color w:val="005E81"/>
          <w:kern w:val="36"/>
          <w:sz w:val="24"/>
          <w:szCs w:val="24"/>
          <w:lang w:eastAsia="fr-FR"/>
        </w:rPr>
        <w:t>Private</w:t>
      </w:r>
      <w:proofErr w:type="spellEnd"/>
      <w:r w:rsidR="0064130E" w:rsidRPr="00640B5D">
        <w:rPr>
          <w:rFonts w:ascii="PT Sans" w:eastAsia="Times New Roman" w:hAnsi="PT Sans" w:cs="Times New Roman"/>
          <w:color w:val="005E81"/>
          <w:kern w:val="36"/>
          <w:sz w:val="24"/>
          <w:szCs w:val="24"/>
          <w:lang w:eastAsia="fr-FR"/>
        </w:rPr>
        <w:t xml:space="preserve"> Network)</w:t>
      </w:r>
      <w:r w:rsidR="00BE0448" w:rsidRPr="00640B5D">
        <w:rPr>
          <w:rFonts w:ascii="PT Sans" w:eastAsia="Times New Roman" w:hAnsi="PT Sans" w:cs="Times New Roman"/>
          <w:color w:val="005E81"/>
          <w:kern w:val="36"/>
          <w:sz w:val="24"/>
          <w:szCs w:val="24"/>
          <w:lang w:eastAsia="fr-FR"/>
        </w:rPr>
        <w:t xml:space="preserve"> </w:t>
      </w:r>
      <w:r w:rsidR="0064130E" w:rsidRPr="00640B5D">
        <w:rPr>
          <w:rFonts w:ascii="PT Sans" w:eastAsia="Times New Roman" w:hAnsi="PT Sans" w:cs="Times New Roman"/>
          <w:color w:val="005E81"/>
          <w:kern w:val="36"/>
          <w:sz w:val="24"/>
          <w:szCs w:val="24"/>
          <w:lang w:eastAsia="fr-FR"/>
        </w:rPr>
        <w:t xml:space="preserve">ou RPV (Réseau Privé </w:t>
      </w:r>
      <w:proofErr w:type="spellStart"/>
      <w:r w:rsidR="0064130E" w:rsidRPr="00640B5D">
        <w:rPr>
          <w:rFonts w:ascii="PT Sans" w:eastAsia="Times New Roman" w:hAnsi="PT Sans" w:cs="Times New Roman"/>
          <w:color w:val="005E81"/>
          <w:kern w:val="36"/>
          <w:sz w:val="24"/>
          <w:szCs w:val="24"/>
          <w:lang w:eastAsia="fr-FR"/>
        </w:rPr>
        <w:t>Viruel</w:t>
      </w:r>
      <w:proofErr w:type="spellEnd"/>
      <w:r w:rsidR="0064130E" w:rsidRPr="00640B5D">
        <w:rPr>
          <w:rFonts w:ascii="PT Sans" w:eastAsia="Times New Roman" w:hAnsi="PT Sans" w:cs="Times New Roman"/>
          <w:color w:val="005E81"/>
          <w:kern w:val="36"/>
          <w:sz w:val="24"/>
          <w:szCs w:val="24"/>
          <w:lang w:eastAsia="fr-FR"/>
        </w:rPr>
        <w:t xml:space="preserve">) </w:t>
      </w:r>
      <w:r w:rsidR="00BE0448" w:rsidRPr="00640B5D">
        <w:rPr>
          <w:rFonts w:ascii="PT Sans" w:eastAsia="Times New Roman" w:hAnsi="PT Sans" w:cs="Times New Roman"/>
          <w:color w:val="005E81"/>
          <w:kern w:val="36"/>
          <w:sz w:val="24"/>
          <w:szCs w:val="24"/>
          <w:lang w:eastAsia="fr-FR"/>
        </w:rPr>
        <w:t>?</w:t>
      </w:r>
    </w:p>
    <w:p w14:paraId="7109B08B" w14:textId="1BC6A5D5" w:rsidR="003A75E2" w:rsidRDefault="003A75E2" w:rsidP="00BE0448">
      <w:pPr>
        <w:shd w:val="clear" w:color="auto" w:fill="FFFFFF"/>
        <w:spacing w:after="0" w:line="240" w:lineRule="auto"/>
        <w:jc w:val="both"/>
        <w:textAlignment w:val="baseline"/>
        <w:outlineLvl w:val="0"/>
        <w:rPr>
          <w:rFonts w:ascii="PT Sans" w:eastAsia="Times New Roman" w:hAnsi="PT Sans" w:cs="Times New Roman"/>
          <w:color w:val="005E81"/>
          <w:kern w:val="36"/>
          <w:sz w:val="24"/>
          <w:szCs w:val="24"/>
          <w:lang w:eastAsia="fr-FR"/>
        </w:rPr>
      </w:pPr>
    </w:p>
    <w:p w14:paraId="2ED48E0F" w14:textId="3B547B6A" w:rsidR="003A75E2" w:rsidRPr="005B412F" w:rsidRDefault="003A75E2" w:rsidP="00BE0448">
      <w:pPr>
        <w:shd w:val="clear" w:color="auto" w:fill="FFFFFF"/>
        <w:spacing w:after="0" w:line="240" w:lineRule="auto"/>
        <w:jc w:val="both"/>
        <w:textAlignment w:val="baseline"/>
        <w:outlineLvl w:val="0"/>
        <w:rPr>
          <w:rFonts w:ascii="PT Sans" w:eastAsia="Times New Roman" w:hAnsi="PT Sans" w:cs="Times New Roman"/>
          <w:color w:val="FF0000"/>
          <w:kern w:val="36"/>
          <w:sz w:val="24"/>
          <w:szCs w:val="24"/>
          <w:lang w:eastAsia="fr-FR"/>
        </w:rPr>
      </w:pPr>
      <w:r w:rsidRPr="005B412F">
        <w:rPr>
          <w:rFonts w:ascii="PT Sans" w:eastAsia="Times New Roman" w:hAnsi="PT Sans" w:cs="Times New Roman"/>
          <w:color w:val="FF0000"/>
          <w:kern w:val="36"/>
          <w:sz w:val="24"/>
          <w:szCs w:val="24"/>
          <w:lang w:eastAsia="fr-FR"/>
        </w:rPr>
        <w:t xml:space="preserve">C’est un lien direct entre les ordinateurs qui sont à distance, connecter à des réseaux locaux différents : Il isole leurs échanges du reste du </w:t>
      </w:r>
      <w:proofErr w:type="spellStart"/>
      <w:r w:rsidRPr="005B412F">
        <w:rPr>
          <w:rFonts w:ascii="PT Sans" w:eastAsia="Times New Roman" w:hAnsi="PT Sans" w:cs="Times New Roman"/>
          <w:color w:val="FF0000"/>
          <w:kern w:val="36"/>
          <w:sz w:val="24"/>
          <w:szCs w:val="24"/>
          <w:lang w:eastAsia="fr-FR"/>
        </w:rPr>
        <w:t>traffic</w:t>
      </w:r>
      <w:proofErr w:type="spellEnd"/>
      <w:r w:rsidRPr="005B412F">
        <w:rPr>
          <w:rFonts w:ascii="PT Sans" w:eastAsia="Times New Roman" w:hAnsi="PT Sans" w:cs="Times New Roman"/>
          <w:color w:val="FF0000"/>
          <w:kern w:val="36"/>
          <w:sz w:val="24"/>
          <w:szCs w:val="24"/>
          <w:lang w:eastAsia="fr-FR"/>
        </w:rPr>
        <w:t xml:space="preserve"> (réseau publics)</w:t>
      </w:r>
    </w:p>
    <w:p w14:paraId="7E34322F" w14:textId="77777777" w:rsidR="00BE0448" w:rsidRDefault="00BE0448" w:rsidP="00BE0448"/>
    <w:p w14:paraId="33763D12" w14:textId="77777777" w:rsidR="00A74958" w:rsidRDefault="00A74958" w:rsidP="00A74958">
      <w:pPr>
        <w:jc w:val="center"/>
      </w:pPr>
      <w:r>
        <w:rPr>
          <w:noProof/>
          <w:lang w:eastAsia="fr-FR"/>
        </w:rPr>
        <w:drawing>
          <wp:inline distT="0" distB="0" distL="0" distR="0" wp14:anchorId="602AD45D" wp14:editId="6621E73F">
            <wp:extent cx="4724400" cy="17621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24400" cy="1762125"/>
                    </a:xfrm>
                    <a:prstGeom prst="rect">
                      <a:avLst/>
                    </a:prstGeom>
                  </pic:spPr>
                </pic:pic>
              </a:graphicData>
            </a:graphic>
          </wp:inline>
        </w:drawing>
      </w:r>
    </w:p>
    <w:p w14:paraId="5A11A917" w14:textId="77777777" w:rsidR="00A74958" w:rsidRDefault="00A74958" w:rsidP="00A74958">
      <w:r>
        <w:t>La connexion VPN d’accès distant sert à connecter un ordinateur à utilisateur unique à un réseau privé.</w:t>
      </w:r>
    </w:p>
    <w:p w14:paraId="7290B11E" w14:textId="77777777" w:rsidR="001C0C8C" w:rsidRDefault="001C0C8C" w:rsidP="001C0C8C">
      <w:r>
        <w:t xml:space="preserve">L’utilisateur doit disposer d’une ligne d’accès à Internet. Sur son ordinateur, il configure une connexion VPN à l’aide d’un « client » fourni par son entreprise (client Cisco VPN ou </w:t>
      </w:r>
      <w:proofErr w:type="spellStart"/>
      <w:r>
        <w:t>OpenVPN</w:t>
      </w:r>
      <w:proofErr w:type="spellEnd"/>
      <w:r>
        <w:t xml:space="preserve"> par exemple).</w:t>
      </w:r>
    </w:p>
    <w:p w14:paraId="33E7BCF7" w14:textId="77777777" w:rsidR="00BE0448" w:rsidRDefault="00BE0448" w:rsidP="00BE0448">
      <w:pPr>
        <w:pStyle w:val="Paragraphedeliste"/>
        <w:numPr>
          <w:ilvl w:val="0"/>
          <w:numId w:val="1"/>
        </w:numPr>
      </w:pPr>
      <w:r>
        <w:t>La situation "habituelle"</w:t>
      </w:r>
    </w:p>
    <w:p w14:paraId="5C492D51" w14:textId="77777777" w:rsidR="00BE0448" w:rsidRDefault="00BE0448" w:rsidP="00BE0448">
      <w:r>
        <w:t xml:space="preserve">En entreprise, lorsque vous travaillez au bureau depuis votre ordinateur, vous avez accès aux ressources sur les serveurs de l'entreprise par l'intermédiaire de la connexion réseau local. Cette connexion au réseau local s'effectue en Wi-Fi ou en filaire à l'aide d'un câble RJ45. L'accès aux ressources, que ce </w:t>
      </w:r>
      <w:proofErr w:type="gramStart"/>
      <w:r>
        <w:t>soit</w:t>
      </w:r>
      <w:proofErr w:type="gramEnd"/>
      <w:r>
        <w:t xml:space="preserve"> les fichiers, la messagerie électronique ou les applications métiers, s'effectue alors tout naturellement.</w:t>
      </w:r>
    </w:p>
    <w:p w14:paraId="7E5C513E" w14:textId="77777777" w:rsidR="00AD7685" w:rsidRDefault="00BE0448" w:rsidP="00BE0448">
      <w:r>
        <w:t>En revanche, lorsque vous quittez le bureau avec votre ordinateur portable sous le bras, c'est différent. En effet, vous n'êtes plus connecté au réseau de votre entreprise. Vous êtes connecté depuis votre domicile, depuis le MacDo du coin ou depuis le réseau de l'un de vos clients. A partir de ce moment-là, vous n'êtes plus en mesure de joindre les serveurs de votre entreprise car vous n'êtes plus sur le même réseau : vous êtes considéré comme étant sur Internet du point de vue du réseau de votre entreprise.</w:t>
      </w:r>
    </w:p>
    <w:p w14:paraId="5E75ED36" w14:textId="456A8826" w:rsidR="001C0C8C" w:rsidRDefault="00BE0448" w:rsidP="00BE0448">
      <w:r w:rsidRPr="00BE0448">
        <w:t>Dans ce cas, la connexion aux ressources de votre entreprise est impossible. A moins que vous utilis</w:t>
      </w:r>
      <w:r w:rsidR="0064130E">
        <w:t>i</w:t>
      </w:r>
      <w:r w:rsidRPr="00BE0448">
        <w:t xml:space="preserve">ez des services Cloud comme Office 365 et que vos fichiers soient stockés sur OneDrive et SharePoint, ou que vous utilisez une application web disponible sur Internet directement ou hébergée par l'un de vos partenaires. En général, la messagerie électronique est accessible depuis "n'importe où" à partir de votre PC et votre smartphone pour faciliter l'accès aux </w:t>
      </w:r>
      <w:proofErr w:type="gramStart"/>
      <w:r w:rsidRPr="00BE0448">
        <w:t>e-mails</w:t>
      </w:r>
      <w:proofErr w:type="gramEnd"/>
      <w:r w:rsidRPr="00BE0448">
        <w:t xml:space="preserve"> car c'est généralement indispensable. </w:t>
      </w:r>
      <w:proofErr w:type="gramStart"/>
      <w:r w:rsidRPr="00BE0448">
        <w:t>Sauf que</w:t>
      </w:r>
      <w:proofErr w:type="gramEnd"/>
      <w:r w:rsidRPr="00BE0448">
        <w:t>, toutes les entreprises n'en sont pas au même niveau dans leur transformation numérique et bien souvent, certaines données et services sont accessibles uniquement depuis le réseau local (et ce n'est pas plus mal).</w:t>
      </w:r>
    </w:p>
    <w:p w14:paraId="6D1A2461" w14:textId="77777777" w:rsidR="00BE0448" w:rsidRDefault="00BE0448" w:rsidP="00BE0448">
      <w:pPr>
        <w:pStyle w:val="Paragraphedeliste"/>
        <w:numPr>
          <w:ilvl w:val="0"/>
          <w:numId w:val="1"/>
        </w:numPr>
      </w:pPr>
      <w:r>
        <w:t>La situation "télétravail"</w:t>
      </w:r>
    </w:p>
    <w:p w14:paraId="1EF28F6E" w14:textId="77777777" w:rsidR="00BE0448" w:rsidRDefault="00BE0448" w:rsidP="00BE0448">
      <w:r>
        <w:lastRenderedPageBreak/>
        <w:t>Si vos données et les applications métiers sont hébergées sur des serveurs situés dans les locaux de votre entreprise, vous allez devoir réaliser un accès à distance à ces ressources. Plusieurs solutions sont possibles, mais bien souvent les entreprises mettent à disposition des salariés un accès VPN. Cet accès VPN va permettre d'établir une connexion sécurisée entre votre ordinateur et le réseau de votre entreprise, permettant ainsi l'accès à vos fichiers et applications professionnelles.</w:t>
      </w:r>
    </w:p>
    <w:p w14:paraId="5A7541E8" w14:textId="77777777" w:rsidR="00BE0448" w:rsidRDefault="00BE0448" w:rsidP="00BE0448">
      <w:r>
        <w:t>C'est donc à cela que sert un accès VPN pour une entreprise, vous comprenez alors tout l'intérêt d'un tel outil lorsque l'on se retrouve en télétravail. Le VPN crée une sorte d'extension du réseau de votre entreprise jusqu'à votre PC afin de simuler les accès comme si vous étiez sur place, physiquement. Néanmoins, en fonction des usages la réactivité ne sera probablement pas la même : vous êtes dépendant de la qualité de la connexion Internet de votre domicile mais aussi de celle de votre entreprise. Vous êtes également dépendant de l'activité de vos collègues qui sont eux aussi connectés en VPN : la bande-passante de la connexion Internet de votre entreprise n'est pas illimitée.</w:t>
      </w:r>
    </w:p>
    <w:p w14:paraId="5F6E3E0A" w14:textId="77777777" w:rsidR="001C0C8C" w:rsidRDefault="00BE0448" w:rsidP="0064130E">
      <w:r w:rsidRPr="00BE0448">
        <w:t>Reste au service informatique de votre entreprise à sécuriser au mieux cet accès VPN et à vous renseigner sur les bonnes pratiques en matière d'usage. D'ailleurs, la majorité de ces bonnes pratiques s'appliquent également lorsque vous êtes au bureau dans une situation habituelle : sur Internet et avec la messagerie électronique, la vigilance doit être constante et quotidienne. La connexion Internet de votre domicile ne bénéficie surement pas des mêmes protections que celle fournie par votre entreprise, donc faites attention. Si un collaborateur attrape un virus sur Internet et que celui-ci passe dans le VPN et qu'il remonte jusqu'au serveur de l'entreprise, cela peut être très préjudiciable. A méditer.</w:t>
      </w:r>
    </w:p>
    <w:p w14:paraId="234F00E4" w14:textId="77777777" w:rsidR="00A74958" w:rsidRPr="00640B5D" w:rsidRDefault="001C0C8C" w:rsidP="00A74958">
      <w:pPr>
        <w:shd w:val="clear" w:color="auto" w:fill="FFFFFF"/>
        <w:spacing w:after="0" w:line="240" w:lineRule="auto"/>
        <w:jc w:val="both"/>
        <w:textAlignment w:val="baseline"/>
        <w:outlineLvl w:val="0"/>
        <w:rPr>
          <w:rFonts w:ascii="PT Sans" w:eastAsia="Times New Roman" w:hAnsi="PT Sans" w:cs="Times New Roman"/>
          <w:color w:val="005E81"/>
          <w:kern w:val="36"/>
          <w:sz w:val="24"/>
          <w:szCs w:val="24"/>
          <w:lang w:eastAsia="fr-FR"/>
        </w:rPr>
      </w:pPr>
      <w:r w:rsidRPr="00640B5D">
        <w:rPr>
          <w:rFonts w:ascii="PT Sans" w:eastAsia="Times New Roman" w:hAnsi="PT Sans" w:cs="Times New Roman"/>
          <w:color w:val="005E81"/>
          <w:kern w:val="36"/>
          <w:sz w:val="24"/>
          <w:szCs w:val="24"/>
          <w:lang w:eastAsia="fr-FR"/>
        </w:rPr>
        <w:t>Exemple 2 Connexion Site à Site</w:t>
      </w:r>
      <w:r w:rsidR="00A74958" w:rsidRPr="00640B5D">
        <w:rPr>
          <w:rFonts w:ascii="PT Sans" w:eastAsia="Times New Roman" w:hAnsi="PT Sans" w:cs="Times New Roman"/>
          <w:color w:val="005E81"/>
          <w:kern w:val="36"/>
          <w:sz w:val="24"/>
          <w:szCs w:val="24"/>
          <w:lang w:eastAsia="fr-FR"/>
        </w:rPr>
        <w:t xml:space="preserve"> : à quoi sert un accès </w:t>
      </w:r>
      <w:r w:rsidRPr="00640B5D">
        <w:rPr>
          <w:rFonts w:ascii="PT Sans" w:eastAsia="Times New Roman" w:hAnsi="PT Sans" w:cs="Times New Roman"/>
          <w:color w:val="005E81"/>
          <w:kern w:val="36"/>
          <w:sz w:val="24"/>
          <w:szCs w:val="24"/>
          <w:lang w:eastAsia="fr-FR"/>
        </w:rPr>
        <w:t xml:space="preserve">Intranet </w:t>
      </w:r>
      <w:r w:rsidR="00A74958" w:rsidRPr="00640B5D">
        <w:rPr>
          <w:rFonts w:ascii="PT Sans" w:eastAsia="Times New Roman" w:hAnsi="PT Sans" w:cs="Times New Roman"/>
          <w:color w:val="005E81"/>
          <w:kern w:val="36"/>
          <w:sz w:val="24"/>
          <w:szCs w:val="24"/>
          <w:lang w:eastAsia="fr-FR"/>
        </w:rPr>
        <w:t xml:space="preserve">VPN (Virtual </w:t>
      </w:r>
      <w:proofErr w:type="spellStart"/>
      <w:r w:rsidR="00A74958" w:rsidRPr="00640B5D">
        <w:rPr>
          <w:rFonts w:ascii="PT Sans" w:eastAsia="Times New Roman" w:hAnsi="PT Sans" w:cs="Times New Roman"/>
          <w:color w:val="005E81"/>
          <w:kern w:val="36"/>
          <w:sz w:val="24"/>
          <w:szCs w:val="24"/>
          <w:lang w:eastAsia="fr-FR"/>
        </w:rPr>
        <w:t>Private</w:t>
      </w:r>
      <w:proofErr w:type="spellEnd"/>
      <w:r w:rsidR="00A74958" w:rsidRPr="00640B5D">
        <w:rPr>
          <w:rFonts w:ascii="PT Sans" w:eastAsia="Times New Roman" w:hAnsi="PT Sans" w:cs="Times New Roman"/>
          <w:color w:val="005E81"/>
          <w:kern w:val="36"/>
          <w:sz w:val="24"/>
          <w:szCs w:val="24"/>
          <w:lang w:eastAsia="fr-FR"/>
        </w:rPr>
        <w:t xml:space="preserve"> Network) ou RPV (Réseau Privé </w:t>
      </w:r>
      <w:proofErr w:type="spellStart"/>
      <w:r w:rsidR="00A74958" w:rsidRPr="00640B5D">
        <w:rPr>
          <w:rFonts w:ascii="PT Sans" w:eastAsia="Times New Roman" w:hAnsi="PT Sans" w:cs="Times New Roman"/>
          <w:color w:val="005E81"/>
          <w:kern w:val="36"/>
          <w:sz w:val="24"/>
          <w:szCs w:val="24"/>
          <w:lang w:eastAsia="fr-FR"/>
        </w:rPr>
        <w:t>Viruel</w:t>
      </w:r>
      <w:proofErr w:type="spellEnd"/>
      <w:r w:rsidR="00A74958" w:rsidRPr="00640B5D">
        <w:rPr>
          <w:rFonts w:ascii="PT Sans" w:eastAsia="Times New Roman" w:hAnsi="PT Sans" w:cs="Times New Roman"/>
          <w:color w:val="005E81"/>
          <w:kern w:val="36"/>
          <w:sz w:val="24"/>
          <w:szCs w:val="24"/>
          <w:lang w:eastAsia="fr-FR"/>
        </w:rPr>
        <w:t>) ?</w:t>
      </w:r>
    </w:p>
    <w:p w14:paraId="28E1FCF4" w14:textId="77777777" w:rsidR="00A74958" w:rsidRDefault="00A74958" w:rsidP="00A74958"/>
    <w:p w14:paraId="00B1D31E" w14:textId="77777777" w:rsidR="00A74958" w:rsidRDefault="001C0C8C" w:rsidP="001C0C8C">
      <w:pPr>
        <w:jc w:val="center"/>
      </w:pPr>
      <w:r>
        <w:rPr>
          <w:noProof/>
          <w:lang w:eastAsia="fr-FR"/>
        </w:rPr>
        <w:drawing>
          <wp:inline distT="0" distB="0" distL="0" distR="0" wp14:anchorId="3DB15891" wp14:editId="579F961B">
            <wp:extent cx="4657725" cy="1457325"/>
            <wp:effectExtent l="0" t="0" r="9525" b="952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7725" cy="1457325"/>
                    </a:xfrm>
                    <a:prstGeom prst="rect">
                      <a:avLst/>
                    </a:prstGeom>
                  </pic:spPr>
                </pic:pic>
              </a:graphicData>
            </a:graphic>
          </wp:inline>
        </w:drawing>
      </w:r>
    </w:p>
    <w:p w14:paraId="6143664E" w14:textId="399DFA83" w:rsidR="00953217" w:rsidRDefault="001C0C8C" w:rsidP="00A74958">
      <w:r>
        <w:t>La connexion VPN routeur à routeur reliant deux portions de réseau privé éloignées mais appartenant à la même entreprise. L’exemple type est une connexion VPN entre le siège d’une société et une de ses agences. Ce type de connexion VPN est nommé Intranet VPN</w:t>
      </w:r>
    </w:p>
    <w:p w14:paraId="6FF823BF" w14:textId="77777777" w:rsidR="00640B5D" w:rsidRPr="00640B5D" w:rsidRDefault="00640B5D" w:rsidP="00A74958"/>
    <w:p w14:paraId="71B8B060" w14:textId="77777777" w:rsidR="00A74958" w:rsidRPr="00640B5D" w:rsidRDefault="001C0C8C" w:rsidP="00A74958">
      <w:pPr>
        <w:rPr>
          <w:sz w:val="24"/>
          <w:szCs w:val="24"/>
        </w:rPr>
      </w:pPr>
      <w:r w:rsidRPr="00640B5D">
        <w:rPr>
          <w:rFonts w:ascii="PT Sans" w:eastAsia="Times New Roman" w:hAnsi="PT Sans" w:cs="Times New Roman"/>
          <w:color w:val="005E81"/>
          <w:kern w:val="36"/>
          <w:sz w:val="24"/>
          <w:szCs w:val="24"/>
          <w:lang w:eastAsia="fr-FR"/>
        </w:rPr>
        <w:t xml:space="preserve">Exemple 3 Connexion Site à Site de deux réseaux privés : à quoi sert un accès Extranet VPN (Virtual </w:t>
      </w:r>
      <w:proofErr w:type="spellStart"/>
      <w:r w:rsidRPr="00640B5D">
        <w:rPr>
          <w:rFonts w:ascii="PT Sans" w:eastAsia="Times New Roman" w:hAnsi="PT Sans" w:cs="Times New Roman"/>
          <w:color w:val="005E81"/>
          <w:kern w:val="36"/>
          <w:sz w:val="24"/>
          <w:szCs w:val="24"/>
          <w:lang w:eastAsia="fr-FR"/>
        </w:rPr>
        <w:t>Private</w:t>
      </w:r>
      <w:proofErr w:type="spellEnd"/>
      <w:r w:rsidRPr="00640B5D">
        <w:rPr>
          <w:rFonts w:ascii="PT Sans" w:eastAsia="Times New Roman" w:hAnsi="PT Sans" w:cs="Times New Roman"/>
          <w:color w:val="005E81"/>
          <w:kern w:val="36"/>
          <w:sz w:val="24"/>
          <w:szCs w:val="24"/>
          <w:lang w:eastAsia="fr-FR"/>
        </w:rPr>
        <w:t xml:space="preserve"> Network) ou RPV (Réseau Privé </w:t>
      </w:r>
      <w:proofErr w:type="spellStart"/>
      <w:r w:rsidRPr="00640B5D">
        <w:rPr>
          <w:rFonts w:ascii="PT Sans" w:eastAsia="Times New Roman" w:hAnsi="PT Sans" w:cs="Times New Roman"/>
          <w:color w:val="005E81"/>
          <w:kern w:val="36"/>
          <w:sz w:val="24"/>
          <w:szCs w:val="24"/>
          <w:lang w:eastAsia="fr-FR"/>
        </w:rPr>
        <w:t>Viruel</w:t>
      </w:r>
      <w:proofErr w:type="spellEnd"/>
      <w:r w:rsidRPr="00640B5D">
        <w:rPr>
          <w:rFonts w:ascii="PT Sans" w:eastAsia="Times New Roman" w:hAnsi="PT Sans" w:cs="Times New Roman"/>
          <w:color w:val="005E81"/>
          <w:kern w:val="36"/>
          <w:sz w:val="24"/>
          <w:szCs w:val="24"/>
          <w:lang w:eastAsia="fr-FR"/>
        </w:rPr>
        <w:t>) ?</w:t>
      </w:r>
    </w:p>
    <w:p w14:paraId="55533E3F" w14:textId="77777777" w:rsidR="001C0C8C" w:rsidRDefault="001C0C8C" w:rsidP="001C0C8C">
      <w:pPr>
        <w:jc w:val="center"/>
      </w:pPr>
      <w:r>
        <w:rPr>
          <w:noProof/>
          <w:lang w:eastAsia="fr-FR"/>
        </w:rPr>
        <w:lastRenderedPageBreak/>
        <w:drawing>
          <wp:inline distT="0" distB="0" distL="0" distR="0" wp14:anchorId="204E6513" wp14:editId="7A884684">
            <wp:extent cx="4667250" cy="14668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7250" cy="1466850"/>
                    </a:xfrm>
                    <a:prstGeom prst="rect">
                      <a:avLst/>
                    </a:prstGeom>
                  </pic:spPr>
                </pic:pic>
              </a:graphicData>
            </a:graphic>
          </wp:inline>
        </w:drawing>
      </w:r>
    </w:p>
    <w:p w14:paraId="7587DBF6" w14:textId="77777777" w:rsidR="001C0C8C" w:rsidRDefault="001C0C8C" w:rsidP="001C0C8C">
      <w:r>
        <w:t>La connexion VPN routeur à routeur reliant les réseaux privés de deux entreprises entretenant des rapports commerciaux (client et fournisseur). Ce type de connexion VPN est nommé Extranet VPN.</w:t>
      </w:r>
    </w:p>
    <w:p w14:paraId="780E6DD7" w14:textId="77777777" w:rsidR="001C0C8C" w:rsidRDefault="001C0C8C" w:rsidP="001C0C8C">
      <w:r>
        <w:t>Dans le cas d’une connexion VPN routeur à routeur (Intranet ou Extranet VPN</w:t>
      </w:r>
      <w:r w:rsidR="00FB3B7A">
        <w:t>),</w:t>
      </w:r>
      <w:r>
        <w:t xml:space="preserve"> il convient de configurer précisément ces routeurs, de telle sorte que les deux réseaux privés sembleront pouvoir dialoguer comme s’ils étaient simplement séparés par un seul routeur, occultant ainsi Internet.</w:t>
      </w:r>
    </w:p>
    <w:p w14:paraId="5C98CC83" w14:textId="77777777" w:rsidR="001C0C8C" w:rsidRDefault="001C0C8C" w:rsidP="001C0C8C">
      <w:r>
        <w:t>Cette solution est actuellement en grand développement. Elle est adaptée à la situation très fréquente suivante : les sites A et B disposent chacun d’un abonnement internet, et de ce fait dispose chacun d’une seule adresse IP publique, fournie par le FAI. La connexion VPN permettra (en théorie) à n’importe quelle poste du site A d’entrer en communication avec n’importe quel poste du site B.</w:t>
      </w:r>
      <w:r>
        <w:cr/>
      </w:r>
    </w:p>
    <w:p w14:paraId="6CEA9DB8" w14:textId="77777777" w:rsidR="00953217" w:rsidRDefault="00953217" w:rsidP="001C0C8C">
      <w:r>
        <w:rPr>
          <w:rFonts w:ascii="PT Sans" w:eastAsia="Times New Roman" w:hAnsi="PT Sans" w:cs="Times New Roman"/>
          <w:color w:val="005E81"/>
          <w:kern w:val="36"/>
          <w:sz w:val="28"/>
          <w:szCs w:val="28"/>
          <w:lang w:eastAsia="fr-FR"/>
        </w:rPr>
        <w:t xml:space="preserve">Conclusion : Pourquoi un VPN ou RPV </w:t>
      </w:r>
      <w:r w:rsidRPr="00BE0448">
        <w:rPr>
          <w:rFonts w:ascii="PT Sans" w:eastAsia="Times New Roman" w:hAnsi="PT Sans" w:cs="Times New Roman"/>
          <w:color w:val="005E81"/>
          <w:kern w:val="36"/>
          <w:sz w:val="28"/>
          <w:szCs w:val="28"/>
          <w:lang w:eastAsia="fr-FR"/>
        </w:rPr>
        <w:t>?</w:t>
      </w:r>
    </w:p>
    <w:p w14:paraId="7FB19DC4" w14:textId="77777777" w:rsidR="00953217" w:rsidRDefault="00953217" w:rsidP="00953217">
      <w:pPr>
        <w:pStyle w:val="Paragraphedeliste"/>
        <w:numPr>
          <w:ilvl w:val="0"/>
          <w:numId w:val="9"/>
        </w:numPr>
      </w:pPr>
      <w:r>
        <w:t>Risques liés à une communication distante</w:t>
      </w:r>
      <w:r>
        <w:br/>
      </w:r>
    </w:p>
    <w:p w14:paraId="5BFE6735" w14:textId="77777777" w:rsidR="00953217" w:rsidRDefault="00953217" w:rsidP="00953217">
      <w:pPr>
        <w:pStyle w:val="Paragraphedeliste"/>
        <w:numPr>
          <w:ilvl w:val="0"/>
          <w:numId w:val="8"/>
        </w:numPr>
      </w:pPr>
      <w:r>
        <w:t>Un intrus est à l’écoute pour lire ou modifier les données transférées.</w:t>
      </w:r>
    </w:p>
    <w:p w14:paraId="49CA3199" w14:textId="77777777" w:rsidR="00953217" w:rsidRDefault="00953217" w:rsidP="00953217">
      <w:pPr>
        <w:pStyle w:val="Paragraphedeliste"/>
        <w:numPr>
          <w:ilvl w:val="0"/>
          <w:numId w:val="8"/>
        </w:numPr>
      </w:pPr>
      <w:r>
        <w:t>Un imposteur se fait passer pour l’ordinateur distant et récupère les données transférées.</w:t>
      </w:r>
    </w:p>
    <w:p w14:paraId="6CDD9026" w14:textId="77777777" w:rsidR="00953217" w:rsidRDefault="00953217" w:rsidP="00953217">
      <w:pPr>
        <w:pStyle w:val="Paragraphedeliste"/>
        <w:numPr>
          <w:ilvl w:val="0"/>
          <w:numId w:val="8"/>
        </w:numPr>
      </w:pPr>
      <w:r>
        <w:t>Un imposteur s’interpose de manière transparente sur une connexion se faisant passer pour le serveur d’un côté et pour le client de l’autre (attaque de type man-in-the-middle).</w:t>
      </w:r>
    </w:p>
    <w:p w14:paraId="0AEFEC48" w14:textId="77777777" w:rsidR="00953217" w:rsidRDefault="00953217" w:rsidP="00953217">
      <w:pPr>
        <w:pStyle w:val="Paragraphedeliste"/>
        <w:numPr>
          <w:ilvl w:val="0"/>
          <w:numId w:val="8"/>
        </w:numPr>
      </w:pPr>
      <w:r>
        <w:t>Un utilisateur prétend ne pas être l’auteur d’une action distante.</w:t>
      </w:r>
    </w:p>
    <w:p w14:paraId="31483DFB" w14:textId="77777777" w:rsidR="00953217" w:rsidRDefault="00953217" w:rsidP="00953217">
      <w:r>
        <w:t>Solution :</w:t>
      </w:r>
    </w:p>
    <w:p w14:paraId="3B7E8606" w14:textId="77777777" w:rsidR="00953217" w:rsidRDefault="00953217" w:rsidP="00953217">
      <w:pPr>
        <w:pStyle w:val="Paragraphedeliste"/>
        <w:numPr>
          <w:ilvl w:val="0"/>
          <w:numId w:val="8"/>
        </w:numPr>
      </w:pPr>
      <w:r>
        <w:t>Sécuriser la communication entre les deux points qui communiquent</w:t>
      </w:r>
    </w:p>
    <w:p w14:paraId="7FE864B9" w14:textId="77777777" w:rsidR="00953217" w:rsidRDefault="00953217" w:rsidP="00953217">
      <w:pPr>
        <w:pStyle w:val="Paragraphedeliste"/>
        <w:numPr>
          <w:ilvl w:val="0"/>
          <w:numId w:val="8"/>
        </w:numPr>
      </w:pPr>
      <w:r>
        <w:t>Les deux points doivent constituer les deux seuls entrées/sorties de la communication</w:t>
      </w:r>
    </w:p>
    <w:p w14:paraId="116D1787" w14:textId="77777777" w:rsidR="00953217" w:rsidRDefault="00953217" w:rsidP="00953217">
      <w:pPr>
        <w:pStyle w:val="Paragraphedeliste"/>
        <w:numPr>
          <w:ilvl w:val="0"/>
          <w:numId w:val="8"/>
        </w:numPr>
      </w:pPr>
      <w:r>
        <w:t>La communication doit être isolée des autres communications</w:t>
      </w:r>
    </w:p>
    <w:p w14:paraId="212C5582" w14:textId="77777777" w:rsidR="00953217" w:rsidRDefault="00953217" w:rsidP="00953217">
      <w:r>
        <w:t>C’est le principe d’un tunnel, d’un VPN</w:t>
      </w:r>
    </w:p>
    <w:p w14:paraId="3CD9304C" w14:textId="77777777" w:rsidR="001C0C8C" w:rsidRDefault="00953217" w:rsidP="00953217">
      <w:pPr>
        <w:pStyle w:val="Paragraphedeliste"/>
        <w:numPr>
          <w:ilvl w:val="0"/>
          <w:numId w:val="9"/>
        </w:numPr>
      </w:pPr>
      <w:r>
        <w:t>Les principes à respecter</w:t>
      </w:r>
      <w:r>
        <w:br/>
      </w:r>
    </w:p>
    <w:p w14:paraId="731EA5CE" w14:textId="77777777" w:rsidR="00953217" w:rsidRDefault="00953217" w:rsidP="00953217">
      <w:pPr>
        <w:pStyle w:val="Paragraphedeliste"/>
        <w:numPr>
          <w:ilvl w:val="0"/>
          <w:numId w:val="8"/>
        </w:numPr>
      </w:pPr>
      <w:r>
        <w:t>Une authentification forte de bout en bout</w:t>
      </w:r>
      <w:r>
        <w:br/>
        <w:t>Il est important de savoir quels sont ceux qui participent au processus afin d’éviter les problèmes de sécurité liés à l’usurpation d’identité et par la même à l’accès illicite aux réseaux privés</w:t>
      </w:r>
    </w:p>
    <w:p w14:paraId="79CBB3A3" w14:textId="77777777" w:rsidR="00953217" w:rsidRDefault="00953217" w:rsidP="00953217">
      <w:pPr>
        <w:pStyle w:val="Paragraphedeliste"/>
        <w:numPr>
          <w:ilvl w:val="0"/>
          <w:numId w:val="8"/>
        </w:numPr>
      </w:pPr>
      <w:r>
        <w:t>La confidentialité des informations transmises</w:t>
      </w:r>
      <w:r>
        <w:br/>
        <w:t>Le chiffrement assure que le contenu des données transmises n’est connu que des parties qui échangent l’information. De ce fait, un tiers interceptant le trafic du VPN n’aura pas la possibilité d’en déterminer la teneur.</w:t>
      </w:r>
    </w:p>
    <w:p w14:paraId="16B77252" w14:textId="77777777" w:rsidR="00953217" w:rsidRDefault="00953217" w:rsidP="00953217">
      <w:pPr>
        <w:pStyle w:val="Paragraphedeliste"/>
        <w:numPr>
          <w:ilvl w:val="0"/>
          <w:numId w:val="8"/>
        </w:numPr>
      </w:pPr>
      <w:r>
        <w:lastRenderedPageBreak/>
        <w:t>L’intégrité des informations transmises</w:t>
      </w:r>
      <w:r>
        <w:br/>
        <w:t>Les méthodes cryptographiques employées assurent que les données reçues au travers du VPN par le destinataire sont identiques à celles envoyées par l’expéditeur.</w:t>
      </w:r>
    </w:p>
    <w:p w14:paraId="16A9823E" w14:textId="77777777" w:rsidR="008C0938" w:rsidRDefault="00953217" w:rsidP="00FB1592">
      <w:pPr>
        <w:pStyle w:val="Paragraphedeliste"/>
        <w:numPr>
          <w:ilvl w:val="0"/>
          <w:numId w:val="8"/>
        </w:numPr>
      </w:pPr>
      <w:r>
        <w:t xml:space="preserve">La </w:t>
      </w:r>
      <w:proofErr w:type="gramStart"/>
      <w:r>
        <w:t>non répudiation</w:t>
      </w:r>
      <w:proofErr w:type="gramEnd"/>
      <w:r>
        <w:br/>
        <w:t>La non-répudiation est le fait de s'assurer qu'un contrat, notamment un contrat signé via internet, ne peut être remis en cause par l'une des parties.</w:t>
      </w:r>
    </w:p>
    <w:p w14:paraId="7FF63ED0" w14:textId="77777777" w:rsidR="008C0938" w:rsidRDefault="008C0938" w:rsidP="008C0938">
      <w:pPr>
        <w:pStyle w:val="Paragraphedeliste"/>
      </w:pPr>
    </w:p>
    <w:p w14:paraId="5C817377" w14:textId="77777777" w:rsidR="00640B5D" w:rsidRDefault="00640B5D" w:rsidP="008C0938">
      <w:pPr>
        <w:pStyle w:val="Paragraphedeliste"/>
      </w:pPr>
    </w:p>
    <w:p w14:paraId="052671CA" w14:textId="77777777" w:rsidR="00640B5D" w:rsidRPr="008C0938" w:rsidRDefault="00640B5D" w:rsidP="008C0938">
      <w:pPr>
        <w:pStyle w:val="Paragraphedeliste"/>
      </w:pPr>
    </w:p>
    <w:p w14:paraId="24D4BDE8" w14:textId="77777777" w:rsidR="008C0938" w:rsidRDefault="008C0938" w:rsidP="008C0938">
      <w:r>
        <w:rPr>
          <w:rFonts w:ascii="PT Sans" w:eastAsia="Times New Roman" w:hAnsi="PT Sans" w:cs="Times New Roman"/>
          <w:color w:val="005E81"/>
          <w:kern w:val="36"/>
          <w:sz w:val="28"/>
          <w:szCs w:val="28"/>
          <w:lang w:eastAsia="fr-FR"/>
        </w:rPr>
        <w:t>Illustration : Un client, un routeur et un s</w:t>
      </w:r>
      <w:r w:rsidR="00A60DCB">
        <w:rPr>
          <w:rFonts w:ascii="PT Sans" w:eastAsia="Times New Roman" w:hAnsi="PT Sans" w:cs="Times New Roman"/>
          <w:color w:val="005E81"/>
          <w:kern w:val="36"/>
          <w:sz w:val="28"/>
          <w:szCs w:val="28"/>
          <w:lang w:eastAsia="fr-FR"/>
        </w:rPr>
        <w:t xml:space="preserve">erveur : </w:t>
      </w:r>
      <w:proofErr w:type="spellStart"/>
      <w:r w:rsidR="00A60DCB">
        <w:rPr>
          <w:rFonts w:ascii="PT Sans" w:eastAsia="Times New Roman" w:hAnsi="PT Sans" w:cs="Times New Roman"/>
          <w:color w:val="005E81"/>
          <w:kern w:val="36"/>
          <w:sz w:val="28"/>
          <w:szCs w:val="28"/>
          <w:lang w:eastAsia="fr-FR"/>
        </w:rPr>
        <w:t>OpenVPN</w:t>
      </w:r>
      <w:proofErr w:type="spellEnd"/>
      <w:r w:rsidR="00A60DCB">
        <w:rPr>
          <w:rFonts w:ascii="PT Sans" w:eastAsia="Times New Roman" w:hAnsi="PT Sans" w:cs="Times New Roman"/>
          <w:color w:val="005E81"/>
          <w:kern w:val="36"/>
          <w:sz w:val="28"/>
          <w:szCs w:val="28"/>
          <w:lang w:eastAsia="fr-FR"/>
        </w:rPr>
        <w:t xml:space="preserve"> et Chiffrement.</w:t>
      </w:r>
    </w:p>
    <w:p w14:paraId="05DFB5ED" w14:textId="77777777" w:rsidR="00A60DCB" w:rsidRDefault="00A60DCB" w:rsidP="00A60DCB">
      <w:pPr>
        <w:pStyle w:val="Paragraphedeliste"/>
        <w:numPr>
          <w:ilvl w:val="0"/>
          <w:numId w:val="5"/>
        </w:numPr>
        <w:rPr>
          <w:b/>
        </w:rPr>
      </w:pPr>
      <w:r w:rsidRPr="008F1357">
        <w:rPr>
          <w:b/>
        </w:rPr>
        <w:t xml:space="preserve">Lancement du TP </w:t>
      </w:r>
      <w:proofErr w:type="spellStart"/>
      <w:r w:rsidRPr="008F1357">
        <w:rPr>
          <w:b/>
        </w:rPr>
        <w:t>vpnlab</w:t>
      </w:r>
      <w:proofErr w:type="spellEnd"/>
    </w:p>
    <w:p w14:paraId="34665DB7" w14:textId="3E8F70ED" w:rsidR="009218AF" w:rsidRPr="009218AF" w:rsidRDefault="009218AF" w:rsidP="009218AF">
      <w:r>
        <w:rPr>
          <w:b/>
        </w:rPr>
        <w:t xml:space="preserve">Commande </w:t>
      </w:r>
      <w:proofErr w:type="spellStart"/>
      <w:r>
        <w:t>Labtainer</w:t>
      </w:r>
      <w:proofErr w:type="spellEnd"/>
      <w:r>
        <w:t xml:space="preserve"> </w:t>
      </w:r>
      <w:proofErr w:type="spellStart"/>
      <w:r>
        <w:t>vpnlab</w:t>
      </w:r>
      <w:proofErr w:type="spellEnd"/>
    </w:p>
    <w:p w14:paraId="41A81328" w14:textId="5F9C692C" w:rsidR="00A60DCB" w:rsidRDefault="00A60DCB" w:rsidP="009218AF">
      <w:pPr>
        <w:tabs>
          <w:tab w:val="left" w:pos="5010"/>
        </w:tabs>
      </w:pPr>
      <w:r>
        <w:t>Description des conteneurs lancés (noms, interfaces réseaux, adresses IP, version linux installée …)</w:t>
      </w:r>
    </w:p>
    <w:p w14:paraId="6DDB546C" w14:textId="347A2CE7" w:rsidR="00A24352" w:rsidRDefault="00A24352" w:rsidP="009218AF">
      <w:pPr>
        <w:tabs>
          <w:tab w:val="left" w:pos="5010"/>
        </w:tabs>
      </w:pPr>
      <w:r w:rsidRPr="00A24352">
        <w:rPr>
          <w:noProof/>
        </w:rPr>
        <w:drawing>
          <wp:inline distT="0" distB="0" distL="0" distR="0" wp14:anchorId="2D77F663" wp14:editId="3B705E48">
            <wp:extent cx="2048493" cy="1545083"/>
            <wp:effectExtent l="0" t="0" r="9525" b="0"/>
            <wp:docPr id="3" name="Image 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 nombre&#10;&#10;Description générée automatiquement"/>
                    <pic:cNvPicPr/>
                  </pic:nvPicPr>
                  <pic:blipFill>
                    <a:blip r:embed="rId9"/>
                    <a:stretch>
                      <a:fillRect/>
                    </a:stretch>
                  </pic:blipFill>
                  <pic:spPr>
                    <a:xfrm>
                      <a:off x="0" y="0"/>
                      <a:ext cx="2061250" cy="1554705"/>
                    </a:xfrm>
                    <a:prstGeom prst="rect">
                      <a:avLst/>
                    </a:prstGeom>
                  </pic:spPr>
                </pic:pic>
              </a:graphicData>
            </a:graphic>
          </wp:inline>
        </w:drawing>
      </w:r>
      <w:r w:rsidR="00A73F83" w:rsidRPr="00A73F83">
        <w:rPr>
          <w:noProof/>
        </w:rPr>
        <w:drawing>
          <wp:inline distT="0" distB="0" distL="0" distR="0" wp14:anchorId="70533E84" wp14:editId="2AD47ADD">
            <wp:extent cx="3532909" cy="1577581"/>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7901" cy="1588741"/>
                    </a:xfrm>
                    <a:prstGeom prst="rect">
                      <a:avLst/>
                    </a:prstGeom>
                  </pic:spPr>
                </pic:pic>
              </a:graphicData>
            </a:graphic>
          </wp:inline>
        </w:drawing>
      </w:r>
    </w:p>
    <w:p w14:paraId="03A4E22C" w14:textId="240CFCD3" w:rsidR="00A73F83" w:rsidRDefault="00A73F83" w:rsidP="009218AF">
      <w:pPr>
        <w:tabs>
          <w:tab w:val="left" w:pos="5010"/>
        </w:tabs>
      </w:pPr>
      <w:r w:rsidRPr="00A73F83">
        <w:rPr>
          <w:noProof/>
        </w:rPr>
        <w:drawing>
          <wp:inline distT="0" distB="0" distL="0" distR="0" wp14:anchorId="06FCD72D" wp14:editId="0253CB9E">
            <wp:extent cx="4785756" cy="2416617"/>
            <wp:effectExtent l="0" t="0" r="0" b="3175"/>
            <wp:docPr id="5" name="Image 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 nombre&#10;&#10;Description générée automatiquement"/>
                    <pic:cNvPicPr/>
                  </pic:nvPicPr>
                  <pic:blipFill>
                    <a:blip r:embed="rId11"/>
                    <a:stretch>
                      <a:fillRect/>
                    </a:stretch>
                  </pic:blipFill>
                  <pic:spPr>
                    <a:xfrm>
                      <a:off x="0" y="0"/>
                      <a:ext cx="4794220" cy="2420891"/>
                    </a:xfrm>
                    <a:prstGeom prst="rect">
                      <a:avLst/>
                    </a:prstGeom>
                  </pic:spPr>
                </pic:pic>
              </a:graphicData>
            </a:graphic>
          </wp:inline>
        </w:drawing>
      </w:r>
    </w:p>
    <w:p w14:paraId="6360ABBE" w14:textId="726CFFD4" w:rsidR="00900896" w:rsidRDefault="009218AF" w:rsidP="00E5750F">
      <w:pPr>
        <w:pStyle w:val="Paragraphedeliste"/>
        <w:numPr>
          <w:ilvl w:val="0"/>
          <w:numId w:val="5"/>
        </w:numPr>
        <w:rPr>
          <w:b/>
        </w:rPr>
      </w:pPr>
      <w:r w:rsidRPr="009218AF">
        <w:rPr>
          <w:b/>
        </w:rPr>
        <w:t>Description du routage par un schéma simplifié</w:t>
      </w:r>
    </w:p>
    <w:p w14:paraId="5A9F4C58" w14:textId="2CE01BE8" w:rsidR="00BF77A3" w:rsidRPr="00BF77A3" w:rsidRDefault="00BF77A3" w:rsidP="00BF77A3">
      <w:pPr>
        <w:rPr>
          <w:b/>
        </w:rPr>
      </w:pPr>
      <w:r w:rsidRPr="00BF77A3">
        <w:rPr>
          <w:b/>
          <w:noProof/>
        </w:rPr>
        <w:lastRenderedPageBreak/>
        <w:drawing>
          <wp:inline distT="0" distB="0" distL="0" distR="0" wp14:anchorId="2C9B663A" wp14:editId="793E0845">
            <wp:extent cx="5035137" cy="2693511"/>
            <wp:effectExtent l="0" t="0" r="0" b="0"/>
            <wp:docPr id="6" name="Image 6" descr="Une image contenant capture d’écran, diagramme, lign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capture d’écran, diagramme, ligne, texte&#10;&#10;Description générée automatiquement"/>
                    <pic:cNvPicPr/>
                  </pic:nvPicPr>
                  <pic:blipFill>
                    <a:blip r:embed="rId12"/>
                    <a:stretch>
                      <a:fillRect/>
                    </a:stretch>
                  </pic:blipFill>
                  <pic:spPr>
                    <a:xfrm>
                      <a:off x="0" y="0"/>
                      <a:ext cx="5056377" cy="2704873"/>
                    </a:xfrm>
                    <a:prstGeom prst="rect">
                      <a:avLst/>
                    </a:prstGeom>
                  </pic:spPr>
                </pic:pic>
              </a:graphicData>
            </a:graphic>
          </wp:inline>
        </w:drawing>
      </w:r>
    </w:p>
    <w:p w14:paraId="15854749" w14:textId="77777777" w:rsidR="00A24352" w:rsidRPr="00A24352" w:rsidRDefault="00A24352" w:rsidP="00A24352">
      <w:pPr>
        <w:rPr>
          <w:b/>
        </w:rPr>
      </w:pPr>
    </w:p>
    <w:p w14:paraId="21AB7C2D" w14:textId="44F9A673" w:rsidR="00900896" w:rsidRDefault="00CD34EF" w:rsidP="00E5750F">
      <w:pPr>
        <w:pStyle w:val="Paragraphedeliste"/>
        <w:numPr>
          <w:ilvl w:val="0"/>
          <w:numId w:val="5"/>
        </w:numPr>
        <w:rPr>
          <w:b/>
        </w:rPr>
      </w:pPr>
      <w:r>
        <w:rPr>
          <w:b/>
        </w:rPr>
        <w:t>Tester les connexions entre les conteneurs</w:t>
      </w:r>
    </w:p>
    <w:p w14:paraId="38735215" w14:textId="251719F0" w:rsidR="00BF77A3" w:rsidRPr="00BF77A3" w:rsidRDefault="00BF77A3" w:rsidP="00BF77A3">
      <w:pPr>
        <w:rPr>
          <w:b/>
        </w:rPr>
      </w:pPr>
      <w:r>
        <w:rPr>
          <w:b/>
        </w:rPr>
        <w:t xml:space="preserve"> </w:t>
      </w:r>
      <w:r w:rsidRPr="00BF77A3">
        <w:rPr>
          <w:b/>
          <w:noProof/>
        </w:rPr>
        <w:drawing>
          <wp:inline distT="0" distB="0" distL="0" distR="0" wp14:anchorId="2306FDFA" wp14:editId="3CDBD0EE">
            <wp:extent cx="2188943" cy="2107870"/>
            <wp:effectExtent l="0" t="0" r="1905" b="6985"/>
            <wp:docPr id="7" name="Image 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nombre&#10;&#10;Description générée automatiquement"/>
                    <pic:cNvPicPr/>
                  </pic:nvPicPr>
                  <pic:blipFill>
                    <a:blip r:embed="rId13"/>
                    <a:stretch>
                      <a:fillRect/>
                    </a:stretch>
                  </pic:blipFill>
                  <pic:spPr>
                    <a:xfrm>
                      <a:off x="0" y="0"/>
                      <a:ext cx="2199938" cy="2118458"/>
                    </a:xfrm>
                    <a:prstGeom prst="rect">
                      <a:avLst/>
                    </a:prstGeom>
                  </pic:spPr>
                </pic:pic>
              </a:graphicData>
            </a:graphic>
          </wp:inline>
        </w:drawing>
      </w:r>
      <w:r w:rsidRPr="00BF77A3">
        <w:rPr>
          <w:b/>
          <w:noProof/>
        </w:rPr>
        <w:drawing>
          <wp:inline distT="0" distB="0" distL="0" distR="0" wp14:anchorId="00C61834" wp14:editId="42B4773D">
            <wp:extent cx="2289612" cy="2131621"/>
            <wp:effectExtent l="0" t="0" r="0" b="254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4"/>
                    <a:stretch>
                      <a:fillRect/>
                    </a:stretch>
                  </pic:blipFill>
                  <pic:spPr>
                    <a:xfrm>
                      <a:off x="0" y="0"/>
                      <a:ext cx="2301870" cy="2143033"/>
                    </a:xfrm>
                    <a:prstGeom prst="rect">
                      <a:avLst/>
                    </a:prstGeom>
                  </pic:spPr>
                </pic:pic>
              </a:graphicData>
            </a:graphic>
          </wp:inline>
        </w:drawing>
      </w:r>
      <w:r w:rsidR="00817F55" w:rsidRPr="00817F55">
        <w:rPr>
          <w:b/>
          <w:noProof/>
        </w:rPr>
        <w:drawing>
          <wp:inline distT="0" distB="0" distL="0" distR="0" wp14:anchorId="024AE56E" wp14:editId="276D6277">
            <wp:extent cx="2228515" cy="1662545"/>
            <wp:effectExtent l="0" t="0" r="635" b="0"/>
            <wp:docPr id="9" name="Image 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 nombre&#10;&#10;Description générée automatiquement"/>
                    <pic:cNvPicPr/>
                  </pic:nvPicPr>
                  <pic:blipFill>
                    <a:blip r:embed="rId15"/>
                    <a:stretch>
                      <a:fillRect/>
                    </a:stretch>
                  </pic:blipFill>
                  <pic:spPr>
                    <a:xfrm>
                      <a:off x="0" y="0"/>
                      <a:ext cx="2263062" cy="1688318"/>
                    </a:xfrm>
                    <a:prstGeom prst="rect">
                      <a:avLst/>
                    </a:prstGeom>
                  </pic:spPr>
                </pic:pic>
              </a:graphicData>
            </a:graphic>
          </wp:inline>
        </w:drawing>
      </w:r>
    </w:p>
    <w:p w14:paraId="7B36957A" w14:textId="1A7F2D5B" w:rsidR="00CD34EF" w:rsidRDefault="00CD34EF" w:rsidP="00CD34EF">
      <w:pPr>
        <w:pStyle w:val="Paragraphedeliste"/>
        <w:numPr>
          <w:ilvl w:val="0"/>
          <w:numId w:val="5"/>
        </w:numPr>
        <w:rPr>
          <w:b/>
        </w:rPr>
      </w:pPr>
      <w:r w:rsidRPr="00CD34EF">
        <w:rPr>
          <w:b/>
        </w:rPr>
        <w:t xml:space="preserve">Récupération </w:t>
      </w:r>
      <w:r>
        <w:rPr>
          <w:b/>
        </w:rPr>
        <w:t xml:space="preserve">par le client </w:t>
      </w:r>
      <w:r w:rsidRPr="00CD34EF">
        <w:rPr>
          <w:b/>
        </w:rPr>
        <w:t>du fichier index.html présent sur le serveur avec écoute d</w:t>
      </w:r>
      <w:r>
        <w:rPr>
          <w:b/>
        </w:rPr>
        <w:t>u trafic réseau sur le routeur</w:t>
      </w:r>
    </w:p>
    <w:p w14:paraId="5BE5E838" w14:textId="5191A7A9" w:rsidR="009218AF" w:rsidRDefault="009218AF" w:rsidP="009218AF">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Utiliser la commande TCPDUMP sur la carte eth0</w:t>
      </w:r>
      <w:r>
        <w:rPr>
          <w:rStyle w:val="eop"/>
          <w:rFonts w:ascii="Calibri" w:hAnsi="Calibri" w:cs="Calibri"/>
          <w:sz w:val="22"/>
          <w:szCs w:val="22"/>
        </w:rPr>
        <w:t> </w:t>
      </w:r>
      <w:r w:rsidR="001C7A7A">
        <w:rPr>
          <w:rStyle w:val="eop"/>
          <w:rFonts w:ascii="Calibri" w:hAnsi="Calibri" w:cs="Calibri"/>
          <w:sz w:val="22"/>
          <w:szCs w:val="22"/>
        </w:rPr>
        <w:t xml:space="preserve">(du </w:t>
      </w:r>
      <w:r w:rsidR="00AA319E">
        <w:rPr>
          <w:rStyle w:val="eop"/>
          <w:rFonts w:ascii="Calibri" w:hAnsi="Calibri" w:cs="Calibri"/>
          <w:sz w:val="22"/>
          <w:szCs w:val="22"/>
        </w:rPr>
        <w:t>routeur</w:t>
      </w:r>
      <w:r w:rsidR="001C7A7A">
        <w:rPr>
          <w:rStyle w:val="eop"/>
          <w:rFonts w:ascii="Calibri" w:hAnsi="Calibri" w:cs="Calibri"/>
          <w:sz w:val="22"/>
          <w:szCs w:val="22"/>
        </w:rPr>
        <w:t>)</w:t>
      </w:r>
    </w:p>
    <w:p w14:paraId="6D79DB15" w14:textId="25A8AC7D" w:rsidR="00900896" w:rsidRDefault="009218AF" w:rsidP="00900896">
      <w:pPr>
        <w:pStyle w:val="paragraph"/>
        <w:spacing w:before="0" w:beforeAutospacing="0" w:after="0" w:afterAutospacing="0"/>
        <w:ind w:left="720"/>
        <w:textAlignment w:val="baseline"/>
        <w:rPr>
          <w:rStyle w:val="normaltextrun"/>
          <w:rFonts w:ascii="Calibri" w:hAnsi="Calibri" w:cs="Calibri"/>
          <w:sz w:val="22"/>
          <w:szCs w:val="22"/>
          <w:lang w:val="en-GB"/>
        </w:rPr>
      </w:pPr>
      <w:proofErr w:type="spellStart"/>
      <w:r w:rsidRPr="003A75E2">
        <w:rPr>
          <w:rStyle w:val="normaltextrun"/>
          <w:rFonts w:ascii="Calibri" w:hAnsi="Calibri" w:cs="Calibri"/>
          <w:sz w:val="22"/>
          <w:szCs w:val="22"/>
          <w:lang w:val="en-GB"/>
        </w:rPr>
        <w:t>sudo</w:t>
      </w:r>
      <w:proofErr w:type="spellEnd"/>
      <w:r w:rsidRPr="003A75E2">
        <w:rPr>
          <w:rStyle w:val="normaltextrun"/>
          <w:rFonts w:ascii="Calibri" w:hAnsi="Calibri" w:cs="Calibri"/>
          <w:sz w:val="22"/>
          <w:szCs w:val="22"/>
          <w:lang w:val="en-GB"/>
        </w:rPr>
        <w:t xml:space="preserve"> </w:t>
      </w:r>
      <w:proofErr w:type="spellStart"/>
      <w:r w:rsidRPr="003A75E2">
        <w:rPr>
          <w:rStyle w:val="normaltextrun"/>
          <w:rFonts w:ascii="Calibri" w:hAnsi="Calibri" w:cs="Calibri"/>
          <w:sz w:val="22"/>
          <w:szCs w:val="22"/>
          <w:lang w:val="en-GB"/>
        </w:rPr>
        <w:t>tcpdump</w:t>
      </w:r>
      <w:proofErr w:type="spellEnd"/>
      <w:r w:rsidRPr="003A75E2">
        <w:rPr>
          <w:rStyle w:val="normaltextrun"/>
          <w:rFonts w:ascii="Calibri" w:hAnsi="Calibri" w:cs="Calibri"/>
          <w:sz w:val="22"/>
          <w:szCs w:val="22"/>
          <w:lang w:val="en-GB"/>
        </w:rPr>
        <w:t xml:space="preserve"> -n -XX -</w:t>
      </w:r>
      <w:proofErr w:type="spellStart"/>
      <w:r w:rsidRPr="003A75E2">
        <w:rPr>
          <w:rStyle w:val="normaltextrun"/>
          <w:rFonts w:ascii="Calibri" w:hAnsi="Calibri" w:cs="Calibri"/>
          <w:sz w:val="22"/>
          <w:szCs w:val="22"/>
          <w:lang w:val="en-GB"/>
        </w:rPr>
        <w:t>i</w:t>
      </w:r>
      <w:proofErr w:type="spellEnd"/>
      <w:r w:rsidRPr="003A75E2">
        <w:rPr>
          <w:rStyle w:val="normaltextrun"/>
          <w:rFonts w:ascii="Calibri" w:hAnsi="Calibri" w:cs="Calibri"/>
          <w:sz w:val="22"/>
          <w:szCs w:val="22"/>
          <w:lang w:val="en-GB"/>
        </w:rPr>
        <w:t xml:space="preserve"> eth0</w:t>
      </w:r>
    </w:p>
    <w:p w14:paraId="52EE0004" w14:textId="5BD02917" w:rsidR="0083642E" w:rsidRPr="003A75E2" w:rsidRDefault="0083642E" w:rsidP="00900896">
      <w:pPr>
        <w:pStyle w:val="paragraph"/>
        <w:spacing w:before="0" w:beforeAutospacing="0" w:after="0" w:afterAutospacing="0"/>
        <w:ind w:left="720"/>
        <w:textAlignment w:val="baseline"/>
        <w:rPr>
          <w:rStyle w:val="normaltextrun"/>
          <w:rFonts w:ascii="Calibri" w:hAnsi="Calibri" w:cs="Calibri"/>
          <w:sz w:val="22"/>
          <w:szCs w:val="22"/>
          <w:lang w:val="en-GB"/>
        </w:rPr>
      </w:pPr>
    </w:p>
    <w:p w14:paraId="2D823A5B" w14:textId="77777777" w:rsidR="001C7A7A" w:rsidRPr="003A75E2" w:rsidRDefault="001C7A7A" w:rsidP="00900896">
      <w:pPr>
        <w:pStyle w:val="paragraph"/>
        <w:spacing w:before="0" w:beforeAutospacing="0" w:after="0" w:afterAutospacing="0"/>
        <w:ind w:left="720"/>
        <w:textAlignment w:val="baseline"/>
        <w:rPr>
          <w:rStyle w:val="normaltextrun"/>
          <w:rFonts w:ascii="Calibri" w:hAnsi="Calibri" w:cs="Calibri"/>
          <w:sz w:val="22"/>
          <w:szCs w:val="22"/>
          <w:lang w:val="en-GB"/>
        </w:rPr>
      </w:pPr>
    </w:p>
    <w:p w14:paraId="062E576A" w14:textId="47893981" w:rsidR="001C7A7A" w:rsidRDefault="00A238A2" w:rsidP="001C7A7A">
      <w:pPr>
        <w:pStyle w:val="paragraph"/>
        <w:spacing w:before="0" w:beforeAutospacing="0" w:after="0" w:afterAutospacing="0"/>
        <w:textAlignment w:val="baseline"/>
        <w:rPr>
          <w:rStyle w:val="normaltextrun"/>
          <w:rFonts w:ascii="Calibri" w:hAnsi="Calibri" w:cs="Calibri"/>
          <w:sz w:val="22"/>
          <w:szCs w:val="22"/>
        </w:rPr>
      </w:pPr>
      <w:bookmarkStart w:id="0" w:name="_Hlk210630053"/>
      <w:r w:rsidRPr="003A75E2">
        <w:rPr>
          <w:rStyle w:val="normaltextrun"/>
          <w:rFonts w:ascii="Calibri" w:hAnsi="Calibri" w:cs="Calibri"/>
          <w:sz w:val="22"/>
          <w:szCs w:val="22"/>
          <w:lang w:val="en-GB"/>
        </w:rPr>
        <w:lastRenderedPageBreak/>
        <w:tab/>
      </w:r>
      <w:r>
        <w:rPr>
          <w:rStyle w:val="normaltextrun"/>
          <w:rFonts w:ascii="Calibri" w:hAnsi="Calibri" w:cs="Calibri"/>
          <w:sz w:val="22"/>
          <w:szCs w:val="22"/>
        </w:rPr>
        <w:t xml:space="preserve">Utiliser la commande usuelle </w:t>
      </w:r>
      <w:proofErr w:type="spellStart"/>
      <w:r>
        <w:rPr>
          <w:rStyle w:val="normaltextrun"/>
          <w:rFonts w:ascii="Calibri" w:hAnsi="Calibri" w:cs="Calibri"/>
          <w:sz w:val="22"/>
          <w:szCs w:val="22"/>
        </w:rPr>
        <w:t>wget</w:t>
      </w:r>
      <w:proofErr w:type="spellEnd"/>
      <w:r w:rsidR="003D6B6F" w:rsidRPr="006D7D39">
        <w:rPr>
          <w:b/>
        </w:rPr>
        <w:drawing>
          <wp:inline distT="0" distB="0" distL="0" distR="0" wp14:anchorId="39CA4B22" wp14:editId="7710CDC2">
            <wp:extent cx="5760720" cy="5016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501650"/>
                    </a:xfrm>
                    <a:prstGeom prst="rect">
                      <a:avLst/>
                    </a:prstGeom>
                  </pic:spPr>
                </pic:pic>
              </a:graphicData>
            </a:graphic>
          </wp:inline>
        </w:drawing>
      </w:r>
    </w:p>
    <w:p w14:paraId="766FF6E2" w14:textId="77777777" w:rsidR="003D6B6F" w:rsidRDefault="003D6B6F" w:rsidP="001C7A7A">
      <w:pPr>
        <w:pStyle w:val="paragraph"/>
        <w:spacing w:before="0" w:beforeAutospacing="0" w:after="0" w:afterAutospacing="0"/>
        <w:textAlignment w:val="baseline"/>
        <w:rPr>
          <w:rStyle w:val="normaltextrun"/>
          <w:rFonts w:ascii="Calibri" w:hAnsi="Calibri" w:cs="Calibri"/>
          <w:sz w:val="22"/>
          <w:szCs w:val="22"/>
        </w:rPr>
      </w:pPr>
    </w:p>
    <w:p w14:paraId="0B8C07A8" w14:textId="074B982A" w:rsidR="003D6B6F" w:rsidRDefault="003D6B6F" w:rsidP="001C7A7A">
      <w:pPr>
        <w:pStyle w:val="paragraph"/>
        <w:spacing w:before="0" w:beforeAutospacing="0" w:after="0" w:afterAutospacing="0"/>
        <w:textAlignment w:val="baseline"/>
        <w:rPr>
          <w:rStyle w:val="normaltextrun"/>
          <w:rFonts w:ascii="Calibri" w:hAnsi="Calibri" w:cs="Calibri"/>
          <w:sz w:val="22"/>
          <w:szCs w:val="22"/>
        </w:rPr>
      </w:pPr>
      <w:r w:rsidRPr="006D7D39">
        <w:rPr>
          <w:b/>
        </w:rPr>
        <w:drawing>
          <wp:inline distT="0" distB="0" distL="0" distR="0" wp14:anchorId="7A1949E9" wp14:editId="46D3D46D">
            <wp:extent cx="5760720" cy="1007745"/>
            <wp:effectExtent l="0" t="0" r="0" b="1905"/>
            <wp:docPr id="13" name="Image 13" descr="Une image contenant texte, Police, capture d’écran,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Police, capture d’écran, blanc&#10;&#10;Description générée automatiquement"/>
                    <pic:cNvPicPr/>
                  </pic:nvPicPr>
                  <pic:blipFill>
                    <a:blip r:embed="rId17"/>
                    <a:stretch>
                      <a:fillRect/>
                    </a:stretch>
                  </pic:blipFill>
                  <pic:spPr>
                    <a:xfrm>
                      <a:off x="0" y="0"/>
                      <a:ext cx="5760720" cy="1007745"/>
                    </a:xfrm>
                    <a:prstGeom prst="rect">
                      <a:avLst/>
                    </a:prstGeom>
                  </pic:spPr>
                </pic:pic>
              </a:graphicData>
            </a:graphic>
          </wp:inline>
        </w:drawing>
      </w:r>
    </w:p>
    <w:p w14:paraId="09DFC249" w14:textId="77777777" w:rsidR="003D6B6F" w:rsidRDefault="003D6B6F" w:rsidP="001C7A7A">
      <w:pPr>
        <w:pStyle w:val="paragraph"/>
        <w:spacing w:before="0" w:beforeAutospacing="0" w:after="0" w:afterAutospacing="0"/>
        <w:textAlignment w:val="baseline"/>
        <w:rPr>
          <w:rStyle w:val="normaltextrun"/>
          <w:rFonts w:ascii="Calibri" w:hAnsi="Calibri" w:cs="Calibri"/>
          <w:sz w:val="22"/>
          <w:szCs w:val="22"/>
        </w:rPr>
      </w:pPr>
    </w:p>
    <w:p w14:paraId="0047E8FC" w14:textId="77E3B945" w:rsidR="0083642E" w:rsidRDefault="00943B3F" w:rsidP="001C7A7A">
      <w:pPr>
        <w:pStyle w:val="paragraph"/>
        <w:spacing w:before="0" w:beforeAutospacing="0" w:after="0" w:afterAutospacing="0"/>
        <w:textAlignment w:val="baseline"/>
        <w:rPr>
          <w:rStyle w:val="normaltextrun"/>
          <w:rFonts w:ascii="Calibri" w:hAnsi="Calibri" w:cs="Calibri"/>
          <w:sz w:val="22"/>
          <w:szCs w:val="22"/>
        </w:rPr>
      </w:pPr>
      <w:r w:rsidRPr="00943B3F">
        <w:rPr>
          <w:rStyle w:val="normaltextrun"/>
          <w:rFonts w:ascii="Calibri" w:hAnsi="Calibri" w:cs="Calibri"/>
          <w:sz w:val="22"/>
          <w:szCs w:val="22"/>
        </w:rPr>
        <w:drawing>
          <wp:inline distT="0" distB="0" distL="0" distR="0" wp14:anchorId="76478D8A" wp14:editId="7C424D31">
            <wp:extent cx="5760720" cy="1422400"/>
            <wp:effectExtent l="0" t="0" r="0" b="6350"/>
            <wp:docPr id="2" name="Image 2"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10;&#10;Description générée automatiquement"/>
                    <pic:cNvPicPr/>
                  </pic:nvPicPr>
                  <pic:blipFill>
                    <a:blip r:embed="rId18"/>
                    <a:stretch>
                      <a:fillRect/>
                    </a:stretch>
                  </pic:blipFill>
                  <pic:spPr>
                    <a:xfrm>
                      <a:off x="0" y="0"/>
                      <a:ext cx="5760720" cy="1422400"/>
                    </a:xfrm>
                    <a:prstGeom prst="rect">
                      <a:avLst/>
                    </a:prstGeom>
                  </pic:spPr>
                </pic:pic>
              </a:graphicData>
            </a:graphic>
          </wp:inline>
        </w:drawing>
      </w:r>
    </w:p>
    <w:p w14:paraId="255BA1E1" w14:textId="77777777" w:rsidR="0083642E" w:rsidRDefault="0083642E" w:rsidP="001C7A7A">
      <w:pPr>
        <w:pStyle w:val="paragraph"/>
        <w:spacing w:before="0" w:beforeAutospacing="0" w:after="0" w:afterAutospacing="0"/>
        <w:textAlignment w:val="baseline"/>
        <w:rPr>
          <w:rStyle w:val="normaltextrun"/>
          <w:rFonts w:ascii="Calibri" w:hAnsi="Calibri" w:cs="Calibri"/>
          <w:sz w:val="22"/>
          <w:szCs w:val="22"/>
        </w:rPr>
      </w:pPr>
    </w:p>
    <w:bookmarkEnd w:id="0"/>
    <w:p w14:paraId="55339C01" w14:textId="77777777" w:rsidR="001C7A7A" w:rsidRDefault="001C7A7A" w:rsidP="001C7A7A">
      <w:pPr>
        <w:pStyle w:val="paragraph"/>
        <w:spacing w:before="0" w:beforeAutospacing="0" w:after="0" w:afterAutospacing="0"/>
        <w:textAlignment w:val="baseline"/>
        <w:rPr>
          <w:rStyle w:val="normaltextrun"/>
          <w:rFonts w:ascii="Calibri" w:hAnsi="Calibri" w:cs="Calibri"/>
          <w:sz w:val="22"/>
          <w:szCs w:val="22"/>
        </w:rPr>
      </w:pPr>
    </w:p>
    <w:p w14:paraId="5DFB1FC1" w14:textId="2490508B" w:rsidR="00900896" w:rsidRDefault="00900896" w:rsidP="00900896">
      <w:pPr>
        <w:pStyle w:val="paragraph"/>
        <w:spacing w:before="0" w:beforeAutospacing="0" w:after="0" w:afterAutospacing="0"/>
        <w:ind w:left="720"/>
        <w:textAlignment w:val="baseline"/>
        <w:rPr>
          <w:rFonts w:ascii="Calibri" w:hAnsi="Calibri" w:cs="Calibri"/>
          <w:sz w:val="22"/>
          <w:szCs w:val="22"/>
        </w:rPr>
      </w:pPr>
      <w:r w:rsidRPr="00900896">
        <w:rPr>
          <w:rFonts w:ascii="Calibri" w:hAnsi="Calibri" w:cs="Calibri"/>
          <w:sz w:val="22"/>
          <w:szCs w:val="22"/>
        </w:rPr>
        <w:t>Que constatez-vous entre la capture des trames et le contenu du fichier index.html</w:t>
      </w:r>
    </w:p>
    <w:p w14:paraId="665ABCFB" w14:textId="4FBB078F" w:rsidR="00900896" w:rsidRDefault="00900896" w:rsidP="00943B3F">
      <w:pPr>
        <w:pStyle w:val="paragraph"/>
        <w:spacing w:before="0" w:beforeAutospacing="0" w:after="0" w:afterAutospacing="0"/>
        <w:textAlignment w:val="baseline"/>
        <w:rPr>
          <w:rFonts w:ascii="Calibri" w:hAnsi="Calibri" w:cs="Calibri"/>
          <w:sz w:val="22"/>
          <w:szCs w:val="22"/>
        </w:rPr>
      </w:pPr>
    </w:p>
    <w:p w14:paraId="5CD8C83A" w14:textId="551DEB10" w:rsidR="00943B3F" w:rsidRDefault="00E94060" w:rsidP="00943B3F">
      <w:pPr>
        <w:pStyle w:val="paragraph"/>
        <w:spacing w:before="0" w:beforeAutospacing="0" w:after="0" w:afterAutospacing="0"/>
        <w:textAlignment w:val="baseline"/>
        <w:rPr>
          <w:rFonts w:ascii="Calibri" w:hAnsi="Calibri" w:cs="Calibri"/>
          <w:sz w:val="22"/>
          <w:szCs w:val="22"/>
        </w:rPr>
      </w:pPr>
      <w:r w:rsidRPr="00E94060">
        <w:rPr>
          <w:rFonts w:ascii="Calibri" w:hAnsi="Calibri" w:cs="Calibri"/>
          <w:noProof/>
          <w:sz w:val="22"/>
          <w:szCs w:val="22"/>
        </w:rPr>
        <mc:AlternateContent>
          <mc:Choice Requires="wps">
            <w:drawing>
              <wp:anchor distT="45720" distB="45720" distL="114300" distR="114300" simplePos="0" relativeHeight="251659264" behindDoc="0" locked="0" layoutInCell="1" allowOverlap="1" wp14:anchorId="525DD1D1" wp14:editId="4F227C16">
                <wp:simplePos x="0" y="0"/>
                <wp:positionH relativeFrom="column">
                  <wp:posOffset>2577556</wp:posOffset>
                </wp:positionH>
                <wp:positionV relativeFrom="paragraph">
                  <wp:posOffset>283821</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2592D72" w14:textId="0123CCA6" w:rsidR="00E94060" w:rsidRDefault="00E94060">
                            <w:pPr>
                              <w:rPr>
                                <w:color w:val="FF0000"/>
                              </w:rPr>
                            </w:pPr>
                            <w:r w:rsidRPr="00B01CA2">
                              <w:rPr>
                                <w:color w:val="FF0000"/>
                              </w:rPr>
                              <w:t>Je constate des logs de transfert de ficher sur le routeur.</w:t>
                            </w:r>
                          </w:p>
                          <w:p w14:paraId="556EB5A0" w14:textId="1162CA5D" w:rsidR="003D6B6F" w:rsidRDefault="003D6B6F">
                            <w:pPr>
                              <w:rPr>
                                <w:color w:val="FF0000"/>
                              </w:rPr>
                            </w:pPr>
                            <w:r>
                              <w:rPr>
                                <w:color w:val="FF0000"/>
                              </w:rPr>
                              <w:t>Mes fichiers sont toujours en clair, non chiffré</w:t>
                            </w:r>
                          </w:p>
                          <w:p w14:paraId="492F87D7" w14:textId="77777777" w:rsidR="003D6B6F" w:rsidRPr="00B01CA2" w:rsidRDefault="003D6B6F">
                            <w:pPr>
                              <w:rPr>
                                <w:color w:val="FF0000"/>
                              </w:rPr>
                            </w:pPr>
                          </w:p>
                          <w:p w14:paraId="78FF2CCF" w14:textId="77777777" w:rsidR="00E94060" w:rsidRDefault="00E9406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25DD1D1" id="_x0000_t202" coordsize="21600,21600" o:spt="202" path="m,l,21600r21600,l21600,xe">
                <v:stroke joinstyle="miter"/>
                <v:path gradientshapeok="t" o:connecttype="rect"/>
              </v:shapetype>
              <v:shape id="Zone de texte 2" o:spid="_x0000_s1026" type="#_x0000_t202" style="position:absolute;margin-left:202.95pt;margin-top:22.3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">
                <v:textbox style="mso-fit-shape-to-text:t">
                  <w:txbxContent>
                    <w:p w14:paraId="12592D72" w14:textId="0123CCA6" w:rsidR="00E94060" w:rsidRDefault="00E94060">
                      <w:pPr>
                        <w:rPr>
                          <w:color w:val="FF0000"/>
                        </w:rPr>
                      </w:pPr>
                      <w:r w:rsidRPr="00B01CA2">
                        <w:rPr>
                          <w:color w:val="FF0000"/>
                        </w:rPr>
                        <w:t>Je constate des logs de transfert de ficher sur le routeur.</w:t>
                      </w:r>
                    </w:p>
                    <w:p w14:paraId="556EB5A0" w14:textId="1162CA5D" w:rsidR="003D6B6F" w:rsidRDefault="003D6B6F">
                      <w:pPr>
                        <w:rPr>
                          <w:color w:val="FF0000"/>
                        </w:rPr>
                      </w:pPr>
                      <w:r>
                        <w:rPr>
                          <w:color w:val="FF0000"/>
                        </w:rPr>
                        <w:t>Mes fichiers sont toujours en clair, non chiffré</w:t>
                      </w:r>
                    </w:p>
                    <w:p w14:paraId="492F87D7" w14:textId="77777777" w:rsidR="003D6B6F" w:rsidRPr="00B01CA2" w:rsidRDefault="003D6B6F">
                      <w:pPr>
                        <w:rPr>
                          <w:color w:val="FF0000"/>
                        </w:rPr>
                      </w:pPr>
                    </w:p>
                    <w:p w14:paraId="78FF2CCF" w14:textId="77777777" w:rsidR="00E94060" w:rsidRDefault="00E94060"/>
                  </w:txbxContent>
                </v:textbox>
                <w10:wrap type="square"/>
              </v:shape>
            </w:pict>
          </mc:Fallback>
        </mc:AlternateContent>
      </w:r>
      <w:r w:rsidRPr="00E94060">
        <w:rPr>
          <w:rFonts w:ascii="Calibri" w:hAnsi="Calibri" w:cs="Calibri"/>
          <w:sz w:val="22"/>
          <w:szCs w:val="22"/>
        </w:rPr>
        <w:drawing>
          <wp:inline distT="0" distB="0" distL="0" distR="0" wp14:anchorId="40D5DFA8" wp14:editId="6C5207AB">
            <wp:extent cx="2335185" cy="1852550"/>
            <wp:effectExtent l="0" t="0" r="8255" b="0"/>
            <wp:docPr id="11" name="Image 1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Police, nombre&#10;&#10;Description générée automatiquement"/>
                    <pic:cNvPicPr/>
                  </pic:nvPicPr>
                  <pic:blipFill>
                    <a:blip r:embed="rId19"/>
                    <a:stretch>
                      <a:fillRect/>
                    </a:stretch>
                  </pic:blipFill>
                  <pic:spPr>
                    <a:xfrm>
                      <a:off x="0" y="0"/>
                      <a:ext cx="2345631" cy="1860837"/>
                    </a:xfrm>
                    <a:prstGeom prst="rect">
                      <a:avLst/>
                    </a:prstGeom>
                  </pic:spPr>
                </pic:pic>
              </a:graphicData>
            </a:graphic>
          </wp:inline>
        </w:drawing>
      </w:r>
    </w:p>
    <w:p w14:paraId="4C246CCB" w14:textId="3F7FC52F" w:rsidR="00CD34EF" w:rsidRPr="00A5441B" w:rsidRDefault="00CD34EF" w:rsidP="00A5441B">
      <w:pPr>
        <w:pStyle w:val="Paragraphedeliste"/>
        <w:numPr>
          <w:ilvl w:val="0"/>
          <w:numId w:val="5"/>
        </w:numPr>
        <w:rPr>
          <w:b/>
        </w:rPr>
      </w:pPr>
      <w:r w:rsidRPr="00CD34EF">
        <w:rPr>
          <w:b/>
        </w:rPr>
        <w:t>Lancement d’</w:t>
      </w:r>
      <w:proofErr w:type="spellStart"/>
      <w:r w:rsidRPr="00CD34EF">
        <w:rPr>
          <w:b/>
        </w:rPr>
        <w:t>OpenVPN</w:t>
      </w:r>
      <w:proofErr w:type="spellEnd"/>
    </w:p>
    <w:p w14:paraId="2C6E7D3E" w14:textId="77777777" w:rsidR="00CD34EF" w:rsidRPr="007419FE" w:rsidRDefault="00CD34EF" w:rsidP="00CD34EF">
      <w:pPr>
        <w:pStyle w:val="Paragraphedeliste"/>
      </w:pPr>
      <w:r w:rsidRPr="007419FE">
        <w:t>Sur le serveur</w:t>
      </w:r>
    </w:p>
    <w:p w14:paraId="25C770AB" w14:textId="77777777" w:rsidR="00CD34EF" w:rsidRPr="003A75E2" w:rsidRDefault="00CD34EF" w:rsidP="00CD34EF">
      <w:pPr>
        <w:pStyle w:val="Paragraphedeliste"/>
        <w:rPr>
          <w:lang w:val="en-GB"/>
        </w:rPr>
      </w:pPr>
      <w:r w:rsidRPr="003A75E2">
        <w:rPr>
          <w:lang w:val="en-GB"/>
        </w:rPr>
        <w:t xml:space="preserve"># </w:t>
      </w:r>
      <w:proofErr w:type="spellStart"/>
      <w:proofErr w:type="gramStart"/>
      <w:r w:rsidRPr="003A75E2">
        <w:rPr>
          <w:lang w:val="en-GB"/>
        </w:rPr>
        <w:t>sudo</w:t>
      </w:r>
      <w:proofErr w:type="spellEnd"/>
      <w:proofErr w:type="gramEnd"/>
      <w:r w:rsidRPr="003A75E2">
        <w:rPr>
          <w:lang w:val="en-GB"/>
        </w:rPr>
        <w:t xml:space="preserve"> </w:t>
      </w:r>
      <w:proofErr w:type="spellStart"/>
      <w:r w:rsidRPr="003A75E2">
        <w:rPr>
          <w:lang w:val="en-GB"/>
        </w:rPr>
        <w:t>openvpn</w:t>
      </w:r>
      <w:proofErr w:type="spellEnd"/>
      <w:r w:rsidRPr="003A75E2">
        <w:rPr>
          <w:lang w:val="en-GB"/>
        </w:rPr>
        <w:t xml:space="preserve"> --config </w:t>
      </w:r>
      <w:proofErr w:type="spellStart"/>
      <w:r w:rsidRPr="003A75E2">
        <w:rPr>
          <w:lang w:val="en-GB"/>
        </w:rPr>
        <w:t>server.conf</w:t>
      </w:r>
      <w:proofErr w:type="spellEnd"/>
      <w:r w:rsidRPr="003A75E2">
        <w:rPr>
          <w:lang w:val="en-GB"/>
        </w:rPr>
        <w:t xml:space="preserve"> --daemon</w:t>
      </w:r>
    </w:p>
    <w:p w14:paraId="6F3A0BFC" w14:textId="77777777" w:rsidR="00CD34EF" w:rsidRDefault="00CD34EF" w:rsidP="00CD34EF">
      <w:pPr>
        <w:pStyle w:val="Paragraphedeliste"/>
      </w:pPr>
      <w:r>
        <w:t>Sur le client</w:t>
      </w:r>
    </w:p>
    <w:p w14:paraId="20EAC7C6" w14:textId="77777777" w:rsidR="00CD34EF" w:rsidRPr="00C02529" w:rsidRDefault="00CD34EF" w:rsidP="00CD34EF">
      <w:pPr>
        <w:pStyle w:val="Paragraphedeliste"/>
        <w:rPr>
          <w:lang w:val="en-GB"/>
        </w:rPr>
      </w:pPr>
      <w:r w:rsidRPr="00C02529">
        <w:rPr>
          <w:lang w:val="en-GB"/>
        </w:rPr>
        <w:t xml:space="preserve"># </w:t>
      </w:r>
      <w:proofErr w:type="spellStart"/>
      <w:proofErr w:type="gramStart"/>
      <w:r w:rsidRPr="00C02529">
        <w:rPr>
          <w:lang w:val="en-GB"/>
        </w:rPr>
        <w:t>sudo</w:t>
      </w:r>
      <w:proofErr w:type="spellEnd"/>
      <w:r w:rsidRPr="00C02529">
        <w:rPr>
          <w:lang w:val="en-GB"/>
        </w:rPr>
        <w:t xml:space="preserve">  </w:t>
      </w:r>
      <w:proofErr w:type="spellStart"/>
      <w:r w:rsidRPr="00C02529">
        <w:rPr>
          <w:lang w:val="en-GB"/>
        </w:rPr>
        <w:t>openvpn</w:t>
      </w:r>
      <w:proofErr w:type="spellEnd"/>
      <w:proofErr w:type="gramEnd"/>
      <w:r w:rsidRPr="00C02529">
        <w:rPr>
          <w:lang w:val="en-GB"/>
        </w:rPr>
        <w:t xml:space="preserve"> --config </w:t>
      </w:r>
      <w:proofErr w:type="spellStart"/>
      <w:r w:rsidRPr="00C02529">
        <w:rPr>
          <w:lang w:val="en-GB"/>
        </w:rPr>
        <w:t>client.conf</w:t>
      </w:r>
      <w:proofErr w:type="spellEnd"/>
      <w:r w:rsidRPr="00C02529">
        <w:rPr>
          <w:lang w:val="en-GB"/>
        </w:rPr>
        <w:t xml:space="preserve"> –daemon</w:t>
      </w:r>
    </w:p>
    <w:p w14:paraId="69FEA8E8" w14:textId="77777777" w:rsidR="00CD34EF" w:rsidRPr="00C02529" w:rsidRDefault="00CD34EF" w:rsidP="00CD34EF">
      <w:pPr>
        <w:pStyle w:val="Paragraphedeliste"/>
        <w:ind w:left="0"/>
        <w:rPr>
          <w:lang w:val="en-GB"/>
        </w:rPr>
      </w:pPr>
    </w:p>
    <w:p w14:paraId="692E0C13" w14:textId="3CB3C03C" w:rsidR="00CD34EF" w:rsidRDefault="00CD34EF" w:rsidP="00900896">
      <w:pPr>
        <w:pStyle w:val="Paragraphedeliste"/>
        <w:ind w:left="0"/>
      </w:pPr>
      <w:r w:rsidRPr="00CD34EF">
        <w:t>Quelles sont les modifications apportées par ces deux commandes ?</w:t>
      </w:r>
    </w:p>
    <w:p w14:paraId="56E2849A" w14:textId="4B05FABC" w:rsidR="00B01CA2" w:rsidRDefault="00B01CA2" w:rsidP="00900896">
      <w:pPr>
        <w:pStyle w:val="Paragraphedeliste"/>
        <w:ind w:left="0"/>
      </w:pPr>
    </w:p>
    <w:p w14:paraId="3F70E2A0" w14:textId="49B1747A" w:rsidR="00B01CA2" w:rsidRDefault="00B01CA2" w:rsidP="00900896">
      <w:pPr>
        <w:pStyle w:val="Paragraphedeliste"/>
        <w:ind w:left="0"/>
      </w:pPr>
      <w:r w:rsidRPr="00B01CA2">
        <w:rPr>
          <w:color w:val="FF0000"/>
        </w:rPr>
        <w:t xml:space="preserve">De nouvelles </w:t>
      </w:r>
      <w:proofErr w:type="spellStart"/>
      <w:r w:rsidRPr="00B01CA2">
        <w:rPr>
          <w:color w:val="FF0000"/>
        </w:rPr>
        <w:t>trâmes</w:t>
      </w:r>
      <w:proofErr w:type="spellEnd"/>
      <w:r w:rsidRPr="00B01CA2">
        <w:rPr>
          <w:color w:val="FF0000"/>
        </w:rPr>
        <w:t xml:space="preserve"> ARP et IP sont apparues dans le réseau</w:t>
      </w:r>
    </w:p>
    <w:p w14:paraId="4A600114" w14:textId="6016301C" w:rsidR="00043885" w:rsidRDefault="00043885" w:rsidP="00900896">
      <w:pPr>
        <w:pStyle w:val="Paragraphedeliste"/>
        <w:ind w:left="0"/>
      </w:pPr>
    </w:p>
    <w:p w14:paraId="037C4E39" w14:textId="77777777" w:rsidR="00043885" w:rsidRDefault="00043885" w:rsidP="00900896">
      <w:pPr>
        <w:pStyle w:val="Paragraphedeliste"/>
        <w:ind w:left="0"/>
      </w:pPr>
    </w:p>
    <w:p w14:paraId="2404D702" w14:textId="77777777" w:rsidR="00900896" w:rsidRDefault="00900896" w:rsidP="00900896">
      <w:pPr>
        <w:pStyle w:val="Paragraphedeliste"/>
        <w:ind w:left="0"/>
      </w:pPr>
    </w:p>
    <w:p w14:paraId="3415E819" w14:textId="09C7EA2B" w:rsidR="003D6B6F" w:rsidRPr="003D6B6F" w:rsidRDefault="008A628C" w:rsidP="003D6B6F">
      <w:pPr>
        <w:pStyle w:val="Paragraphedeliste"/>
        <w:numPr>
          <w:ilvl w:val="0"/>
          <w:numId w:val="5"/>
        </w:numPr>
        <w:rPr>
          <w:b/>
        </w:rPr>
      </w:pPr>
      <w:r w:rsidRPr="008A628C">
        <w:rPr>
          <w:b/>
        </w:rPr>
        <w:t xml:space="preserve">Récupération du fichier link1.html présent sur le serveur avec écoute du trafic réseau sur le routeur </w:t>
      </w:r>
      <w:r>
        <w:rPr>
          <w:b/>
        </w:rPr>
        <w:t xml:space="preserve">(en utilisant pas le tunnel </w:t>
      </w:r>
      <w:proofErr w:type="spellStart"/>
      <w:r>
        <w:rPr>
          <w:b/>
        </w:rPr>
        <w:t>vpn</w:t>
      </w:r>
      <w:proofErr w:type="spellEnd"/>
      <w:r>
        <w:rPr>
          <w:b/>
        </w:rPr>
        <w:t>)</w:t>
      </w:r>
    </w:p>
    <w:p w14:paraId="39C6751F" w14:textId="77777777" w:rsidR="006D7D39" w:rsidRPr="00900896" w:rsidRDefault="006D7D39" w:rsidP="00B01CA2">
      <w:pPr>
        <w:ind w:firstLine="360"/>
        <w:rPr>
          <w:bCs/>
        </w:rPr>
      </w:pPr>
    </w:p>
    <w:p w14:paraId="7DD3FDA8" w14:textId="405F20F5" w:rsidR="008A628C" w:rsidRDefault="008A628C" w:rsidP="008A628C">
      <w:pPr>
        <w:pStyle w:val="Paragraphedeliste"/>
        <w:numPr>
          <w:ilvl w:val="0"/>
          <w:numId w:val="5"/>
        </w:numPr>
        <w:rPr>
          <w:b/>
        </w:rPr>
      </w:pPr>
      <w:r>
        <w:rPr>
          <w:b/>
        </w:rPr>
        <w:lastRenderedPageBreak/>
        <w:t>Récupération du fichier link2</w:t>
      </w:r>
      <w:r w:rsidRPr="008A628C">
        <w:rPr>
          <w:b/>
        </w:rPr>
        <w:t>.html présent sur le serveur avec écoute d</w:t>
      </w:r>
      <w:r>
        <w:rPr>
          <w:b/>
        </w:rPr>
        <w:t xml:space="preserve">u trafic réseau sur le routeur (en utilisant le tunnel </w:t>
      </w:r>
      <w:proofErr w:type="spellStart"/>
      <w:r>
        <w:rPr>
          <w:b/>
        </w:rPr>
        <w:t>vpn</w:t>
      </w:r>
      <w:proofErr w:type="spellEnd"/>
      <w:r>
        <w:rPr>
          <w:b/>
        </w:rPr>
        <w:t>)</w:t>
      </w:r>
    </w:p>
    <w:p w14:paraId="1C801D5D" w14:textId="6D5FB147" w:rsidR="003D6B6F" w:rsidRDefault="003D6B6F" w:rsidP="003D6B6F">
      <w:pPr>
        <w:rPr>
          <w:b/>
          <w:lang w:val="en-GB"/>
        </w:rPr>
      </w:pPr>
      <w:r w:rsidRPr="003D6B6F">
        <w:rPr>
          <w:b/>
          <w:highlight w:val="darkGray"/>
          <w:lang w:val="en-GB"/>
        </w:rPr>
        <w:t>#</w:t>
      </w:r>
      <w:proofErr w:type="gramStart"/>
      <w:r w:rsidRPr="003D6B6F">
        <w:rPr>
          <w:b/>
          <w:highlight w:val="darkGray"/>
          <w:lang w:val="en-GB"/>
        </w:rPr>
        <w:t>sudo</w:t>
      </w:r>
      <w:proofErr w:type="gramEnd"/>
      <w:r w:rsidRPr="003D6B6F">
        <w:rPr>
          <w:b/>
          <w:highlight w:val="darkGray"/>
          <w:lang w:val="en-GB"/>
        </w:rPr>
        <w:t xml:space="preserve"> </w:t>
      </w:r>
      <w:proofErr w:type="spellStart"/>
      <w:r w:rsidRPr="003D6B6F">
        <w:rPr>
          <w:b/>
          <w:highlight w:val="darkGray"/>
          <w:lang w:val="en-GB"/>
        </w:rPr>
        <w:t>wget</w:t>
      </w:r>
      <w:proofErr w:type="spellEnd"/>
      <w:r w:rsidRPr="003D6B6F">
        <w:rPr>
          <w:b/>
          <w:highlight w:val="darkGray"/>
          <w:lang w:val="en-GB"/>
        </w:rPr>
        <w:t xml:space="preserve"> </w:t>
      </w:r>
      <w:hyperlink r:id="rId20" w:history="1">
        <w:r w:rsidRPr="003D6B6F">
          <w:rPr>
            <w:rStyle w:val="Lienhypertexte"/>
            <w:b/>
            <w:highlight w:val="darkGray"/>
            <w:lang w:val="en-GB"/>
          </w:rPr>
          <w:t>http://10.8.0.1/link1/2.htlm</w:t>
        </w:r>
      </w:hyperlink>
    </w:p>
    <w:p w14:paraId="2718BAC7" w14:textId="77777777" w:rsidR="003D6B6F" w:rsidRPr="003D6B6F" w:rsidRDefault="003D6B6F" w:rsidP="003D6B6F">
      <w:pPr>
        <w:rPr>
          <w:b/>
          <w:lang w:val="en-GB"/>
        </w:rPr>
      </w:pPr>
    </w:p>
    <w:p w14:paraId="6690498A" w14:textId="4EC5B196" w:rsidR="003D6B6F" w:rsidRDefault="003D6B6F" w:rsidP="003D6B6F">
      <w:pPr>
        <w:pStyle w:val="Paragraphedeliste"/>
        <w:rPr>
          <w:b/>
          <w:color w:val="FF0000"/>
        </w:rPr>
      </w:pPr>
      <w:r w:rsidRPr="00CC6445">
        <w:rPr>
          <w:b/>
          <w:color w:val="FF0000"/>
        </w:rPr>
        <w:t>La différence avec l’utilisation du tunnel est le nombre de paquets</w:t>
      </w:r>
    </w:p>
    <w:p w14:paraId="113A9A11" w14:textId="77777777" w:rsidR="00CC6445" w:rsidRPr="003D6B6F" w:rsidRDefault="00CC6445" w:rsidP="003D6B6F">
      <w:pPr>
        <w:pStyle w:val="Paragraphedeliste"/>
        <w:rPr>
          <w:b/>
        </w:rPr>
      </w:pPr>
    </w:p>
    <w:p w14:paraId="2FE3499C" w14:textId="6C884CF1" w:rsidR="008A628C" w:rsidRDefault="008A628C" w:rsidP="008A628C">
      <w:pPr>
        <w:pStyle w:val="Paragraphedeliste"/>
        <w:numPr>
          <w:ilvl w:val="0"/>
          <w:numId w:val="5"/>
        </w:numPr>
        <w:rPr>
          <w:b/>
        </w:rPr>
      </w:pPr>
      <w:r>
        <w:rPr>
          <w:b/>
        </w:rPr>
        <w:t>Visualisez les fichiers de configuration présents sur le client et le serveur, commentez-les</w:t>
      </w:r>
    </w:p>
    <w:p w14:paraId="01B74799" w14:textId="321CC7BB" w:rsidR="00900896" w:rsidRDefault="004C073E" w:rsidP="00900896">
      <w:pPr>
        <w:pStyle w:val="Paragraphedeliste"/>
        <w:rPr>
          <w:b/>
        </w:rPr>
      </w:pPr>
      <w:r w:rsidRPr="004C073E">
        <w:rPr>
          <w:b/>
        </w:rPr>
        <w:drawing>
          <wp:inline distT="0" distB="0" distL="0" distR="0" wp14:anchorId="1B95CAF1" wp14:editId="5C97441C">
            <wp:extent cx="4201111" cy="1762371"/>
            <wp:effectExtent l="0" t="0" r="9525" b="9525"/>
            <wp:docPr id="14" name="Image 1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Police, capture d’écran&#10;&#10;Description générée automatiquement"/>
                    <pic:cNvPicPr/>
                  </pic:nvPicPr>
                  <pic:blipFill>
                    <a:blip r:embed="rId21"/>
                    <a:stretch>
                      <a:fillRect/>
                    </a:stretch>
                  </pic:blipFill>
                  <pic:spPr>
                    <a:xfrm>
                      <a:off x="0" y="0"/>
                      <a:ext cx="4201111" cy="1762371"/>
                    </a:xfrm>
                    <a:prstGeom prst="rect">
                      <a:avLst/>
                    </a:prstGeom>
                  </pic:spPr>
                </pic:pic>
              </a:graphicData>
            </a:graphic>
          </wp:inline>
        </w:drawing>
      </w:r>
    </w:p>
    <w:p w14:paraId="15271772" w14:textId="178C93F4" w:rsidR="004C073E" w:rsidRPr="004C073E" w:rsidRDefault="004C073E" w:rsidP="00900896">
      <w:pPr>
        <w:pStyle w:val="Paragraphedeliste"/>
        <w:rPr>
          <w:b/>
          <w:color w:val="FF0000"/>
        </w:rPr>
      </w:pPr>
    </w:p>
    <w:p w14:paraId="0714A9D9" w14:textId="07B1F443" w:rsidR="004C073E" w:rsidRDefault="004C073E" w:rsidP="00900896">
      <w:pPr>
        <w:pStyle w:val="Paragraphedeliste"/>
        <w:rPr>
          <w:b/>
          <w:color w:val="FF0000"/>
        </w:rPr>
      </w:pPr>
      <w:proofErr w:type="spellStart"/>
      <w:r w:rsidRPr="004C073E">
        <w:rPr>
          <w:b/>
          <w:color w:val="FF0000"/>
        </w:rPr>
        <w:t>Remote</w:t>
      </w:r>
      <w:proofErr w:type="spellEnd"/>
      <w:r w:rsidRPr="004C073E">
        <w:rPr>
          <w:b/>
          <w:color w:val="FF0000"/>
        </w:rPr>
        <w:t xml:space="preserve"> 172.20.0.3 correspond à l’adresse </w:t>
      </w:r>
      <w:proofErr w:type="spellStart"/>
      <w:r w:rsidRPr="004C073E">
        <w:rPr>
          <w:b/>
          <w:color w:val="FF0000"/>
        </w:rPr>
        <w:t>ip</w:t>
      </w:r>
      <w:proofErr w:type="spellEnd"/>
      <w:r w:rsidRPr="004C073E">
        <w:rPr>
          <w:b/>
          <w:color w:val="FF0000"/>
        </w:rPr>
        <w:t xml:space="preserve"> du serveur </w:t>
      </w:r>
      <w:proofErr w:type="spellStart"/>
      <w:r w:rsidRPr="004C073E">
        <w:rPr>
          <w:b/>
          <w:color w:val="FF0000"/>
        </w:rPr>
        <w:t>Openvpn</w:t>
      </w:r>
      <w:proofErr w:type="spellEnd"/>
      <w:r w:rsidRPr="004C073E">
        <w:rPr>
          <w:b/>
          <w:color w:val="FF0000"/>
        </w:rPr>
        <w:t xml:space="preserve"> auquel le client doit se connecter</w:t>
      </w:r>
    </w:p>
    <w:p w14:paraId="50F45BAC" w14:textId="496DAB34" w:rsidR="004C073E" w:rsidRDefault="004C073E" w:rsidP="00900896">
      <w:pPr>
        <w:pStyle w:val="Paragraphedeliste"/>
        <w:rPr>
          <w:b/>
          <w:color w:val="FF0000"/>
        </w:rPr>
      </w:pPr>
    </w:p>
    <w:p w14:paraId="0F4DBBF1" w14:textId="53D498D3" w:rsidR="004C073E" w:rsidRDefault="004C073E" w:rsidP="00900896">
      <w:pPr>
        <w:pStyle w:val="Paragraphedeliste"/>
        <w:rPr>
          <w:b/>
          <w:color w:val="FF0000"/>
        </w:rPr>
      </w:pPr>
      <w:r>
        <w:rPr>
          <w:b/>
          <w:color w:val="FF0000"/>
        </w:rPr>
        <w:t xml:space="preserve">Dev </w:t>
      </w:r>
      <w:proofErr w:type="spellStart"/>
      <w:r>
        <w:rPr>
          <w:b/>
          <w:color w:val="FF0000"/>
        </w:rPr>
        <w:t>tun</w:t>
      </w:r>
      <w:proofErr w:type="spellEnd"/>
      <w:r>
        <w:rPr>
          <w:b/>
          <w:color w:val="FF0000"/>
        </w:rPr>
        <w:t xml:space="preserve"> fait référence l’utilisation d’un périphérique de tunnel pour </w:t>
      </w:r>
      <w:proofErr w:type="spellStart"/>
      <w:r>
        <w:rPr>
          <w:b/>
          <w:color w:val="FF0000"/>
        </w:rPr>
        <w:t>OpenVPN</w:t>
      </w:r>
      <w:proofErr w:type="spellEnd"/>
      <w:r>
        <w:rPr>
          <w:b/>
          <w:color w:val="FF0000"/>
        </w:rPr>
        <w:t>.</w:t>
      </w:r>
    </w:p>
    <w:p w14:paraId="1DF7A661" w14:textId="40B694E8" w:rsidR="00534442" w:rsidRDefault="00534442" w:rsidP="00900896">
      <w:pPr>
        <w:pStyle w:val="Paragraphedeliste"/>
        <w:rPr>
          <w:b/>
          <w:color w:val="FF0000"/>
        </w:rPr>
      </w:pPr>
    </w:p>
    <w:p w14:paraId="377B4E91" w14:textId="5C394B90" w:rsidR="00534442" w:rsidRDefault="00534442" w:rsidP="00900896">
      <w:pPr>
        <w:pStyle w:val="Paragraphedeliste"/>
        <w:rPr>
          <w:b/>
          <w:color w:val="FF0000"/>
        </w:rPr>
      </w:pPr>
      <w:r>
        <w:rPr>
          <w:b/>
          <w:color w:val="FF0000"/>
        </w:rPr>
        <w:t xml:space="preserve">La ligne </w:t>
      </w:r>
      <w:proofErr w:type="spellStart"/>
      <w:r>
        <w:rPr>
          <w:b/>
          <w:color w:val="FF0000"/>
        </w:rPr>
        <w:t>Ifconfig</w:t>
      </w:r>
      <w:proofErr w:type="spellEnd"/>
      <w:r>
        <w:rPr>
          <w:b/>
          <w:color w:val="FF0000"/>
        </w:rPr>
        <w:t xml:space="preserve"> nous indique l’attribution de l’adresse IP 10.8.0.2 au client 10.8.0.1 au serveur. La tunnel VPN </w:t>
      </w:r>
      <w:r w:rsidR="007C172B">
        <w:rPr>
          <w:b/>
          <w:color w:val="FF0000"/>
        </w:rPr>
        <w:t>aura 10.8.0.2</w:t>
      </w:r>
      <w:r>
        <w:rPr>
          <w:b/>
          <w:color w:val="FF0000"/>
        </w:rPr>
        <w:t xml:space="preserve"> comme IP.</w:t>
      </w:r>
    </w:p>
    <w:p w14:paraId="056387B3" w14:textId="565992B3" w:rsidR="00A9333D" w:rsidRDefault="00A9333D" w:rsidP="00900896">
      <w:pPr>
        <w:pStyle w:val="Paragraphedeliste"/>
        <w:rPr>
          <w:b/>
          <w:color w:val="FF0000"/>
        </w:rPr>
      </w:pPr>
    </w:p>
    <w:p w14:paraId="1BB0D21C" w14:textId="77777777" w:rsidR="00EB3905" w:rsidRDefault="00A9333D" w:rsidP="00EB3905">
      <w:pPr>
        <w:pStyle w:val="Paragraphedeliste"/>
        <w:rPr>
          <w:b/>
          <w:color w:val="FF0000"/>
        </w:rPr>
      </w:pPr>
      <w:r>
        <w:rPr>
          <w:b/>
          <w:color w:val="FF0000"/>
        </w:rPr>
        <w:t xml:space="preserve">Secret </w:t>
      </w:r>
      <w:proofErr w:type="spellStart"/>
      <w:r>
        <w:rPr>
          <w:b/>
          <w:color w:val="FF0000"/>
        </w:rPr>
        <w:t>static.key</w:t>
      </w:r>
      <w:proofErr w:type="spellEnd"/>
      <w:r>
        <w:rPr>
          <w:b/>
          <w:color w:val="FF0000"/>
        </w:rPr>
        <w:t xml:space="preserve"> est la clé d’authentification</w:t>
      </w:r>
      <w:r w:rsidR="00255E0B">
        <w:rPr>
          <w:b/>
          <w:color w:val="FF0000"/>
        </w:rPr>
        <w:t xml:space="preserve"> pour se connecter</w:t>
      </w:r>
    </w:p>
    <w:p w14:paraId="2C54D282" w14:textId="006E1F3B" w:rsidR="006D7D39" w:rsidRPr="00EB3905" w:rsidRDefault="00255E0B" w:rsidP="00EB3905">
      <w:pPr>
        <w:pStyle w:val="Paragraphedeliste"/>
        <w:rPr>
          <w:b/>
          <w:color w:val="FF0000"/>
        </w:rPr>
      </w:pPr>
      <w:r>
        <w:rPr>
          <w:b/>
          <w:color w:val="FF0000"/>
        </w:rPr>
        <w:t xml:space="preserve"> </w:t>
      </w:r>
    </w:p>
    <w:p w14:paraId="56CAAA07" w14:textId="77777777" w:rsidR="009843DB" w:rsidRDefault="009843DB" w:rsidP="00EB3905">
      <w:pPr>
        <w:pStyle w:val="Paragraphedeliste"/>
        <w:rPr>
          <w:b/>
        </w:rPr>
      </w:pPr>
    </w:p>
    <w:p w14:paraId="1D7140CC" w14:textId="77777777" w:rsidR="009843DB" w:rsidRDefault="009843DB" w:rsidP="00EB3905">
      <w:pPr>
        <w:pStyle w:val="Paragraphedeliste"/>
        <w:rPr>
          <w:b/>
        </w:rPr>
      </w:pPr>
    </w:p>
    <w:p w14:paraId="625E24FA" w14:textId="77777777" w:rsidR="009843DB" w:rsidRDefault="009843DB" w:rsidP="00EB3905">
      <w:pPr>
        <w:pStyle w:val="Paragraphedeliste"/>
        <w:rPr>
          <w:b/>
        </w:rPr>
      </w:pPr>
    </w:p>
    <w:p w14:paraId="11F89D73" w14:textId="77777777" w:rsidR="009843DB" w:rsidRDefault="009843DB" w:rsidP="00EB3905">
      <w:pPr>
        <w:pStyle w:val="Paragraphedeliste"/>
        <w:rPr>
          <w:b/>
        </w:rPr>
      </w:pPr>
    </w:p>
    <w:p w14:paraId="343BA861" w14:textId="77777777" w:rsidR="009843DB" w:rsidRDefault="009843DB" w:rsidP="00EB3905">
      <w:pPr>
        <w:pStyle w:val="Paragraphedeliste"/>
        <w:rPr>
          <w:b/>
        </w:rPr>
      </w:pPr>
    </w:p>
    <w:p w14:paraId="66A2BD54" w14:textId="77777777" w:rsidR="009843DB" w:rsidRDefault="009843DB" w:rsidP="00EB3905">
      <w:pPr>
        <w:pStyle w:val="Paragraphedeliste"/>
        <w:rPr>
          <w:b/>
        </w:rPr>
      </w:pPr>
    </w:p>
    <w:p w14:paraId="7C46DBB0" w14:textId="77777777" w:rsidR="009843DB" w:rsidRDefault="009843DB" w:rsidP="00EB3905">
      <w:pPr>
        <w:pStyle w:val="Paragraphedeliste"/>
        <w:rPr>
          <w:b/>
        </w:rPr>
      </w:pPr>
    </w:p>
    <w:p w14:paraId="177B5AA4" w14:textId="77777777" w:rsidR="009843DB" w:rsidRDefault="009843DB" w:rsidP="00EB3905">
      <w:pPr>
        <w:pStyle w:val="Paragraphedeliste"/>
        <w:rPr>
          <w:b/>
        </w:rPr>
      </w:pPr>
    </w:p>
    <w:p w14:paraId="2835B6D6" w14:textId="77777777" w:rsidR="009843DB" w:rsidRDefault="009843DB" w:rsidP="00EB3905">
      <w:pPr>
        <w:pStyle w:val="Paragraphedeliste"/>
        <w:rPr>
          <w:b/>
        </w:rPr>
      </w:pPr>
    </w:p>
    <w:p w14:paraId="267386BD" w14:textId="77777777" w:rsidR="009843DB" w:rsidRDefault="009843DB" w:rsidP="00EB3905">
      <w:pPr>
        <w:pStyle w:val="Paragraphedeliste"/>
        <w:rPr>
          <w:b/>
        </w:rPr>
      </w:pPr>
    </w:p>
    <w:p w14:paraId="059927B7" w14:textId="77777777" w:rsidR="009843DB" w:rsidRDefault="009843DB" w:rsidP="00EB3905">
      <w:pPr>
        <w:pStyle w:val="Paragraphedeliste"/>
        <w:rPr>
          <w:b/>
        </w:rPr>
      </w:pPr>
    </w:p>
    <w:p w14:paraId="000FCC29" w14:textId="77777777" w:rsidR="009843DB" w:rsidRDefault="009843DB" w:rsidP="00EB3905">
      <w:pPr>
        <w:pStyle w:val="Paragraphedeliste"/>
        <w:rPr>
          <w:b/>
        </w:rPr>
      </w:pPr>
    </w:p>
    <w:p w14:paraId="24F00A3E" w14:textId="77777777" w:rsidR="009843DB" w:rsidRDefault="009843DB" w:rsidP="00EB3905">
      <w:pPr>
        <w:pStyle w:val="Paragraphedeliste"/>
        <w:rPr>
          <w:b/>
        </w:rPr>
      </w:pPr>
    </w:p>
    <w:p w14:paraId="657ADBF1" w14:textId="77777777" w:rsidR="009843DB" w:rsidRDefault="009843DB" w:rsidP="00EB3905">
      <w:pPr>
        <w:pStyle w:val="Paragraphedeliste"/>
        <w:rPr>
          <w:b/>
        </w:rPr>
      </w:pPr>
    </w:p>
    <w:p w14:paraId="0C1DFDAB" w14:textId="77777777" w:rsidR="009843DB" w:rsidRDefault="009843DB" w:rsidP="00EB3905">
      <w:pPr>
        <w:pStyle w:val="Paragraphedeliste"/>
        <w:rPr>
          <w:b/>
        </w:rPr>
      </w:pPr>
    </w:p>
    <w:p w14:paraId="13ECFD4A" w14:textId="77777777" w:rsidR="009843DB" w:rsidRDefault="009843DB" w:rsidP="00EB3905">
      <w:pPr>
        <w:pStyle w:val="Paragraphedeliste"/>
        <w:rPr>
          <w:b/>
        </w:rPr>
      </w:pPr>
    </w:p>
    <w:p w14:paraId="521ED677" w14:textId="77777777" w:rsidR="009843DB" w:rsidRDefault="009843DB" w:rsidP="00EB3905">
      <w:pPr>
        <w:pStyle w:val="Paragraphedeliste"/>
        <w:rPr>
          <w:b/>
        </w:rPr>
      </w:pPr>
    </w:p>
    <w:p w14:paraId="1B9FE542" w14:textId="0A86029C" w:rsidR="008A628C" w:rsidRDefault="008A628C" w:rsidP="00EB3905">
      <w:pPr>
        <w:pStyle w:val="Paragraphedeliste"/>
        <w:rPr>
          <w:b/>
        </w:rPr>
      </w:pPr>
      <w:r>
        <w:rPr>
          <w:b/>
        </w:rPr>
        <w:t>Même travail avec le TP vpnlab2</w:t>
      </w:r>
      <w:r w:rsidR="00CC6445">
        <w:rPr>
          <w:b/>
        </w:rPr>
        <w:t xml:space="preserve"> </w:t>
      </w:r>
    </w:p>
    <w:p w14:paraId="690179BE" w14:textId="77777777" w:rsidR="00EB3905" w:rsidRDefault="00EB3905" w:rsidP="00255E0B">
      <w:pPr>
        <w:rPr>
          <w:b/>
        </w:rPr>
      </w:pPr>
    </w:p>
    <w:p w14:paraId="7D37997F" w14:textId="78A8703F" w:rsidR="00255E0B" w:rsidRPr="009218AF" w:rsidRDefault="00255E0B" w:rsidP="00255E0B">
      <w:r>
        <w:rPr>
          <w:b/>
        </w:rPr>
        <w:t xml:space="preserve">Commande </w:t>
      </w:r>
      <w:proofErr w:type="spellStart"/>
      <w:r>
        <w:t>Labtainer</w:t>
      </w:r>
      <w:proofErr w:type="spellEnd"/>
      <w:r>
        <w:t xml:space="preserve"> vpnlab</w:t>
      </w:r>
      <w:r w:rsidR="00EB3905">
        <w:t>2</w:t>
      </w:r>
    </w:p>
    <w:p w14:paraId="59088DD4" w14:textId="571193C5" w:rsidR="00255E0B" w:rsidRDefault="00255E0B" w:rsidP="00255E0B">
      <w:pPr>
        <w:tabs>
          <w:tab w:val="left" w:pos="5010"/>
        </w:tabs>
      </w:pPr>
      <w:r>
        <w:t>Description des conteneurs lancés (noms, interfaces réseaux, adresses IP, version linux installée …)</w:t>
      </w:r>
    </w:p>
    <w:p w14:paraId="442DF662" w14:textId="585EE08E" w:rsidR="009843DB" w:rsidRDefault="009843DB" w:rsidP="00255E0B">
      <w:pPr>
        <w:tabs>
          <w:tab w:val="left" w:pos="5010"/>
        </w:tabs>
      </w:pPr>
      <w:r>
        <w:rPr>
          <w:noProof/>
        </w:rPr>
        <mc:AlternateContent>
          <mc:Choice Requires="wps">
            <w:drawing>
              <wp:anchor distT="45720" distB="45720" distL="114300" distR="114300" simplePos="0" relativeHeight="251661312" behindDoc="0" locked="0" layoutInCell="1" allowOverlap="1" wp14:anchorId="2C701ADD" wp14:editId="7DBC4518">
                <wp:simplePos x="0" y="0"/>
                <wp:positionH relativeFrom="column">
                  <wp:posOffset>4034155</wp:posOffset>
                </wp:positionH>
                <wp:positionV relativeFrom="paragraph">
                  <wp:posOffset>5715</wp:posOffset>
                </wp:positionV>
                <wp:extent cx="1834515" cy="557530"/>
                <wp:effectExtent l="0" t="0" r="13335" b="13970"/>
                <wp:wrapSquare wrapText="bothSides"/>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557530"/>
                        </a:xfrm>
                        <a:prstGeom prst="rect">
                          <a:avLst/>
                        </a:prstGeom>
                        <a:solidFill>
                          <a:srgbClr val="FFFFFF"/>
                        </a:solidFill>
                        <a:ln w="9525">
                          <a:solidFill>
                            <a:srgbClr val="000000"/>
                          </a:solidFill>
                          <a:miter lim="800000"/>
                          <a:headEnd/>
                          <a:tailEnd/>
                        </a:ln>
                      </wps:spPr>
                      <wps:txbx>
                        <w:txbxContent>
                          <w:p w14:paraId="267D2CC4" w14:textId="2D26293F" w:rsidR="009843DB" w:rsidRDefault="009843DB">
                            <w:r>
                              <w:t xml:space="preserve">IP router : </w:t>
                            </w:r>
                            <w:r>
                              <w:t>E</w:t>
                            </w:r>
                            <w:r>
                              <w:t>th0- 172.25.0.1</w:t>
                            </w:r>
                          </w:p>
                          <w:p w14:paraId="656E9144" w14:textId="290B8BF0" w:rsidR="009843DB" w:rsidRDefault="009843DB">
                            <w:r>
                              <w:t>Eth1 : 172.20.0.1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01ADD" id="_x0000_s1027" type="#_x0000_t202" style="position:absolute;margin-left:317.65pt;margin-top:.45pt;width:144.45pt;height:43.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">
                <v:textbox>
                  <w:txbxContent>
                    <w:p w14:paraId="267D2CC4" w14:textId="2D26293F" w:rsidR="009843DB" w:rsidRDefault="009843DB">
                      <w:r>
                        <w:t xml:space="preserve">IP router : </w:t>
                      </w:r>
                      <w:r>
                        <w:t>E</w:t>
                      </w:r>
                      <w:r>
                        <w:t>th0- 172.25.0.1</w:t>
                      </w:r>
                    </w:p>
                    <w:p w14:paraId="656E9144" w14:textId="290B8BF0" w:rsidR="009843DB" w:rsidRDefault="009843DB">
                      <w:r>
                        <w:t>Eth1 : 172.20.0.1</w:t>
                      </w:r>
                    </w:p>
                  </w:txbxContent>
                </v:textbox>
                <w10:wrap type="square"/>
              </v:shape>
            </w:pict>
          </mc:Fallback>
        </mc:AlternateContent>
      </w:r>
      <w:proofErr w:type="spellStart"/>
      <w:r w:rsidR="00EB3905">
        <w:t>Ip</w:t>
      </w:r>
      <w:proofErr w:type="spellEnd"/>
      <w:r w:rsidR="00EB3905">
        <w:t xml:space="preserve"> server : 192.168.0.4                 IP client : 172.25.0.2</w:t>
      </w:r>
      <w:r w:rsidR="00EB3905">
        <w:tab/>
      </w:r>
      <w:r w:rsidR="00EB3905">
        <w:tab/>
      </w:r>
    </w:p>
    <w:p w14:paraId="15405515" w14:textId="77777777" w:rsidR="009843DB" w:rsidRDefault="00EB3905" w:rsidP="00255E0B">
      <w:pPr>
        <w:tabs>
          <w:tab w:val="left" w:pos="5010"/>
        </w:tabs>
      </w:pPr>
      <w:r w:rsidRPr="00EB3905">
        <w:drawing>
          <wp:inline distT="0" distB="0" distL="0" distR="0" wp14:anchorId="60C48C48" wp14:editId="219EB7EE">
            <wp:extent cx="1554270" cy="1603612"/>
            <wp:effectExtent l="0" t="0" r="0" b="0"/>
            <wp:docPr id="15" name="Image 1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apture d’écran, Police, nombre&#10;&#10;Description générée automatiquement"/>
                    <pic:cNvPicPr/>
                  </pic:nvPicPr>
                  <pic:blipFill>
                    <a:blip r:embed="rId22"/>
                    <a:stretch>
                      <a:fillRect/>
                    </a:stretch>
                  </pic:blipFill>
                  <pic:spPr>
                    <a:xfrm>
                      <a:off x="0" y="0"/>
                      <a:ext cx="1574619" cy="1624607"/>
                    </a:xfrm>
                    <a:prstGeom prst="rect">
                      <a:avLst/>
                    </a:prstGeom>
                  </pic:spPr>
                </pic:pic>
              </a:graphicData>
            </a:graphic>
          </wp:inline>
        </w:drawing>
      </w:r>
      <w:r w:rsidRPr="00EB3905">
        <w:drawing>
          <wp:inline distT="0" distB="0" distL="0" distR="0" wp14:anchorId="7ED2BD80" wp14:editId="2CF3273C">
            <wp:extent cx="2233639" cy="1484415"/>
            <wp:effectExtent l="0" t="0" r="0" b="190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7801" cy="1507118"/>
                    </a:xfrm>
                    <a:prstGeom prst="rect">
                      <a:avLst/>
                    </a:prstGeom>
                  </pic:spPr>
                </pic:pic>
              </a:graphicData>
            </a:graphic>
          </wp:inline>
        </w:drawing>
      </w:r>
      <w:r w:rsidR="009843DB" w:rsidRPr="009843DB">
        <w:rPr>
          <w:noProof/>
        </w:rPr>
        <w:t xml:space="preserve"> </w:t>
      </w:r>
    </w:p>
    <w:p w14:paraId="65A25494" w14:textId="152E10AE" w:rsidR="009843DB" w:rsidRDefault="009843DB" w:rsidP="00255E0B">
      <w:pPr>
        <w:tabs>
          <w:tab w:val="left" w:pos="5010"/>
        </w:tabs>
      </w:pPr>
      <w:r w:rsidRPr="009843DB">
        <w:drawing>
          <wp:inline distT="0" distB="0" distL="0" distR="0" wp14:anchorId="23429604" wp14:editId="4C81D0C6">
            <wp:extent cx="4762005" cy="2183109"/>
            <wp:effectExtent l="0" t="0" r="635" b="8255"/>
            <wp:docPr id="18" name="Image 1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 nombre&#10;&#10;Description générée automatiquement"/>
                    <pic:cNvPicPr/>
                  </pic:nvPicPr>
                  <pic:blipFill>
                    <a:blip r:embed="rId24"/>
                    <a:stretch>
                      <a:fillRect/>
                    </a:stretch>
                  </pic:blipFill>
                  <pic:spPr>
                    <a:xfrm>
                      <a:off x="0" y="0"/>
                      <a:ext cx="4815479" cy="2207624"/>
                    </a:xfrm>
                    <a:prstGeom prst="rect">
                      <a:avLst/>
                    </a:prstGeom>
                  </pic:spPr>
                </pic:pic>
              </a:graphicData>
            </a:graphic>
          </wp:inline>
        </w:drawing>
      </w:r>
    </w:p>
    <w:p w14:paraId="238184A0" w14:textId="3AC9A87F" w:rsidR="005940D2" w:rsidRDefault="005940D2" w:rsidP="00255E0B">
      <w:pPr>
        <w:rPr>
          <w:b/>
        </w:rPr>
      </w:pPr>
    </w:p>
    <w:p w14:paraId="6551D6B8" w14:textId="66589DBC" w:rsidR="005940D2" w:rsidRDefault="005940D2" w:rsidP="00255E0B">
      <w:pPr>
        <w:rPr>
          <w:b/>
        </w:rPr>
      </w:pPr>
      <w:r>
        <w:rPr>
          <w:b/>
        </w:rPr>
        <w:t xml:space="preserve">Schéma du réseau : </w:t>
      </w:r>
      <w:r>
        <w:rPr>
          <w:b/>
        </w:rPr>
        <w:br/>
      </w:r>
      <w:r>
        <w:rPr>
          <w:b/>
        </w:rPr>
        <w:br/>
      </w:r>
      <w:r w:rsidRPr="005940D2">
        <w:rPr>
          <w:b/>
        </w:rPr>
        <w:drawing>
          <wp:inline distT="0" distB="0" distL="0" distR="0" wp14:anchorId="24FEBF1A" wp14:editId="52610A90">
            <wp:extent cx="5760720" cy="1879600"/>
            <wp:effectExtent l="0" t="0" r="0" b="6350"/>
            <wp:docPr id="21" name="Image 21" descr="Une image contenant capture d’écran, diagramme, tex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capture d’écran, diagramme, texte, ligne&#10;&#10;Description générée automatiquement"/>
                    <pic:cNvPicPr/>
                  </pic:nvPicPr>
                  <pic:blipFill>
                    <a:blip r:embed="rId25"/>
                    <a:stretch>
                      <a:fillRect/>
                    </a:stretch>
                  </pic:blipFill>
                  <pic:spPr>
                    <a:xfrm>
                      <a:off x="0" y="0"/>
                      <a:ext cx="5760720" cy="1879600"/>
                    </a:xfrm>
                    <a:prstGeom prst="rect">
                      <a:avLst/>
                    </a:prstGeom>
                  </pic:spPr>
                </pic:pic>
              </a:graphicData>
            </a:graphic>
          </wp:inline>
        </w:drawing>
      </w:r>
    </w:p>
    <w:p w14:paraId="1E52B106" w14:textId="77777777" w:rsidR="00655FB3" w:rsidRDefault="00655FB3" w:rsidP="00255E0B">
      <w:pPr>
        <w:rPr>
          <w:b/>
        </w:rPr>
      </w:pPr>
    </w:p>
    <w:p w14:paraId="0E0214CA" w14:textId="655DF4AA" w:rsidR="005940D2" w:rsidRDefault="005940D2" w:rsidP="00255E0B">
      <w:pPr>
        <w:rPr>
          <w:b/>
          <w:color w:val="00B050"/>
        </w:rPr>
      </w:pPr>
      <w:r w:rsidRPr="00655FB3">
        <w:rPr>
          <w:b/>
          <w:color w:val="00B050"/>
        </w:rPr>
        <w:t>Ping correct pour chacun des équipements</w:t>
      </w:r>
    </w:p>
    <w:p w14:paraId="60801484" w14:textId="2CA00856" w:rsidR="00655FB3" w:rsidRDefault="00655FB3" w:rsidP="00255E0B">
      <w:pPr>
        <w:rPr>
          <w:b/>
          <w:color w:val="00B050"/>
        </w:rPr>
      </w:pPr>
    </w:p>
    <w:p w14:paraId="126C92CD" w14:textId="69B6983D" w:rsidR="00655FB3" w:rsidRPr="00655FB3" w:rsidRDefault="00655FB3" w:rsidP="00255E0B">
      <w:pPr>
        <w:rPr>
          <w:b/>
          <w:color w:val="00B050"/>
        </w:rPr>
      </w:pPr>
      <w:r w:rsidRPr="00655FB3">
        <w:rPr>
          <w:b/>
          <w:color w:val="00B050"/>
        </w:rPr>
        <w:lastRenderedPageBreak/>
        <w:drawing>
          <wp:inline distT="0" distB="0" distL="0" distR="0" wp14:anchorId="1CFB3B2C" wp14:editId="658530E6">
            <wp:extent cx="5760720" cy="2576195"/>
            <wp:effectExtent l="0" t="0" r="0" b="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6"/>
                    <a:stretch>
                      <a:fillRect/>
                    </a:stretch>
                  </pic:blipFill>
                  <pic:spPr>
                    <a:xfrm>
                      <a:off x="0" y="0"/>
                      <a:ext cx="5760720" cy="2576195"/>
                    </a:xfrm>
                    <a:prstGeom prst="rect">
                      <a:avLst/>
                    </a:prstGeom>
                  </pic:spPr>
                </pic:pic>
              </a:graphicData>
            </a:graphic>
          </wp:inline>
        </w:drawing>
      </w:r>
    </w:p>
    <w:p w14:paraId="1D54DDDF" w14:textId="37A38234" w:rsidR="005940D2" w:rsidRDefault="005940D2" w:rsidP="00255E0B">
      <w:pPr>
        <w:rPr>
          <w:b/>
        </w:rPr>
      </w:pPr>
    </w:p>
    <w:p w14:paraId="16C6DEA8" w14:textId="77777777" w:rsidR="005940D2" w:rsidRDefault="005940D2" w:rsidP="00255E0B">
      <w:pPr>
        <w:rPr>
          <w:b/>
        </w:rPr>
      </w:pPr>
    </w:p>
    <w:p w14:paraId="1E2C25ED" w14:textId="361A35F5" w:rsidR="005940D2" w:rsidRDefault="005940D2" w:rsidP="00255E0B">
      <w:pPr>
        <w:rPr>
          <w:b/>
        </w:rPr>
      </w:pPr>
    </w:p>
    <w:p w14:paraId="05BB8091" w14:textId="7EE4A230" w:rsidR="005940D2" w:rsidRDefault="005940D2" w:rsidP="005940D2">
      <w:pPr>
        <w:rPr>
          <w:b/>
        </w:rPr>
      </w:pPr>
    </w:p>
    <w:p w14:paraId="242F12E9" w14:textId="77777777" w:rsidR="005940D2" w:rsidRPr="005940D2" w:rsidRDefault="005940D2" w:rsidP="005940D2">
      <w:pPr>
        <w:rPr>
          <w:b/>
        </w:rPr>
      </w:pPr>
    </w:p>
    <w:p w14:paraId="27864A4B" w14:textId="01B859D6" w:rsidR="005940D2" w:rsidRDefault="005940D2" w:rsidP="005940D2">
      <w:pPr>
        <w:rPr>
          <w:b/>
        </w:rPr>
      </w:pPr>
    </w:p>
    <w:p w14:paraId="185B1B45" w14:textId="77777777" w:rsidR="005940D2" w:rsidRPr="005940D2" w:rsidRDefault="005940D2" w:rsidP="005940D2">
      <w:pPr>
        <w:rPr>
          <w:b/>
        </w:rPr>
      </w:pPr>
    </w:p>
    <w:p w14:paraId="2694BE37" w14:textId="77777777" w:rsidR="005940D2" w:rsidRDefault="005940D2" w:rsidP="00255E0B">
      <w:pPr>
        <w:rPr>
          <w:b/>
        </w:rPr>
      </w:pPr>
    </w:p>
    <w:p w14:paraId="2D5A489B" w14:textId="494ADC5A" w:rsidR="00255E0B" w:rsidRPr="00255E0B" w:rsidRDefault="00255E0B" w:rsidP="00255E0B">
      <w:pPr>
        <w:rPr>
          <w:b/>
        </w:rPr>
      </w:pPr>
    </w:p>
    <w:p w14:paraId="71633623" w14:textId="77777777" w:rsidR="006D7D39" w:rsidRPr="006D7D39" w:rsidRDefault="006D7D39" w:rsidP="006D7D39">
      <w:pPr>
        <w:rPr>
          <w:b/>
        </w:rPr>
      </w:pPr>
    </w:p>
    <w:sectPr w:rsidR="006D7D39" w:rsidRPr="006D7D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Sans">
    <w:altName w:val="PT Sans"/>
    <w:charset w:val="00"/>
    <w:family w:val="swiss"/>
    <w:pitch w:val="variable"/>
    <w:sig w:usb0="A00002E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A0218"/>
    <w:multiLevelType w:val="hybridMultilevel"/>
    <w:tmpl w:val="96D868B6"/>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49D65D9"/>
    <w:multiLevelType w:val="hybridMultilevel"/>
    <w:tmpl w:val="A82AE0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5B70D1E"/>
    <w:multiLevelType w:val="hybridMultilevel"/>
    <w:tmpl w:val="3D5A0AB0"/>
    <w:lvl w:ilvl="0" w:tplc="01BA987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747CF6"/>
    <w:multiLevelType w:val="hybridMultilevel"/>
    <w:tmpl w:val="E9D63B10"/>
    <w:lvl w:ilvl="0" w:tplc="AA087C88">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306960D2"/>
    <w:multiLevelType w:val="hybridMultilevel"/>
    <w:tmpl w:val="F2AA1234"/>
    <w:lvl w:ilvl="0" w:tplc="0BE0DB3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99A069F"/>
    <w:multiLevelType w:val="hybridMultilevel"/>
    <w:tmpl w:val="B890F7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F402F06"/>
    <w:multiLevelType w:val="hybridMultilevel"/>
    <w:tmpl w:val="A02C68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FEB4CE6"/>
    <w:multiLevelType w:val="hybridMultilevel"/>
    <w:tmpl w:val="EEB63F3A"/>
    <w:lvl w:ilvl="0" w:tplc="07826CD6">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0C55F94"/>
    <w:multiLevelType w:val="hybridMultilevel"/>
    <w:tmpl w:val="0EFE96D6"/>
    <w:lvl w:ilvl="0" w:tplc="01BA987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28D3AB5"/>
    <w:multiLevelType w:val="hybridMultilevel"/>
    <w:tmpl w:val="948899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BB00FF3"/>
    <w:multiLevelType w:val="hybridMultilevel"/>
    <w:tmpl w:val="96D868B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A07D9E"/>
    <w:multiLevelType w:val="hybridMultilevel"/>
    <w:tmpl w:val="96D868B6"/>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F1D7914"/>
    <w:multiLevelType w:val="hybridMultilevel"/>
    <w:tmpl w:val="D42E7E36"/>
    <w:lvl w:ilvl="0" w:tplc="6A5A56F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4"/>
  </w:num>
  <w:num w:numId="5">
    <w:abstractNumId w:val="0"/>
  </w:num>
  <w:num w:numId="6">
    <w:abstractNumId w:val="12"/>
  </w:num>
  <w:num w:numId="7">
    <w:abstractNumId w:val="2"/>
  </w:num>
  <w:num w:numId="8">
    <w:abstractNumId w:val="7"/>
  </w:num>
  <w:num w:numId="9">
    <w:abstractNumId w:val="9"/>
  </w:num>
  <w:num w:numId="10">
    <w:abstractNumId w:val="8"/>
  </w:num>
  <w:num w:numId="11">
    <w:abstractNumId w:val="1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48"/>
    <w:rsid w:val="00020D6F"/>
    <w:rsid w:val="00043885"/>
    <w:rsid w:val="00124F8E"/>
    <w:rsid w:val="001B3A16"/>
    <w:rsid w:val="001C0C8C"/>
    <w:rsid w:val="001C7A7A"/>
    <w:rsid w:val="002061A0"/>
    <w:rsid w:val="00241763"/>
    <w:rsid w:val="00255E0B"/>
    <w:rsid w:val="003923B4"/>
    <w:rsid w:val="003A75E2"/>
    <w:rsid w:val="003D6B6F"/>
    <w:rsid w:val="003E7B2E"/>
    <w:rsid w:val="004C073E"/>
    <w:rsid w:val="004C6DC4"/>
    <w:rsid w:val="00534442"/>
    <w:rsid w:val="005940D2"/>
    <w:rsid w:val="00594677"/>
    <w:rsid w:val="005B412F"/>
    <w:rsid w:val="00607566"/>
    <w:rsid w:val="0063485D"/>
    <w:rsid w:val="00640B5D"/>
    <w:rsid w:val="0064130E"/>
    <w:rsid w:val="00655FB3"/>
    <w:rsid w:val="00666F66"/>
    <w:rsid w:val="006837C1"/>
    <w:rsid w:val="006D7D39"/>
    <w:rsid w:val="007357A5"/>
    <w:rsid w:val="007419FE"/>
    <w:rsid w:val="007C172B"/>
    <w:rsid w:val="00817F55"/>
    <w:rsid w:val="0083642E"/>
    <w:rsid w:val="00837C41"/>
    <w:rsid w:val="008658F6"/>
    <w:rsid w:val="008A2465"/>
    <w:rsid w:val="008A628C"/>
    <w:rsid w:val="008C0938"/>
    <w:rsid w:val="008E273A"/>
    <w:rsid w:val="008F1357"/>
    <w:rsid w:val="00900896"/>
    <w:rsid w:val="009218AF"/>
    <w:rsid w:val="00943B3F"/>
    <w:rsid w:val="00953217"/>
    <w:rsid w:val="00981782"/>
    <w:rsid w:val="009843DB"/>
    <w:rsid w:val="009A7BE0"/>
    <w:rsid w:val="009B72C0"/>
    <w:rsid w:val="00A238A2"/>
    <w:rsid w:val="00A24352"/>
    <w:rsid w:val="00A5441B"/>
    <w:rsid w:val="00A60DCB"/>
    <w:rsid w:val="00A64DFF"/>
    <w:rsid w:val="00A73F83"/>
    <w:rsid w:val="00A74958"/>
    <w:rsid w:val="00A9333D"/>
    <w:rsid w:val="00AA319E"/>
    <w:rsid w:val="00AD7685"/>
    <w:rsid w:val="00AE644C"/>
    <w:rsid w:val="00B01CA2"/>
    <w:rsid w:val="00B17C91"/>
    <w:rsid w:val="00B23452"/>
    <w:rsid w:val="00B613F9"/>
    <w:rsid w:val="00BA4652"/>
    <w:rsid w:val="00BC5700"/>
    <w:rsid w:val="00BE0448"/>
    <w:rsid w:val="00BF334B"/>
    <w:rsid w:val="00BF77A3"/>
    <w:rsid w:val="00C02529"/>
    <w:rsid w:val="00C0533C"/>
    <w:rsid w:val="00C85DD3"/>
    <w:rsid w:val="00CC6445"/>
    <w:rsid w:val="00CD34EF"/>
    <w:rsid w:val="00CD3608"/>
    <w:rsid w:val="00E365DC"/>
    <w:rsid w:val="00E56050"/>
    <w:rsid w:val="00E5750F"/>
    <w:rsid w:val="00E87A1C"/>
    <w:rsid w:val="00E94060"/>
    <w:rsid w:val="00EB3905"/>
    <w:rsid w:val="00EC1982"/>
    <w:rsid w:val="00FA15F4"/>
    <w:rsid w:val="00FB1592"/>
    <w:rsid w:val="00FB3B7A"/>
    <w:rsid w:val="00FD68BA"/>
    <w:rsid w:val="00FD6CF0"/>
    <w:rsid w:val="00FF6B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28DB"/>
  <w15:docId w15:val="{1B0F8C84-8829-42EC-A222-62B959D1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E04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0448"/>
    <w:rPr>
      <w:rFonts w:ascii="Times New Roman" w:eastAsia="Times New Roman" w:hAnsi="Times New Roman" w:cs="Times New Roman"/>
      <w:b/>
      <w:bCs/>
      <w:kern w:val="36"/>
      <w:sz w:val="48"/>
      <w:szCs w:val="48"/>
      <w:lang w:eastAsia="fr-FR"/>
    </w:rPr>
  </w:style>
  <w:style w:type="paragraph" w:styleId="Paragraphedeliste">
    <w:name w:val="List Paragraph"/>
    <w:basedOn w:val="Normal"/>
    <w:uiPriority w:val="34"/>
    <w:qFormat/>
    <w:rsid w:val="00BE0448"/>
    <w:pPr>
      <w:ind w:left="720"/>
      <w:contextualSpacing/>
    </w:pPr>
  </w:style>
  <w:style w:type="character" w:styleId="Lienhypertexte">
    <w:name w:val="Hyperlink"/>
    <w:basedOn w:val="Policepardfaut"/>
    <w:uiPriority w:val="99"/>
    <w:unhideWhenUsed/>
    <w:rsid w:val="007419FE"/>
    <w:rPr>
      <w:color w:val="0563C1" w:themeColor="hyperlink"/>
      <w:u w:val="single"/>
    </w:rPr>
  </w:style>
  <w:style w:type="table" w:styleId="Grilledutableau">
    <w:name w:val="Table Grid"/>
    <w:basedOn w:val="TableauNormal"/>
    <w:uiPriority w:val="39"/>
    <w:rsid w:val="003E7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A60DC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60DCB"/>
    <w:rPr>
      <w:rFonts w:ascii="Tahoma" w:hAnsi="Tahoma" w:cs="Tahoma"/>
      <w:sz w:val="16"/>
      <w:szCs w:val="16"/>
    </w:rPr>
  </w:style>
  <w:style w:type="paragraph" w:customStyle="1" w:styleId="paragraph">
    <w:name w:val="paragraph"/>
    <w:basedOn w:val="Normal"/>
    <w:rsid w:val="009218A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9218AF"/>
  </w:style>
  <w:style w:type="character" w:customStyle="1" w:styleId="eop">
    <w:name w:val="eop"/>
    <w:basedOn w:val="Policepardfaut"/>
    <w:rsid w:val="009218AF"/>
  </w:style>
  <w:style w:type="character" w:styleId="Mentionnonrsolue">
    <w:name w:val="Unresolved Mention"/>
    <w:basedOn w:val="Policepardfaut"/>
    <w:uiPriority w:val="99"/>
    <w:semiHidden/>
    <w:unhideWhenUsed/>
    <w:rsid w:val="003D6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03596">
      <w:bodyDiv w:val="1"/>
      <w:marLeft w:val="0"/>
      <w:marRight w:val="0"/>
      <w:marTop w:val="0"/>
      <w:marBottom w:val="0"/>
      <w:divBdr>
        <w:top w:val="none" w:sz="0" w:space="0" w:color="auto"/>
        <w:left w:val="none" w:sz="0" w:space="0" w:color="auto"/>
        <w:bottom w:val="none" w:sz="0" w:space="0" w:color="auto"/>
        <w:right w:val="none" w:sz="0" w:space="0" w:color="auto"/>
      </w:divBdr>
      <w:divsChild>
        <w:div w:id="1670519911">
          <w:marLeft w:val="0"/>
          <w:marRight w:val="0"/>
          <w:marTop w:val="0"/>
          <w:marBottom w:val="0"/>
          <w:divBdr>
            <w:top w:val="none" w:sz="0" w:space="0" w:color="auto"/>
            <w:left w:val="none" w:sz="0" w:space="0" w:color="auto"/>
            <w:bottom w:val="none" w:sz="0" w:space="0" w:color="auto"/>
            <w:right w:val="none" w:sz="0" w:space="0" w:color="auto"/>
          </w:divBdr>
        </w:div>
        <w:div w:id="736050080">
          <w:marLeft w:val="0"/>
          <w:marRight w:val="0"/>
          <w:marTop w:val="0"/>
          <w:marBottom w:val="0"/>
          <w:divBdr>
            <w:top w:val="none" w:sz="0" w:space="0" w:color="auto"/>
            <w:left w:val="none" w:sz="0" w:space="0" w:color="auto"/>
            <w:bottom w:val="none" w:sz="0" w:space="0" w:color="auto"/>
            <w:right w:val="none" w:sz="0" w:space="0" w:color="auto"/>
          </w:divBdr>
        </w:div>
      </w:divsChild>
    </w:div>
    <w:div w:id="87581693">
      <w:bodyDiv w:val="1"/>
      <w:marLeft w:val="0"/>
      <w:marRight w:val="0"/>
      <w:marTop w:val="0"/>
      <w:marBottom w:val="0"/>
      <w:divBdr>
        <w:top w:val="none" w:sz="0" w:space="0" w:color="auto"/>
        <w:left w:val="none" w:sz="0" w:space="0" w:color="auto"/>
        <w:bottom w:val="none" w:sz="0" w:space="0" w:color="auto"/>
        <w:right w:val="none" w:sz="0" w:space="0" w:color="auto"/>
      </w:divBdr>
    </w:div>
    <w:div w:id="1046837111">
      <w:bodyDiv w:val="1"/>
      <w:marLeft w:val="0"/>
      <w:marRight w:val="0"/>
      <w:marTop w:val="0"/>
      <w:marBottom w:val="0"/>
      <w:divBdr>
        <w:top w:val="none" w:sz="0" w:space="0" w:color="auto"/>
        <w:left w:val="none" w:sz="0" w:space="0" w:color="auto"/>
        <w:bottom w:val="none" w:sz="0" w:space="0" w:color="auto"/>
        <w:right w:val="none" w:sz="0" w:space="0" w:color="auto"/>
      </w:divBdr>
    </w:div>
    <w:div w:id="187141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10.8.0.1/link1/2.htl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E59F0-CE07-468F-ACA5-C72F6BAC7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10</Pages>
  <Words>1693</Words>
  <Characters>9314</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Coignat</dc:creator>
  <cp:lastModifiedBy>Nathan MANCEAU</cp:lastModifiedBy>
  <cp:revision>13</cp:revision>
  <dcterms:created xsi:type="dcterms:W3CDTF">2025-10-06T05:17:00Z</dcterms:created>
  <dcterms:modified xsi:type="dcterms:W3CDTF">2025-10-07T15:40:00Z</dcterms:modified>
</cp:coreProperties>
</file>