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5B31" w14:textId="2FCC61C7" w:rsidR="003D0937" w:rsidRPr="00BE2874" w:rsidRDefault="00BE2874" w:rsidP="00053FC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8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ECFD367" w14:textId="60F269FC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6353E12F" w14:textId="701D32E2" w:rsidR="00BE2874" w:rsidRPr="00BE2874" w:rsidRDefault="00BE2874" w:rsidP="00053FC1">
      <w:pPr>
        <w:pStyle w:val="ListParagraph"/>
        <w:spacing w:before="120"/>
        <w:ind w:firstLine="720"/>
        <w:rPr>
          <w:rFonts w:ascii="Times New Roman" w:hAnsi="Times New Roman" w:cs="Times New Roman"/>
        </w:rPr>
      </w:pPr>
      <w:r w:rsidRPr="00BE2874">
        <w:rPr>
          <w:rFonts w:ascii="Times New Roman" w:hAnsi="Times New Roman" w:cs="Times New Roman"/>
        </w:rPr>
        <w:t xml:space="preserve">Over the past decade, rising prices in China's housing market have been increasingly overwhelming to the young families trying to settle down in major cities in China. As a group of university students potentially facing this issue in our near future, we want to understand how much housing prices in a Chinese metropolis like Beijing can be predicted and explained by some visible factors in the market, for example, characteristics of a house itself. </w:t>
      </w:r>
    </w:p>
    <w:p w14:paraId="4ED8C6BB" w14:textId="23F2AFC7" w:rsidR="00BE2874" w:rsidRDefault="00BE2874" w:rsidP="00053FC1">
      <w:pPr>
        <w:pStyle w:val="ListParagraph"/>
        <w:spacing w:before="120"/>
        <w:ind w:firstLine="720"/>
        <w:rPr>
          <w:rFonts w:ascii="Times New Roman" w:hAnsi="Times New Roman" w:cs="Times New Roman"/>
        </w:rPr>
      </w:pPr>
      <w:r w:rsidRPr="00BE2874">
        <w:rPr>
          <w:rFonts w:ascii="Times New Roman" w:hAnsi="Times New Roman" w:cs="Times New Roman"/>
        </w:rPr>
        <w:t>In view of what we have learned in this course, we set our goal as building a multiple regression model capable of making predictions of the housing price with hope that this model could also provide us with further insights into the housing market.</w:t>
      </w:r>
    </w:p>
    <w:p w14:paraId="38594143" w14:textId="53298B5E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5729AD17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36531443" w14:textId="15EDF488" w:rsidR="00BE2874" w:rsidRPr="00BE2874" w:rsidRDefault="00BE2874" w:rsidP="00053FC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8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</w:p>
    <w:p w14:paraId="50F27E76" w14:textId="1AFC8245" w:rsidR="00BE2874" w:rsidRDefault="00BE2874" w:rsidP="00053FC1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</w:t>
      </w:r>
      <w:r w:rsidR="00B83E63">
        <w:rPr>
          <w:rFonts w:ascii="Times New Roman" w:hAnsi="Times New Roman" w:cs="Times New Roman"/>
        </w:rPr>
        <w:t>ing</w:t>
      </w:r>
    </w:p>
    <w:p w14:paraId="30146C07" w14:textId="4B4E76FF" w:rsidR="00BE2874" w:rsidRDefault="00BE2874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53FC1">
        <w:rPr>
          <w:rFonts w:ascii="Times New Roman" w:hAnsi="Times New Roman" w:cs="Times New Roman"/>
        </w:rPr>
        <w:t>source of data is</w:t>
      </w:r>
      <w:r>
        <w:rPr>
          <w:rFonts w:ascii="Times New Roman" w:hAnsi="Times New Roman" w:cs="Times New Roman"/>
        </w:rPr>
        <w:t xml:space="preserve"> </w:t>
      </w:r>
      <w:r w:rsidRPr="00BE2874">
        <w:rPr>
          <w:rFonts w:ascii="Times New Roman" w:hAnsi="Times New Roman" w:cs="Times New Roman"/>
        </w:rPr>
        <w:t> from </w:t>
      </w:r>
      <w:hyperlink r:id="rId5" w:history="1">
        <w:r w:rsidRPr="005D62E3">
          <w:rPr>
            <w:rFonts w:ascii="Times New Roman" w:hAnsi="Times New Roman" w:cs="Times New Roman"/>
          </w:rPr>
          <w:t>this page</w:t>
        </w:r>
      </w:hyperlink>
      <w:r w:rsidRPr="00BE2874">
        <w:rPr>
          <w:rFonts w:ascii="Times New Roman" w:hAnsi="Times New Roman" w:cs="Times New Roman"/>
        </w:rPr>
        <w:t xml:space="preserve"> on Kaggle. All the data in this dataset was fetched by its author </w:t>
      </w:r>
      <w:proofErr w:type="spellStart"/>
      <w:r w:rsidRPr="00BE2874">
        <w:rPr>
          <w:rFonts w:ascii="Times New Roman" w:hAnsi="Times New Roman" w:cs="Times New Roman"/>
        </w:rPr>
        <w:t>Qichen</w:t>
      </w:r>
      <w:proofErr w:type="spellEnd"/>
      <w:r w:rsidRPr="00BE2874">
        <w:rPr>
          <w:rFonts w:ascii="Times New Roman" w:hAnsi="Times New Roman" w:cs="Times New Roman"/>
        </w:rPr>
        <w:t xml:space="preserve"> Liu from </w:t>
      </w:r>
      <w:hyperlink r:id="rId6" w:history="1">
        <w:r w:rsidRPr="005D62E3">
          <w:rPr>
            <w:rFonts w:ascii="Times New Roman" w:hAnsi="Times New Roman" w:cs="Times New Roman"/>
          </w:rPr>
          <w:t>this page</w:t>
        </w:r>
      </w:hyperlink>
      <w:r w:rsidRPr="00BE2874">
        <w:rPr>
          <w:rFonts w:ascii="Times New Roman" w:hAnsi="Times New Roman" w:cs="Times New Roman"/>
        </w:rPr>
        <w:t> on the Chinese housing website </w:t>
      </w:r>
      <w:hyperlink r:id="rId7" w:history="1">
        <w:r w:rsidRPr="005D62E3">
          <w:rPr>
            <w:rFonts w:ascii="Times New Roman" w:hAnsi="Times New Roman" w:cs="Times New Roman"/>
          </w:rPr>
          <w:t>Lianjia.com</w:t>
        </w:r>
      </w:hyperlink>
      <w:r w:rsidRPr="00BE2874">
        <w:rPr>
          <w:rFonts w:ascii="Times New Roman" w:hAnsi="Times New Roman" w:cs="Times New Roman"/>
        </w:rPr>
        <w:t>.</w:t>
      </w:r>
    </w:p>
    <w:p w14:paraId="1C37F2F9" w14:textId="77777777" w:rsidR="00B83E63" w:rsidRDefault="00B83E63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</w:p>
    <w:p w14:paraId="515CBBEE" w14:textId="641E4B6F" w:rsidR="00053FC1" w:rsidRDefault="00053FC1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most recent data (2010 to 2017) in the data source is extracted as the dataset for this project. The missing data is removed, as well as the</w:t>
      </w:r>
      <w:r w:rsidR="005D62E3">
        <w:rPr>
          <w:rFonts w:ascii="Times New Roman" w:hAnsi="Times New Roman" w:cs="Times New Roman"/>
        </w:rPr>
        <w:t xml:space="preserve"> relative</w:t>
      </w:r>
      <w:r>
        <w:rPr>
          <w:rFonts w:ascii="Times New Roman" w:hAnsi="Times New Roman" w:cs="Times New Roman"/>
        </w:rPr>
        <w:t xml:space="preserve"> predictors </w:t>
      </w:r>
      <w:r w:rsidR="005D62E3">
        <w:rPr>
          <w:rFonts w:ascii="Times New Roman" w:hAnsi="Times New Roman" w:cs="Times New Roman"/>
        </w:rPr>
        <w:t>are changed to numeric or factors.</w:t>
      </w:r>
    </w:p>
    <w:p w14:paraId="7940CE44" w14:textId="77777777" w:rsidR="00B83E63" w:rsidRDefault="00B83E63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</w:p>
    <w:p w14:paraId="4F1B85A6" w14:textId="46360AF4" w:rsidR="005D62E3" w:rsidRDefault="005D62E3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 dataset is separated into two groups: training data and testing data. The ratio of these two groups is 6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training</w:t>
      </w:r>
      <w:r w:rsidR="00D14B4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testing). </w:t>
      </w:r>
      <w:r w:rsidR="00FE279C">
        <w:rPr>
          <w:rFonts w:ascii="Times New Roman" w:hAnsi="Times New Roman" w:cs="Times New Roman"/>
        </w:rPr>
        <w:t xml:space="preserve">The training data is used for model searching, and the chosen model will be tested with testing data. </w:t>
      </w:r>
    </w:p>
    <w:p w14:paraId="224EFD0C" w14:textId="77777777" w:rsidR="00B83E63" w:rsidRDefault="00B83E63" w:rsidP="005D62E3">
      <w:pPr>
        <w:pStyle w:val="ListParagraph"/>
        <w:spacing w:before="120"/>
        <w:ind w:firstLine="720"/>
        <w:rPr>
          <w:rFonts w:ascii="Times New Roman" w:hAnsi="Times New Roman" w:cs="Times New Roman"/>
        </w:rPr>
      </w:pPr>
    </w:p>
    <w:p w14:paraId="33986DB0" w14:textId="77777777" w:rsidR="00BE2874" w:rsidRDefault="00BE2874" w:rsidP="00053FC1">
      <w:pPr>
        <w:pStyle w:val="ListParagraph"/>
        <w:spacing w:before="120"/>
        <w:ind w:left="0" w:firstLine="720"/>
        <w:rPr>
          <w:rFonts w:ascii="Times New Roman" w:hAnsi="Times New Roman" w:cs="Times New Roman"/>
        </w:rPr>
      </w:pPr>
    </w:p>
    <w:p w14:paraId="174FBAAC" w14:textId="34E39071" w:rsidR="00BE2874" w:rsidRDefault="00BE2874" w:rsidP="00053FC1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search</w:t>
      </w:r>
      <w:r w:rsidR="00B83E63">
        <w:rPr>
          <w:rFonts w:ascii="Times New Roman" w:hAnsi="Times New Roman" w:cs="Times New Roman"/>
        </w:rPr>
        <w:t>ing</w:t>
      </w:r>
    </w:p>
    <w:p w14:paraId="461F081E" w14:textId="77777777" w:rsidR="00046939" w:rsidRPr="00046939" w:rsidRDefault="00046939" w:rsidP="00046939">
      <w:pPr>
        <w:spacing w:before="120"/>
        <w:rPr>
          <w:rFonts w:ascii="Times New Roman" w:hAnsi="Times New Roman" w:cs="Times New Roman"/>
        </w:rPr>
      </w:pPr>
      <w:bookmarkStart w:id="0" w:name="_GoBack"/>
      <w:bookmarkEnd w:id="0"/>
      <w:r w:rsidRPr="00046939">
        <w:rPr>
          <w:rFonts w:ascii="Times New Roman" w:hAnsi="Times New Roman" w:cs="Times New Roman"/>
        </w:rPr>
        <w:tab/>
        <w:t>1. Observations from the pairs() plot (polynomial relationship) (Model 0)</w:t>
      </w:r>
      <w:r w:rsidRPr="00046939">
        <w:rPr>
          <w:rFonts w:ascii="Times New Roman" w:hAnsi="Times New Roman" w:cs="Times New Roman"/>
        </w:rPr>
        <w:cr/>
      </w:r>
      <w:r w:rsidRPr="00046939">
        <w:rPr>
          <w:rFonts w:ascii="Times New Roman" w:hAnsi="Times New Roman" w:cs="Times New Roman"/>
        </w:rPr>
        <w:tab/>
        <w:t>2. Backward AIC selection from the full model (Model 1)</w:t>
      </w:r>
      <w:r w:rsidRPr="00046939">
        <w:rPr>
          <w:rFonts w:ascii="Times New Roman" w:hAnsi="Times New Roman" w:cs="Times New Roman"/>
        </w:rPr>
        <w:cr/>
      </w:r>
      <w:r w:rsidRPr="00046939">
        <w:rPr>
          <w:rFonts w:ascii="Times New Roman" w:hAnsi="Times New Roman" w:cs="Times New Roman"/>
        </w:rPr>
        <w:tab/>
        <w:t>3. Reducing the selected model to an "all-significant" model (Model 2)</w:t>
      </w:r>
      <w:r w:rsidRPr="00046939">
        <w:rPr>
          <w:rFonts w:ascii="Times New Roman" w:hAnsi="Times New Roman" w:cs="Times New Roman"/>
        </w:rPr>
        <w:cr/>
      </w:r>
      <w:r w:rsidRPr="00046939">
        <w:rPr>
          <w:rFonts w:ascii="Times New Roman" w:hAnsi="Times New Roman" w:cs="Times New Roman"/>
        </w:rPr>
        <w:tab/>
        <w:t>4. Building a small, all-significant model from common sense, observations from the pairs() plot and trials (Model 3)</w:t>
      </w:r>
    </w:p>
    <w:p w14:paraId="5800FAB8" w14:textId="2F8739B2" w:rsidR="00046939" w:rsidRPr="00046939" w:rsidRDefault="00046939" w:rsidP="00046939">
      <w:pPr>
        <w:spacing w:before="120"/>
        <w:rPr>
          <w:rFonts w:ascii="Times New Roman" w:hAnsi="Times New Roman" w:cs="Times New Roman"/>
        </w:rPr>
      </w:pPr>
      <w:r w:rsidRPr="00046939">
        <w:rPr>
          <w:rFonts w:ascii="Times New Roman" w:hAnsi="Times New Roman" w:cs="Times New Roman"/>
        </w:rPr>
        <w:tab/>
        <w:t>5. Forward AIC selection from the small model (Model 4)</w:t>
      </w:r>
    </w:p>
    <w:p w14:paraId="5800FAB8" w14:textId="2F8739B2" w:rsidR="00046939" w:rsidRPr="00046939" w:rsidRDefault="00046939" w:rsidP="00046939">
      <w:pPr>
        <w:spacing w:before="120"/>
        <w:rPr>
          <w:rFonts w:ascii="Times New Roman" w:hAnsi="Times New Roman" w:cs="Times New Roman"/>
        </w:rPr>
      </w:pPr>
      <w:r w:rsidRPr="00046939">
        <w:rPr>
          <w:rFonts w:ascii="Times New Roman" w:hAnsi="Times New Roman" w:cs="Times New Roman"/>
        </w:rPr>
        <w:tab/>
        <w:t>6. Outlier removal &amp; log transformation (2nd version of Model 1~4)</w:t>
      </w:r>
    </w:p>
    <w:p w14:paraId="5800FAB8" w14:textId="2F8739B2" w:rsidR="00BE2874" w:rsidRPr="00053FC1" w:rsidRDefault="00046939" w:rsidP="00046939">
      <w:pPr>
        <w:spacing w:before="120"/>
        <w:rPr>
          <w:rFonts w:ascii="Times New Roman" w:hAnsi="Times New Roman" w:cs="Times New Roman"/>
        </w:rPr>
      </w:pPr>
      <w:r w:rsidRPr="00046939">
        <w:rPr>
          <w:rFonts w:ascii="Times New Roman" w:hAnsi="Times New Roman" w:cs="Times New Roman"/>
        </w:rPr>
        <w:tab/>
        <w:t xml:space="preserve">7. </w:t>
      </w:r>
      <w:proofErr w:type="spellStart"/>
      <w:r w:rsidRPr="00046939">
        <w:rPr>
          <w:rFonts w:ascii="Times New Roman" w:hAnsi="Times New Roman" w:cs="Times New Roman"/>
        </w:rPr>
        <w:t>Comparision</w:t>
      </w:r>
      <w:proofErr w:type="spellEnd"/>
      <w:r w:rsidRPr="00046939">
        <w:rPr>
          <w:rFonts w:ascii="Times New Roman" w:hAnsi="Times New Roman" w:cs="Times New Roman"/>
        </w:rPr>
        <w:t xml:space="preserve"> between Model 1~4</w:t>
      </w:r>
    </w:p>
    <w:p w14:paraId="20B9018D" w14:textId="389F584F" w:rsidR="00BE2874" w:rsidRDefault="00BE2874" w:rsidP="00053FC1">
      <w:pPr>
        <w:pStyle w:val="ListParagraph"/>
        <w:numPr>
          <w:ilvl w:val="1"/>
          <w:numId w:val="1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Chosen Model</w:t>
      </w:r>
    </w:p>
    <w:p w14:paraId="540BA504" w14:textId="77777777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1A2C93A3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64CABE46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10F63CA5" w14:textId="2B78B4D8" w:rsidR="00BE2874" w:rsidRPr="00BE2874" w:rsidRDefault="00BE2874" w:rsidP="00053FC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8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14:paraId="50BE8A40" w14:textId="3B288478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1C6EC889" w14:textId="610FFA8C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3D0BB157" w14:textId="049F2057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67A852E4" w14:textId="3F80D1E4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4C00E23B" w14:textId="58F3D96F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1DE955A9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4DBD24CF" w14:textId="38CA9F0A" w:rsidR="00BE2874" w:rsidRPr="00BE2874" w:rsidRDefault="00BE2874" w:rsidP="00053FC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8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</w:t>
      </w:r>
    </w:p>
    <w:p w14:paraId="61836E6D" w14:textId="1B88022C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6594B0C2" w14:textId="2A39F256" w:rsidR="00B83E63" w:rsidRDefault="00B83E63" w:rsidP="00B83E63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 w:rsidRPr="00B83E63">
        <w:rPr>
          <w:rFonts w:ascii="Times New Roman" w:hAnsi="Times New Roman" w:cs="Times New Roman"/>
        </w:rPr>
        <w:t xml:space="preserve">Is hierarchy necessarily for a predictive model (under the circumstance that a lower-degree term is non-significant)? </w:t>
      </w:r>
    </w:p>
    <w:p w14:paraId="74C44FE5" w14:textId="77777777" w:rsidR="00B83E63" w:rsidRPr="00B83E63" w:rsidRDefault="00B83E63" w:rsidP="00B83E63">
      <w:pPr>
        <w:pStyle w:val="ListParagraph"/>
        <w:spacing w:before="120"/>
        <w:ind w:left="1080"/>
        <w:rPr>
          <w:rFonts w:ascii="Times New Roman" w:hAnsi="Times New Roman" w:cs="Times New Roman"/>
        </w:rPr>
      </w:pPr>
    </w:p>
    <w:p w14:paraId="4BC81A4A" w14:textId="3E5BCC68" w:rsidR="00B83E63" w:rsidRDefault="00B83E63" w:rsidP="00B83E63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 w:rsidRPr="00B83E63">
        <w:rPr>
          <w:rFonts w:ascii="Times New Roman" w:hAnsi="Times New Roman" w:cs="Times New Roman"/>
        </w:rPr>
        <w:t xml:space="preserve">How well does the final model predict? </w:t>
      </w:r>
    </w:p>
    <w:p w14:paraId="62BD833A" w14:textId="77777777" w:rsidR="00B83E63" w:rsidRPr="00B83E63" w:rsidRDefault="00B83E63" w:rsidP="00B83E63">
      <w:pPr>
        <w:pStyle w:val="ListParagraph"/>
        <w:rPr>
          <w:rFonts w:ascii="Times New Roman" w:hAnsi="Times New Roman" w:cs="Times New Roman"/>
        </w:rPr>
      </w:pPr>
    </w:p>
    <w:p w14:paraId="253D1E9E" w14:textId="120B2720" w:rsidR="00B83E63" w:rsidRPr="00B83E63" w:rsidRDefault="00B83E63" w:rsidP="00B83E63">
      <w:pPr>
        <w:pStyle w:val="ListParagraph"/>
        <w:spacing w:before="120"/>
        <w:ind w:left="1080"/>
        <w:rPr>
          <w:rFonts w:ascii="Times New Roman" w:hAnsi="Times New Roman" w:cs="Times New Roman"/>
        </w:rPr>
      </w:pPr>
    </w:p>
    <w:p w14:paraId="253D1E9E" w14:textId="120B2720" w:rsidR="00BE2874" w:rsidRDefault="00B83E63" w:rsidP="00B83E63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 w:rsidRPr="00B83E63">
        <w:rPr>
          <w:rFonts w:ascii="Times New Roman" w:hAnsi="Times New Roman" w:cs="Times New Roman"/>
        </w:rPr>
        <w:t>Which methods were most useful in this experiment?</w:t>
      </w:r>
    </w:p>
    <w:p w14:paraId="21B75A2D" w14:textId="22DC2A62" w:rsidR="00B83E63" w:rsidRPr="00B83E63" w:rsidRDefault="00B83E63" w:rsidP="00B83E63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Outliers role in training and testing</w:t>
      </w:r>
    </w:p>
    <w:p w14:paraId="1DA21BB6" w14:textId="6F0DD2B5" w:rsid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00594F70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50442670" w14:textId="77777777" w:rsidR="00BE2874" w:rsidRPr="00BE2874" w:rsidRDefault="00BE2874" w:rsidP="00053FC1">
      <w:pPr>
        <w:pStyle w:val="ListParagraph"/>
        <w:spacing w:before="120"/>
        <w:rPr>
          <w:rFonts w:ascii="Times New Roman" w:hAnsi="Times New Roman" w:cs="Times New Roman"/>
        </w:rPr>
      </w:pPr>
    </w:p>
    <w:p w14:paraId="79285123" w14:textId="20EFEFB9" w:rsidR="00BE2874" w:rsidRPr="00BE2874" w:rsidRDefault="00BE2874" w:rsidP="00053FC1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8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Appendix</w:t>
      </w:r>
    </w:p>
    <w:p w14:paraId="77D8B33A" w14:textId="0655DF57" w:rsidR="00BE2874" w:rsidRPr="00BE2874" w:rsidRDefault="00B83E63" w:rsidP="00053FC1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for testing</w:t>
      </w:r>
    </w:p>
    <w:p w14:paraId="009D8049" w14:textId="77777777" w:rsidR="00BE2874" w:rsidRDefault="00BE2874" w:rsidP="00053FC1">
      <w:pPr>
        <w:spacing w:before="120"/>
      </w:pPr>
    </w:p>
    <w:sectPr w:rsidR="00BE2874" w:rsidSect="00F667D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C1C"/>
    <w:multiLevelType w:val="hybridMultilevel"/>
    <w:tmpl w:val="2E0CE26A"/>
    <w:lvl w:ilvl="0" w:tplc="6AAA9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34DD0"/>
    <w:multiLevelType w:val="multilevel"/>
    <w:tmpl w:val="4386F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C1242B7"/>
    <w:multiLevelType w:val="hybridMultilevel"/>
    <w:tmpl w:val="C7EE8E94"/>
    <w:lvl w:ilvl="0" w:tplc="2DDCC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74"/>
    <w:rsid w:val="00046939"/>
    <w:rsid w:val="00053FC1"/>
    <w:rsid w:val="00203ED3"/>
    <w:rsid w:val="003B5DCE"/>
    <w:rsid w:val="005D62E3"/>
    <w:rsid w:val="00775BF5"/>
    <w:rsid w:val="00B83E63"/>
    <w:rsid w:val="00B92255"/>
    <w:rsid w:val="00BE2874"/>
    <w:rsid w:val="00D14B4F"/>
    <w:rsid w:val="00F667D2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DE3C"/>
  <w15:chartTrackingRefBased/>
  <w15:docId w15:val="{B24851DF-7404-4716-9ABA-C5C2CDE3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j.lianj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j.lianjia.com/chengjiao" TargetMode="External"/><Relationship Id="rId5" Type="http://schemas.openxmlformats.org/officeDocument/2006/relationships/hyperlink" Target="https://www.kaggle.com/ruiqurm/lianj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2020-08-06T02:21:00Z</dcterms:created>
  <dcterms:modified xsi:type="dcterms:W3CDTF">2020-08-06T20:45:00Z</dcterms:modified>
</cp:coreProperties>
</file>