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14" w:rsidRDefault="0069589A" w:rsidP="00BC11F9">
      <w:pPr>
        <w:spacing w:after="0" w:line="240" w:lineRule="auto"/>
        <w:rPr>
          <w:sz w:val="24"/>
          <w:szCs w:val="24"/>
        </w:rPr>
      </w:pPr>
      <w:r w:rsidRPr="000E0695">
        <w:rPr>
          <w:sz w:val="24"/>
          <w:szCs w:val="24"/>
        </w:rPr>
        <w:t xml:space="preserve">Data dictionary for </w:t>
      </w:r>
      <w:r w:rsidR="00233951">
        <w:rPr>
          <w:sz w:val="24"/>
          <w:szCs w:val="24"/>
        </w:rPr>
        <w:t>County Ranking</w:t>
      </w:r>
    </w:p>
    <w:p w:rsidR="008C52CB" w:rsidRPr="008C52CB" w:rsidRDefault="008C52CB" w:rsidP="0023395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09"/>
        <w:gridCol w:w="5130"/>
        <w:gridCol w:w="4355"/>
      </w:tblGrid>
      <w:tr w:rsidR="00E2458E" w:rsidRPr="000E0695" w:rsidTr="00F5110F">
        <w:tc>
          <w:tcPr>
            <w:tcW w:w="1716" w:type="dxa"/>
          </w:tcPr>
          <w:p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Variable name</w:t>
            </w:r>
          </w:p>
        </w:tc>
        <w:tc>
          <w:tcPr>
            <w:tcW w:w="1609" w:type="dxa"/>
          </w:tcPr>
          <w:p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Variable type</w:t>
            </w:r>
          </w:p>
        </w:tc>
        <w:tc>
          <w:tcPr>
            <w:tcW w:w="5130" w:type="dxa"/>
          </w:tcPr>
          <w:p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Description</w:t>
            </w:r>
          </w:p>
        </w:tc>
        <w:tc>
          <w:tcPr>
            <w:tcW w:w="4355" w:type="dxa"/>
          </w:tcPr>
          <w:p w:rsidR="00E2458E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Valid c</w:t>
            </w:r>
            <w:r w:rsidR="00E2458E" w:rsidRPr="000E0695">
              <w:rPr>
                <w:sz w:val="24"/>
                <w:szCs w:val="24"/>
              </w:rPr>
              <w:t>ontents</w:t>
            </w:r>
          </w:p>
        </w:tc>
      </w:tr>
      <w:tr w:rsidR="00E2458E" w:rsidRPr="000E0695" w:rsidTr="00F5110F">
        <w:tc>
          <w:tcPr>
            <w:tcW w:w="1716" w:type="dxa"/>
          </w:tcPr>
          <w:p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Indicator</w:t>
            </w:r>
          </w:p>
        </w:tc>
        <w:tc>
          <w:tcPr>
            <w:tcW w:w="1609" w:type="dxa"/>
          </w:tcPr>
          <w:p w:rsidR="00E2458E" w:rsidRPr="000E0695" w:rsidRDefault="00720950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E2458E" w:rsidRPr="000E0695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Options include:  </w:t>
            </w:r>
            <w:r w:rsidRPr="000E0695">
              <w:rPr>
                <w:sz w:val="24"/>
                <w:szCs w:val="24"/>
              </w:rPr>
              <w:t>Diagnosed diabetes prevalence</w:t>
            </w:r>
            <w:r>
              <w:rPr>
                <w:sz w:val="24"/>
                <w:szCs w:val="24"/>
              </w:rPr>
              <w:t xml:space="preserve">, </w:t>
            </w:r>
            <w:r w:rsidRPr="000E0695">
              <w:rPr>
                <w:sz w:val="24"/>
                <w:szCs w:val="24"/>
              </w:rPr>
              <w:t>Diagnosed diabetes incidence</w:t>
            </w:r>
            <w:r>
              <w:rPr>
                <w:sz w:val="24"/>
                <w:szCs w:val="24"/>
              </w:rPr>
              <w:t xml:space="preserve">, </w:t>
            </w:r>
            <w:r w:rsidRPr="000E0695">
              <w:rPr>
                <w:sz w:val="24"/>
                <w:szCs w:val="24"/>
              </w:rPr>
              <w:t>Obesity prevalence</w:t>
            </w:r>
            <w:r>
              <w:rPr>
                <w:sz w:val="24"/>
                <w:szCs w:val="24"/>
              </w:rPr>
              <w:t xml:space="preserve">, and </w:t>
            </w:r>
            <w:r w:rsidRPr="000E0695">
              <w:rPr>
                <w:sz w:val="24"/>
                <w:szCs w:val="24"/>
              </w:rPr>
              <w:t>Leisure-time physical inactivity prevalence</w:t>
            </w:r>
          </w:p>
        </w:tc>
        <w:tc>
          <w:tcPr>
            <w:tcW w:w="4355" w:type="dxa"/>
          </w:tcPr>
          <w:p w:rsidR="00E2458E" w:rsidRPr="000E0695" w:rsidRDefault="0069589A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Diagnosed diabetes prevalence</w:t>
            </w:r>
          </w:p>
          <w:p w:rsidR="0069589A" w:rsidRPr="000E0695" w:rsidRDefault="0069589A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Diagnosed diabetes incidence</w:t>
            </w:r>
          </w:p>
          <w:p w:rsidR="0069589A" w:rsidRPr="000E0695" w:rsidRDefault="0069589A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Obesity prevalence</w:t>
            </w:r>
          </w:p>
          <w:p w:rsidR="0069589A" w:rsidRPr="000E0695" w:rsidRDefault="0069589A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Leisure-time</w:t>
            </w:r>
            <w:r w:rsidR="00134764" w:rsidRPr="000E0695">
              <w:rPr>
                <w:sz w:val="24"/>
                <w:szCs w:val="24"/>
              </w:rPr>
              <w:t xml:space="preserve"> physical inactivity prevalence</w:t>
            </w:r>
          </w:p>
        </w:tc>
      </w:tr>
      <w:tr w:rsidR="00720950" w:rsidRPr="000E0695" w:rsidTr="00F5110F">
        <w:tc>
          <w:tcPr>
            <w:tcW w:w="1716" w:type="dxa"/>
          </w:tcPr>
          <w:p w:rsidR="00720950" w:rsidRPr="000E0695" w:rsidRDefault="00720950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State</w:t>
            </w:r>
          </w:p>
        </w:tc>
        <w:tc>
          <w:tcPr>
            <w:tcW w:w="1609" w:type="dxa"/>
          </w:tcPr>
          <w:p w:rsidR="00720950" w:rsidRPr="000E0695" w:rsidRDefault="00720950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34764" w:rsidRPr="000E0695" w:rsidRDefault="0069589A" w:rsidP="001211B9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State name</w:t>
            </w:r>
          </w:p>
        </w:tc>
        <w:tc>
          <w:tcPr>
            <w:tcW w:w="4355" w:type="dxa"/>
          </w:tcPr>
          <w:p w:rsidR="00720950" w:rsidRPr="000E0695" w:rsidRDefault="00134764" w:rsidP="00233951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50 states</w:t>
            </w:r>
            <w:r w:rsidR="00233951">
              <w:rPr>
                <w:sz w:val="24"/>
                <w:szCs w:val="24"/>
              </w:rPr>
              <w:t xml:space="preserve"> and</w:t>
            </w:r>
            <w:r w:rsidRPr="000E0695">
              <w:rPr>
                <w:sz w:val="24"/>
                <w:szCs w:val="24"/>
              </w:rPr>
              <w:t xml:space="preserve"> District of Columbia</w:t>
            </w: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proofErr w:type="spellStart"/>
            <w:r w:rsidRPr="000E0695">
              <w:rPr>
                <w:sz w:val="24"/>
                <w:szCs w:val="24"/>
              </w:rPr>
              <w:t>FIPS_code</w:t>
            </w:r>
            <w:proofErr w:type="spellEnd"/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5-digit FIPS code</w:t>
            </w:r>
          </w:p>
        </w:tc>
        <w:tc>
          <w:tcPr>
            <w:tcW w:w="4355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5-digit FIPS code</w:t>
            </w: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County</w:t>
            </w:r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County name</w:t>
            </w:r>
          </w:p>
        </w:tc>
        <w:tc>
          <w:tcPr>
            <w:tcW w:w="4355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County name</w:t>
            </w: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Year</w:t>
            </w:r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130" w:type="dxa"/>
          </w:tcPr>
          <w:p w:rsidR="00134764" w:rsidRPr="000E0695" w:rsidRDefault="001211B9" w:rsidP="0013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the estimate</w:t>
            </w:r>
          </w:p>
        </w:tc>
        <w:tc>
          <w:tcPr>
            <w:tcW w:w="4355" w:type="dxa"/>
          </w:tcPr>
          <w:p w:rsidR="00134764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2014</w:t>
            </w:r>
          </w:p>
          <w:p w:rsidR="008C52CB" w:rsidRPr="000E0695" w:rsidRDefault="008C52CB" w:rsidP="0013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Age</w:t>
            </w:r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211B9" w:rsidRDefault="001211B9" w:rsidP="001211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 adults </w:t>
            </w:r>
            <w:r>
              <w:rPr>
                <w:rFonts w:cstheme="minorHAnsi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20 years of age  </w:t>
            </w:r>
          </w:p>
          <w:p w:rsidR="00134764" w:rsidRPr="000E0695" w:rsidRDefault="001211B9" w:rsidP="001211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 </w:t>
            </w:r>
            <w:proofErr w:type="gramStart"/>
            <w:r>
              <w:rPr>
                <w:sz w:val="24"/>
                <w:szCs w:val="24"/>
              </w:rPr>
              <w:t>was</w:t>
            </w:r>
            <w:r w:rsidRPr="001211B9">
              <w:rPr>
                <w:sz w:val="24"/>
                <w:szCs w:val="24"/>
              </w:rPr>
              <w:t xml:space="preserve"> adjusted</w:t>
            </w:r>
            <w:proofErr w:type="gramEnd"/>
            <w:r w:rsidRPr="001211B9">
              <w:rPr>
                <w:sz w:val="24"/>
                <w:szCs w:val="24"/>
              </w:rPr>
              <w:t xml:space="preserve"> to the 2000 US standard population using age groups,</w:t>
            </w:r>
            <w:r>
              <w:rPr>
                <w:sz w:val="24"/>
                <w:szCs w:val="24"/>
              </w:rPr>
              <w:t xml:space="preserve"> 20–44, 45–64, and </w:t>
            </w:r>
            <w:r>
              <w:rPr>
                <w:rFonts w:cstheme="minorHAnsi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>65 years.</w:t>
            </w:r>
          </w:p>
        </w:tc>
        <w:tc>
          <w:tcPr>
            <w:tcW w:w="4355" w:type="dxa"/>
          </w:tcPr>
          <w:p w:rsidR="000A4C2E" w:rsidRPr="000E0695" w:rsidRDefault="000A4C2E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Age-adjusted</w:t>
            </w: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Sex</w:t>
            </w:r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34764" w:rsidRPr="000E0695" w:rsidRDefault="00233951" w:rsidP="00F66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County </w:t>
            </w:r>
            <w:r w:rsidR="00926B4C">
              <w:rPr>
                <w:sz w:val="24"/>
                <w:szCs w:val="24"/>
              </w:rPr>
              <w:t>rank data do not have estimates stratified by sex.</w:t>
            </w:r>
          </w:p>
        </w:tc>
        <w:tc>
          <w:tcPr>
            <w:tcW w:w="4355" w:type="dxa"/>
          </w:tcPr>
          <w:p w:rsidR="00134764" w:rsidRPr="000E0695" w:rsidRDefault="000A4C2E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Total</w:t>
            </w:r>
          </w:p>
          <w:p w:rsidR="000A4C2E" w:rsidRPr="000E0695" w:rsidRDefault="000A4C2E" w:rsidP="00134764">
            <w:pPr>
              <w:rPr>
                <w:sz w:val="24"/>
                <w:szCs w:val="24"/>
              </w:rPr>
            </w:pPr>
          </w:p>
        </w:tc>
      </w:tr>
      <w:tr w:rsidR="00134764" w:rsidRPr="000E0695" w:rsidTr="00F5110F">
        <w:tc>
          <w:tcPr>
            <w:tcW w:w="1716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proofErr w:type="spellStart"/>
            <w:r w:rsidRPr="000E0695">
              <w:rPr>
                <w:sz w:val="24"/>
                <w:szCs w:val="24"/>
              </w:rPr>
              <w:t>Estimate_type</w:t>
            </w:r>
            <w:proofErr w:type="spellEnd"/>
          </w:p>
        </w:tc>
        <w:tc>
          <w:tcPr>
            <w:tcW w:w="1609" w:type="dxa"/>
          </w:tcPr>
          <w:p w:rsidR="00134764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130" w:type="dxa"/>
          </w:tcPr>
          <w:p w:rsidR="00134764" w:rsidRPr="000E0695" w:rsidRDefault="0049007D" w:rsidP="0013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methods document for information on county ranks.</w:t>
            </w:r>
          </w:p>
        </w:tc>
        <w:tc>
          <w:tcPr>
            <w:tcW w:w="4355" w:type="dxa"/>
          </w:tcPr>
          <w:p w:rsidR="000A4C2E" w:rsidRPr="000E0695" w:rsidRDefault="000A4C2E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Rank</w:t>
            </w:r>
          </w:p>
        </w:tc>
      </w:tr>
      <w:tr w:rsidR="009A2408" w:rsidRPr="000E0695" w:rsidTr="00F5110F">
        <w:tc>
          <w:tcPr>
            <w:tcW w:w="1716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_Percentile</w:t>
            </w:r>
          </w:p>
        </w:tc>
        <w:tc>
          <w:tcPr>
            <w:tcW w:w="1609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130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 rank estimate based on median value (see methods)</w:t>
            </w:r>
          </w:p>
        </w:tc>
        <w:tc>
          <w:tcPr>
            <w:tcW w:w="4355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 (median value)</w:t>
            </w:r>
          </w:p>
        </w:tc>
      </w:tr>
      <w:tr w:rsidR="009A2408" w:rsidRPr="000E0695" w:rsidTr="00F5110F">
        <w:tc>
          <w:tcPr>
            <w:tcW w:w="1716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_Percentile</w:t>
            </w:r>
          </w:p>
        </w:tc>
        <w:tc>
          <w:tcPr>
            <w:tcW w:w="1609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130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 of county rank (see methods)</w:t>
            </w:r>
          </w:p>
        </w:tc>
        <w:tc>
          <w:tcPr>
            <w:tcW w:w="4355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 of rank</w:t>
            </w:r>
          </w:p>
        </w:tc>
      </w:tr>
      <w:tr w:rsidR="009A2408" w:rsidRPr="000E0695" w:rsidTr="00F5110F">
        <w:tc>
          <w:tcPr>
            <w:tcW w:w="1716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_Percentile</w:t>
            </w:r>
          </w:p>
        </w:tc>
        <w:tc>
          <w:tcPr>
            <w:tcW w:w="1609" w:type="dxa"/>
          </w:tcPr>
          <w:p w:rsidR="009A2408" w:rsidRPr="000E0695" w:rsidRDefault="009A2408" w:rsidP="009A2408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130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 of county rank (see methods)</w:t>
            </w:r>
          </w:p>
        </w:tc>
        <w:tc>
          <w:tcPr>
            <w:tcW w:w="4355" w:type="dxa"/>
          </w:tcPr>
          <w:p w:rsidR="009A2408" w:rsidRDefault="009A2408" w:rsidP="009A2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9A240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 of rank</w:t>
            </w:r>
          </w:p>
        </w:tc>
      </w:tr>
    </w:tbl>
    <w:p w:rsidR="00FF54C3" w:rsidRPr="000E0695" w:rsidRDefault="00FF54C3">
      <w:pPr>
        <w:rPr>
          <w:sz w:val="24"/>
          <w:szCs w:val="24"/>
        </w:rPr>
      </w:pPr>
      <w:bookmarkStart w:id="0" w:name="_GoBack"/>
      <w:bookmarkEnd w:id="0"/>
    </w:p>
    <w:sectPr w:rsidR="00FF54C3" w:rsidRPr="000E0695" w:rsidSect="00BC11F9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C670C"/>
    <w:multiLevelType w:val="hybridMultilevel"/>
    <w:tmpl w:val="EFA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47"/>
    <w:rsid w:val="000A4C2E"/>
    <w:rsid w:val="000C281B"/>
    <w:rsid w:val="000E0695"/>
    <w:rsid w:val="00115547"/>
    <w:rsid w:val="001211B9"/>
    <w:rsid w:val="00134764"/>
    <w:rsid w:val="00153F7D"/>
    <w:rsid w:val="00197906"/>
    <w:rsid w:val="00233951"/>
    <w:rsid w:val="003840E5"/>
    <w:rsid w:val="004433C6"/>
    <w:rsid w:val="0049007D"/>
    <w:rsid w:val="005739FD"/>
    <w:rsid w:val="00597080"/>
    <w:rsid w:val="0069589A"/>
    <w:rsid w:val="00720950"/>
    <w:rsid w:val="008C52CB"/>
    <w:rsid w:val="00906C14"/>
    <w:rsid w:val="00926B4C"/>
    <w:rsid w:val="00956CFB"/>
    <w:rsid w:val="00995FAF"/>
    <w:rsid w:val="009A2408"/>
    <w:rsid w:val="00BC11F9"/>
    <w:rsid w:val="00DC4D3A"/>
    <w:rsid w:val="00DE3E0A"/>
    <w:rsid w:val="00E2458E"/>
    <w:rsid w:val="00F5110F"/>
    <w:rsid w:val="00F6682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096"/>
  <w15:chartTrackingRefBased/>
  <w15:docId w15:val="{C07EF730-B27C-4CAD-85B3-B7DD23D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bvy8</dc:creator>
  <cp:keywords/>
  <dc:description/>
  <cp:lastModifiedBy>Benoit, Stephen (CDC/ONDIEH/NCCDPHP)</cp:lastModifiedBy>
  <cp:revision>3</cp:revision>
  <dcterms:created xsi:type="dcterms:W3CDTF">2018-12-10T20:42:00Z</dcterms:created>
  <dcterms:modified xsi:type="dcterms:W3CDTF">2018-12-10T20:46:00Z</dcterms:modified>
</cp:coreProperties>
</file>