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28A" w:rsidRPr="00F94215" w:rsidRDefault="00FC6951" w:rsidP="00FC6951">
      <w:pPr>
        <w:jc w:val="center"/>
        <w:rPr>
          <w:sz w:val="32"/>
          <w:szCs w:val="32"/>
        </w:rPr>
      </w:pPr>
      <w:bookmarkStart w:id="0" w:name="_GoBack"/>
      <w:bookmarkEnd w:id="0"/>
      <w:r w:rsidRPr="00F94215">
        <w:rPr>
          <w:sz w:val="32"/>
          <w:szCs w:val="32"/>
        </w:rPr>
        <w:t>CSC236 A2</w:t>
      </w:r>
    </w:p>
    <w:p w:rsidR="00FC6951" w:rsidRDefault="00FC6951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FC6951" w:rsidRDefault="00FC6951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(a)</w:t>
      </w:r>
    </w:p>
    <w:p w:rsidR="00FC6951" w:rsidRDefault="00680E4C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The number of elements of T that have</w:t>
      </w:r>
    </w:p>
    <w:p w:rsidR="00680E4C" w:rsidRDefault="00680E4C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0 left parentheses: </w:t>
      </w:r>
      <w:r w:rsidR="007B29D9">
        <w:rPr>
          <w:sz w:val="24"/>
          <w:szCs w:val="24"/>
        </w:rPr>
        <w:t>1</w:t>
      </w:r>
    </w:p>
    <w:p w:rsidR="004E3B0E" w:rsidRDefault="004E3B0E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</w:p>
    <w:p w:rsidR="00680E4C" w:rsidRDefault="00680E4C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1 left parentheses: </w:t>
      </w:r>
      <w:r w:rsidR="007B29D9">
        <w:rPr>
          <w:sz w:val="24"/>
          <w:szCs w:val="24"/>
        </w:rPr>
        <w:t>1</w:t>
      </w:r>
    </w:p>
    <w:p w:rsidR="004E3B0E" w:rsidRDefault="004E3B0E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(**)</w:t>
      </w:r>
    </w:p>
    <w:p w:rsidR="00680E4C" w:rsidRDefault="00680E4C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2 left parentheses: </w:t>
      </w:r>
      <w:r w:rsidR="007B29D9">
        <w:rPr>
          <w:sz w:val="24"/>
          <w:szCs w:val="24"/>
        </w:rPr>
        <w:t>2</w:t>
      </w:r>
    </w:p>
    <w:p w:rsidR="004E3B0E" w:rsidRDefault="004E3B0E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(*(**)), ((**)*)</w:t>
      </w:r>
    </w:p>
    <w:p w:rsidR="00680E4C" w:rsidRDefault="00680E4C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3 left parentheses: </w:t>
      </w:r>
      <w:r w:rsidR="007B29D9">
        <w:rPr>
          <w:sz w:val="24"/>
          <w:szCs w:val="24"/>
        </w:rPr>
        <w:t>5</w:t>
      </w:r>
    </w:p>
    <w:p w:rsidR="00EB2FF8" w:rsidRDefault="001E6C2A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B2FF8">
        <w:rPr>
          <w:sz w:val="24"/>
          <w:szCs w:val="24"/>
        </w:rPr>
        <w:t>((*(**))*), (((**)*)*),</w:t>
      </w:r>
    </w:p>
    <w:p w:rsidR="00EB2FF8" w:rsidRDefault="00EB2FF8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((**)(**)),</w:t>
      </w:r>
    </w:p>
    <w:p w:rsidR="001E6C2A" w:rsidRDefault="00EB2FF8" w:rsidP="00F42AE3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>(*(*(**))), (*((**)*))</w:t>
      </w:r>
    </w:p>
    <w:p w:rsidR="00680E4C" w:rsidRDefault="00680E4C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4 left parentheses: </w:t>
      </w:r>
      <w:r w:rsidR="007B29D9">
        <w:rPr>
          <w:sz w:val="24"/>
          <w:szCs w:val="24"/>
        </w:rPr>
        <w:t>14</w:t>
      </w:r>
    </w:p>
    <w:p w:rsidR="00EB2FF8" w:rsidRDefault="00EB2FF8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(((*(**))*)*), ((((**)*)*)*), (((**)(**))*), ((*(*(**)))*), ((*((**)*))*), </w:t>
      </w:r>
    </w:p>
    <w:p w:rsidR="003E70A0" w:rsidRDefault="003E70A0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((*(**))(**)), (((**)*)(**)), </w:t>
      </w:r>
    </w:p>
    <w:p w:rsidR="003E70A0" w:rsidRDefault="003E70A0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((**)(*(**))), ((**)((**)*)), </w:t>
      </w:r>
    </w:p>
    <w:p w:rsidR="00EB2FF8" w:rsidRDefault="00EB2FF8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(*((*(**))*)), (*(((**)*)*)), (*((**)(**))), (*(*(*(**)))), (*(*((**)*)))</w:t>
      </w:r>
    </w:p>
    <w:p w:rsidR="007B29D9" w:rsidRDefault="007B29D9" w:rsidP="00F42AE3">
      <w:pPr>
        <w:jc w:val="left"/>
        <w:rPr>
          <w:sz w:val="24"/>
          <w:szCs w:val="24"/>
        </w:rPr>
      </w:pPr>
    </w:p>
    <w:p w:rsidR="007B29D9" w:rsidRDefault="007B29D9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(b)</w:t>
      </w:r>
    </w:p>
    <w:p w:rsidR="00DD2BB7" w:rsidRDefault="00DD2BB7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∈N</m:t>
        </m:r>
      </m:oMath>
      <w:r w:rsidR="001D659D">
        <w:rPr>
          <w:sz w:val="24"/>
          <w:szCs w:val="24"/>
        </w:rPr>
        <w:t>.</w:t>
      </w:r>
    </w:p>
    <w:p w:rsidR="007B29D9" w:rsidRDefault="00F42AE3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:</m:t>
        </m:r>
      </m:oMath>
      <w:r>
        <w:rPr>
          <w:sz w:val="24"/>
          <w:szCs w:val="24"/>
        </w:rPr>
        <w:t xml:space="preserve"> </w:t>
      </w:r>
      <w:r w:rsidRPr="00F42AE3">
        <w:rPr>
          <w:sz w:val="24"/>
          <w:szCs w:val="24"/>
        </w:rPr>
        <w:t>the number of di</w:t>
      </w:r>
      <w:r>
        <w:rPr>
          <w:sz w:val="24"/>
          <w:szCs w:val="24"/>
        </w:rPr>
        <w:t>ff</w:t>
      </w:r>
      <w:r w:rsidRPr="00F42AE3">
        <w:rPr>
          <w:sz w:val="24"/>
          <w:szCs w:val="24"/>
        </w:rPr>
        <w:t>erent elements of T with n left</w:t>
      </w:r>
      <w:r>
        <w:rPr>
          <w:sz w:val="24"/>
          <w:szCs w:val="24"/>
        </w:rPr>
        <w:t xml:space="preserve"> </w:t>
      </w:r>
      <w:r w:rsidRPr="00F42AE3">
        <w:rPr>
          <w:sz w:val="24"/>
          <w:szCs w:val="24"/>
        </w:rPr>
        <w:t>parentheses</w:t>
      </w:r>
      <w:r w:rsidR="001D659D">
        <w:rPr>
          <w:sz w:val="24"/>
          <w:szCs w:val="24"/>
        </w:rPr>
        <w:t>.</w:t>
      </w:r>
    </w:p>
    <w:p w:rsidR="003D2E70" w:rsidRPr="003D2E70" w:rsidRDefault="00AC6F61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</w:p>
    <w:p w:rsidR="00F42AE3" w:rsidRDefault="00AC6F61" w:rsidP="00F42AE3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∙c(i-1)</m:t>
              </m:r>
            </m:e>
          </m:nary>
        </m:oMath>
      </m:oMathPara>
    </w:p>
    <w:p w:rsidR="002D71BD" w:rsidRDefault="00650CFB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:rsidR="00D11D9A" w:rsidRDefault="00E63FCF" w:rsidP="00A66981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∈T</m:t>
        </m:r>
      </m:oMath>
      <w:r w:rsidR="00D11D9A">
        <w:rPr>
          <w:sz w:val="24"/>
          <w:szCs w:val="24"/>
        </w:rPr>
        <w:t>.</w:t>
      </w:r>
    </w:p>
    <w:p w:rsidR="00D11D9A" w:rsidRDefault="00D11D9A" w:rsidP="00A66981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∈N</m:t>
        </m:r>
      </m:oMath>
      <w:r w:rsidR="007077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 the number of left parentheses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7C4F5E">
        <w:rPr>
          <w:sz w:val="24"/>
          <w:szCs w:val="24"/>
        </w:rPr>
        <w:t xml:space="preserve"> has, respectively.</w:t>
      </w:r>
    </w:p>
    <w:p w:rsidR="00631CE2" w:rsidRDefault="00E62C44" w:rsidP="00A66981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>Let</w:t>
      </w:r>
      <w:r w:rsidR="007F202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=n-1</m:t>
        </m:r>
      </m:oMath>
      <w:r w:rsidR="00A66981">
        <w:rPr>
          <w:sz w:val="24"/>
          <w:szCs w:val="24"/>
        </w:rPr>
        <w:t>.</w:t>
      </w:r>
    </w:p>
    <w:p w:rsidR="00334C98" w:rsidRPr="00334C98" w:rsidRDefault="00A66981" w:rsidP="00A66981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∈T</m:t>
        </m:r>
      </m:oMath>
      <w:r>
        <w:rPr>
          <w:sz w:val="24"/>
          <w:szCs w:val="24"/>
        </w:rPr>
        <w:t xml:space="preserve"> is an element of T </w:t>
      </w:r>
      <w:r w:rsidRPr="00F42AE3">
        <w:rPr>
          <w:sz w:val="24"/>
          <w:szCs w:val="24"/>
        </w:rPr>
        <w:t>with n left</w:t>
      </w:r>
      <w:r>
        <w:rPr>
          <w:sz w:val="24"/>
          <w:szCs w:val="24"/>
        </w:rPr>
        <w:t xml:space="preserve"> </w:t>
      </w:r>
      <w:r w:rsidRPr="00F42AE3">
        <w:rPr>
          <w:sz w:val="24"/>
          <w:szCs w:val="24"/>
        </w:rPr>
        <w:t>parentheses</w:t>
      </w:r>
      <w:r>
        <w:rPr>
          <w:sz w:val="24"/>
          <w:szCs w:val="24"/>
        </w:rPr>
        <w:t>. (The number of left parentheses o</w:t>
      </w:r>
      <w:r w:rsidR="007630A7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+1=n-1+1=n</m:t>
        </m:r>
      </m:oMath>
      <w:r w:rsidR="00334C98">
        <w:rPr>
          <w:sz w:val="24"/>
          <w:szCs w:val="24"/>
        </w:rPr>
        <w:t xml:space="preserve"> (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334C98">
        <w:rPr>
          <w:sz w:val="24"/>
          <w:szCs w:val="24"/>
        </w:rPr>
        <w:t xml:space="preserve"> adds one more left </w:t>
      </w:r>
      <w:r w:rsidR="00334C98" w:rsidRPr="00334C98">
        <w:rPr>
          <w:sz w:val="24"/>
          <w:szCs w:val="24"/>
        </w:rPr>
        <w:t>parenthesis</w:t>
      </w:r>
      <w:r w:rsidR="00334C98">
        <w:rPr>
          <w:sz w:val="24"/>
          <w:szCs w:val="24"/>
        </w:rPr>
        <w:t>))</w:t>
      </w:r>
      <w:r w:rsidR="004A04C8">
        <w:rPr>
          <w:sz w:val="24"/>
          <w:szCs w:val="24"/>
        </w:rPr>
        <w:t>.</w:t>
      </w:r>
    </w:p>
    <w:p w:rsidR="00A66981" w:rsidRDefault="00785E8F" w:rsidP="00A66981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Thus </w:t>
      </w:r>
      <m:oMath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 the number of all possible permutations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</w:t>
      </w:r>
      <w:r w:rsidR="00777206">
        <w:rPr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777206">
        <w:rPr>
          <w:sz w:val="24"/>
          <w:szCs w:val="24"/>
        </w:rPr>
        <w:t xml:space="preserve"> left parentheses </w:t>
      </w:r>
      <w:r>
        <w:rPr>
          <w:sz w:val="24"/>
          <w:szCs w:val="24"/>
        </w:rPr>
        <w:t>(order matters).</w:t>
      </w:r>
    </w:p>
    <w:p w:rsidR="00267710" w:rsidRDefault="005639CB" w:rsidP="00A66981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=n-1</m:t>
        </m:r>
      </m:oMath>
      <w:r w:rsidR="00EF4588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∈N</m:t>
        </m:r>
      </m:oMath>
      <w:r w:rsidR="00EF4588">
        <w:rPr>
          <w:sz w:val="24"/>
          <w:szCs w:val="24"/>
        </w:rPr>
        <w:t>, we know</w:t>
      </w:r>
      <w:r w:rsidR="00FC3825">
        <w:rPr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≤n-1</m:t>
        </m:r>
      </m:oMath>
      <w:r w:rsidR="00FC3825">
        <w:rPr>
          <w:sz w:val="24"/>
          <w:szCs w:val="24"/>
        </w:rPr>
        <w:t xml:space="preserve"> and </w:t>
      </w:r>
    </w:p>
    <w:p w:rsidR="00785E8F" w:rsidRDefault="00267710" w:rsidP="00A66981">
      <w:pPr>
        <w:ind w:firstLine="264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≤n-1</m:t>
        </m:r>
      </m:oMath>
      <w:r>
        <w:rPr>
          <w:sz w:val="24"/>
          <w:szCs w:val="24"/>
        </w:rPr>
        <w:t xml:space="preserve"> </w:t>
      </w:r>
    </w:p>
    <w:p w:rsidR="00777206" w:rsidRPr="00777206" w:rsidRDefault="00420614" w:rsidP="00777206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m:oMath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BC62DA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="00E84F55">
        <w:rPr>
          <w:sz w:val="24"/>
          <w:szCs w:val="24"/>
        </w:rPr>
        <w:t xml:space="preserve">the number of all possible permutations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777206">
        <w:rPr>
          <w:sz w:val="24"/>
          <w:szCs w:val="24"/>
        </w:rPr>
        <w:t xml:space="preserve"> with</w:t>
      </w:r>
      <w:r w:rsidR="008D5D9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2D0B3C" w:rsidRDefault="00777206" w:rsidP="00777206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8D5D9E">
        <w:rPr>
          <w:sz w:val="24"/>
          <w:szCs w:val="24"/>
        </w:rPr>
        <w:t>left parentheses</w:t>
      </w:r>
      <w:r w:rsidR="00D010BE">
        <w:rPr>
          <w:sz w:val="24"/>
          <w:szCs w:val="24"/>
        </w:rPr>
        <w:t>,</w:t>
      </w:r>
      <w:r w:rsidR="008D5D9E">
        <w:rPr>
          <w:sz w:val="24"/>
          <w:szCs w:val="24"/>
        </w:rPr>
        <w:t xml:space="preserve"> 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≤n-1</m:t>
        </m:r>
      </m:oMath>
      <w:r>
        <w:rPr>
          <w:sz w:val="24"/>
          <w:szCs w:val="24"/>
        </w:rPr>
        <w:t>.</w:t>
      </w:r>
    </w:p>
    <w:p w:rsidR="00E84F55" w:rsidRDefault="00E84F55" w:rsidP="00E84F5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= </w:t>
      </w:r>
      <m:oMath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∙c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D010BE">
        <w:rPr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≤n-1</m:t>
        </m:r>
      </m:oMath>
      <w:r w:rsidR="00B747CF">
        <w:rPr>
          <w:sz w:val="24"/>
          <w:szCs w:val="24"/>
        </w:rPr>
        <w:t>.</w:t>
      </w:r>
    </w:p>
    <w:p w:rsidR="009A70E4" w:rsidRPr="009A70E4" w:rsidRDefault="00D010BE" w:rsidP="00E84F5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  = </w:t>
      </w:r>
      <m:oMath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∙c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</w:rPr>
          <m:t>∙c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+c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n-3</m:t>
            </m:r>
          </m:e>
        </m:d>
        <m:r>
          <w:rPr>
            <w:rFonts w:ascii="Cambria Math" w:hAnsi="Cambria Math"/>
            <w:sz w:val="24"/>
            <w:szCs w:val="24"/>
          </w:rPr>
          <m:t>∙c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+…+</m:t>
        </m:r>
      </m:oMath>
    </w:p>
    <w:p w:rsidR="009A70E4" w:rsidRDefault="009A70E4" w:rsidP="009A70E4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∙c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</m:oMath>
      <w:r w:rsidR="00575A6E">
        <w:rPr>
          <w:sz w:val="24"/>
          <w:szCs w:val="24"/>
        </w:rPr>
        <w:t xml:space="preserve">    </w:t>
      </w:r>
      <w:r w:rsidR="006229B1">
        <w:rPr>
          <w:sz w:val="24"/>
          <w:szCs w:val="24"/>
        </w:rPr>
        <w:t xml:space="preserve"># since the order matters, i.e.,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6229B1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</w:p>
    <w:p w:rsidR="00D010BE" w:rsidRDefault="009A70E4" w:rsidP="009A70E4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6229B1">
        <w:rPr>
          <w:sz w:val="24"/>
          <w:szCs w:val="24"/>
        </w:rPr>
        <w:t xml:space="preserve"> are </w:t>
      </w:r>
      <w:r w:rsidR="00575A6E">
        <w:rPr>
          <w:sz w:val="24"/>
          <w:szCs w:val="24"/>
        </w:rPr>
        <w:t>different elements of T.</w:t>
      </w:r>
    </w:p>
    <w:p w:rsidR="005C2FA4" w:rsidRPr="005C2FA4" w:rsidRDefault="00E0623E" w:rsidP="00E84F5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  = </w:t>
      </w:r>
      <m:oMath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∙c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</w:rPr>
          <m:t>∙c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2-1</m:t>
            </m:r>
          </m:e>
        </m:d>
        <m:r>
          <w:rPr>
            <w:rFonts w:ascii="Cambria Math" w:hAnsi="Cambria Math"/>
            <w:sz w:val="24"/>
            <w:szCs w:val="24"/>
          </w:rPr>
          <m:t>+c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n-3</m:t>
            </m:r>
          </m:e>
        </m:d>
        <m:r>
          <w:rPr>
            <w:rFonts w:ascii="Cambria Math" w:hAnsi="Cambria Math"/>
            <w:sz w:val="24"/>
            <w:szCs w:val="24"/>
          </w:rPr>
          <m:t>∙c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3-1</m:t>
            </m:r>
          </m:e>
        </m:d>
      </m:oMath>
    </w:p>
    <w:p w:rsidR="00E0623E" w:rsidRDefault="005C2FA4" w:rsidP="00E84F5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m:oMath>
        <m:r>
          <w:rPr>
            <w:rFonts w:ascii="Cambria Math" w:hAnsi="Cambria Math"/>
            <w:sz w:val="24"/>
            <w:szCs w:val="24"/>
          </w:rPr>
          <m:t>+…+c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n-n</m:t>
            </m:r>
          </m:e>
        </m:d>
        <m:r>
          <w:rPr>
            <w:rFonts w:ascii="Cambria Math" w:hAnsi="Cambria Math"/>
            <w:sz w:val="24"/>
            <w:szCs w:val="24"/>
          </w:rPr>
          <m:t>∙c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</m:oMath>
      <w:r w:rsidR="009A70E4">
        <w:rPr>
          <w:sz w:val="24"/>
          <w:szCs w:val="24"/>
        </w:rPr>
        <w:t xml:space="preserve">    </w:t>
      </w:r>
    </w:p>
    <w:p w:rsidR="00631CE2" w:rsidRPr="00644299" w:rsidRDefault="0094033E" w:rsidP="0094033E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∙c(i-1)</m:t>
            </m:r>
          </m:e>
        </m:nary>
      </m:oMath>
    </w:p>
    <w:p w:rsidR="00644299" w:rsidRDefault="00644299" w:rsidP="0064429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Therefore, I’ve explained why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∙c(i-1)</m:t>
              </m:r>
            </m:e>
          </m:nary>
        </m:oMath>
      </m:oMathPara>
    </w:p>
    <w:p w:rsidR="00644299" w:rsidRDefault="00644299" w:rsidP="00F42AE3">
      <w:pPr>
        <w:jc w:val="left"/>
        <w:rPr>
          <w:sz w:val="24"/>
          <w:szCs w:val="24"/>
        </w:rPr>
      </w:pPr>
    </w:p>
    <w:p w:rsidR="002D71BD" w:rsidRDefault="002D71BD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2D71BD" w:rsidRDefault="004444E9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(a)</w:t>
      </w:r>
    </w:p>
    <w:p w:rsidR="004444E9" w:rsidRDefault="00B21B4C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Proof:</w:t>
      </w:r>
    </w:p>
    <w:p w:rsidR="00432BF2" w:rsidRPr="00432BF2" w:rsidRDefault="00622AC3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</w:p>
    <w:p w:rsidR="00B21B4C" w:rsidRDefault="00622AC3" w:rsidP="00F42AE3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</m:t>
          </m:r>
          <m:nary>
            <m:naryPr>
              <m:chr m:val="⋀"/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m=1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m=n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T(m)≤T(n)</m:t>
              </m:r>
            </m:e>
          </m:nary>
        </m:oMath>
      </m:oMathPara>
    </w:p>
    <w:p w:rsidR="00622AC3" w:rsidRDefault="00622AC3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will prove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∀n∈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>,  P(n)</m:t>
        </m:r>
      </m:oMath>
      <w:r>
        <w:rPr>
          <w:sz w:val="24"/>
          <w:szCs w:val="24"/>
        </w:rPr>
        <w:t xml:space="preserve"> using complete induction.</w:t>
      </w:r>
    </w:p>
    <w:p w:rsidR="00622AC3" w:rsidRDefault="00622AC3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will assume, without proof, that </w:t>
      </w:r>
      <w:r w:rsidR="00534DBD">
        <w:rPr>
          <w:sz w:val="24"/>
          <w:szCs w:val="24"/>
        </w:rPr>
        <w:t>f</w:t>
      </w:r>
      <w:r w:rsidR="00534DBD" w:rsidRPr="00534DBD">
        <w:rPr>
          <w:sz w:val="24"/>
          <w:szCs w:val="24"/>
        </w:rPr>
        <w:t xml:space="preserve">or any integer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n&gt;1,</m:t>
        </m:r>
      </m:oMath>
      <w:r w:rsidR="00796BD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n&gt;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≥1</m:t>
        </m:r>
      </m:oMath>
      <w:r>
        <w:rPr>
          <w:sz w:val="24"/>
          <w:szCs w:val="24"/>
        </w:rPr>
        <w:t>.</w:t>
      </w:r>
      <w:r w:rsidR="00534DBD">
        <w:rPr>
          <w:sz w:val="24"/>
          <w:szCs w:val="24"/>
        </w:rPr>
        <w:t xml:space="preserve"> (by lemma 3.3 from the course notes)</w:t>
      </w:r>
    </w:p>
    <w:p w:rsidR="00622AC3" w:rsidRPr="00622AC3" w:rsidRDefault="00622AC3" w:rsidP="00F42AE3">
      <w:pPr>
        <w:jc w:val="left"/>
        <w:rPr>
          <w:sz w:val="24"/>
          <w:szCs w:val="24"/>
        </w:rPr>
      </w:pPr>
      <w:r w:rsidRPr="00622AC3">
        <w:rPr>
          <w:sz w:val="24"/>
          <w:szCs w:val="24"/>
          <w:u w:val="single"/>
        </w:rPr>
        <w:t xml:space="preserve">Inductive step: </w:t>
      </w:r>
    </w:p>
    <w:p w:rsidR="00622AC3" w:rsidRDefault="003D2E70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D2661">
        <w:rPr>
          <w:sz w:val="24"/>
          <w:szCs w:val="24"/>
        </w:rPr>
        <w:t xml:space="preserve">  </w:t>
      </w:r>
      <w:r w:rsidR="00622AC3">
        <w:rPr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="00622AC3">
        <w:rPr>
          <w:sz w:val="24"/>
          <w:szCs w:val="24"/>
        </w:rPr>
        <w:t xml:space="preserve">, assume </w:t>
      </w:r>
      <m:oMath>
        <m:nary>
          <m:naryPr>
            <m:chr m:val="⋀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i=n-1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P(i)</m:t>
            </m:r>
          </m:e>
        </m:nary>
      </m:oMath>
      <w:r w:rsidR="00844B9A">
        <w:rPr>
          <w:sz w:val="24"/>
          <w:szCs w:val="24"/>
        </w:rPr>
        <w:t>.</w:t>
      </w:r>
    </w:p>
    <w:p w:rsidR="00844B9A" w:rsidRDefault="00844B9A" w:rsidP="00DD2661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will show that </w:t>
      </w:r>
      <m:oMath>
        <m:r>
          <w:rPr>
            <w:rFonts w:ascii="Cambria Math" w:hAnsi="Cambria Math"/>
            <w:sz w:val="24"/>
            <w:szCs w:val="24"/>
          </w:rPr>
          <m:t>P(n)</m:t>
        </m:r>
      </m:oMath>
      <w:r w:rsidR="00EB4923">
        <w:rPr>
          <w:sz w:val="24"/>
          <w:szCs w:val="24"/>
        </w:rPr>
        <w:t xml:space="preserve"> follows.</w:t>
      </w:r>
    </w:p>
    <w:p w:rsidR="00DD2661" w:rsidRDefault="00DD2661" w:rsidP="00DD2661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Base case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m:t xml:space="preserve"> n≤2</m:t>
        </m:r>
      </m:oMath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:rsidR="00DD2661" w:rsidRPr="00DD2661" w:rsidRDefault="00DD2661" w:rsidP="00DD2661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T(1)=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 xml:space="preserve">, </w:t>
      </w:r>
      <w:r w:rsidRPr="00DD2661">
        <w:rPr>
          <w:sz w:val="24"/>
          <w:szCs w:val="24"/>
        </w:rPr>
        <w:t xml:space="preserve">which is no smaller than the value of </w:t>
      </w:r>
      <w:r>
        <w:rPr>
          <w:sz w:val="24"/>
          <w:szCs w:val="24"/>
        </w:rPr>
        <w:t>T</w:t>
      </w:r>
      <w:r w:rsidRPr="00DD2661">
        <w:rPr>
          <w:sz w:val="24"/>
          <w:szCs w:val="24"/>
        </w:rPr>
        <w:t xml:space="preserve"> on any smaller positive</w:t>
      </w:r>
    </w:p>
    <w:p w:rsidR="00A24494" w:rsidRDefault="00DD2661" w:rsidP="00DD2661">
      <w:pPr>
        <w:jc w:val="left"/>
        <w:rPr>
          <w:sz w:val="24"/>
          <w:szCs w:val="24"/>
        </w:rPr>
      </w:pPr>
      <w:r w:rsidRPr="00DD2661">
        <w:rPr>
          <w:sz w:val="24"/>
          <w:szCs w:val="24"/>
        </w:rPr>
        <w:t>natural number</w:t>
      </w:r>
      <w:r>
        <w:rPr>
          <w:sz w:val="24"/>
          <w:szCs w:val="24"/>
        </w:rPr>
        <w:t xml:space="preserve">, </w:t>
      </w:r>
      <w:r w:rsidRPr="00DD2661">
        <w:rPr>
          <w:sz w:val="24"/>
          <w:szCs w:val="24"/>
        </w:rPr>
        <w:t>since there are no smaller natural numbers</w:t>
      </w:r>
      <w:r>
        <w:rPr>
          <w:sz w:val="24"/>
          <w:szCs w:val="24"/>
        </w:rPr>
        <w:t>. S</w:t>
      </w:r>
      <w:r w:rsidRPr="00DD2661">
        <w:rPr>
          <w:sz w:val="24"/>
          <w:szCs w:val="24"/>
        </w:rPr>
        <w:t xml:space="preserve">o </w:t>
      </w:r>
      <m:oMath>
        <m:r>
          <w:rPr>
            <w:rFonts w:ascii="Cambria Math" w:hAnsi="Cambria Math"/>
            <w:sz w:val="24"/>
            <w:szCs w:val="24"/>
          </w:rPr>
          <m:t>P(1)</m:t>
        </m:r>
      </m:oMath>
      <w:r w:rsidRPr="00DD2661">
        <w:rPr>
          <w:sz w:val="24"/>
          <w:szCs w:val="24"/>
        </w:rPr>
        <w:t xml:space="preserve"> holds.</w:t>
      </w:r>
    </w:p>
    <w:p w:rsidR="00DD2661" w:rsidRDefault="00DD2661" w:rsidP="00DD266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=1+T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=T(1)</m:t>
        </m:r>
      </m:oMath>
      <w:r w:rsidR="007A674A">
        <w:rPr>
          <w:sz w:val="24"/>
          <w:szCs w:val="24"/>
        </w:rPr>
        <w:t xml:space="preserve">, </w:t>
      </w:r>
      <w:r w:rsidR="007A674A" w:rsidRPr="007A674A">
        <w:rPr>
          <w:sz w:val="24"/>
          <w:szCs w:val="24"/>
        </w:rPr>
        <w:t xml:space="preserve">so </w:t>
      </w:r>
      <m:oMath>
        <m:r>
          <w:rPr>
            <w:rFonts w:ascii="Cambria Math" w:hAnsi="Cambria Math"/>
            <w:sz w:val="24"/>
            <w:szCs w:val="24"/>
          </w:rPr>
          <m:t>P(2)</m:t>
        </m:r>
      </m:oMath>
      <w:r w:rsidR="007A674A">
        <w:rPr>
          <w:sz w:val="24"/>
          <w:szCs w:val="24"/>
        </w:rPr>
        <w:t xml:space="preserve"> </w:t>
      </w:r>
      <w:r w:rsidR="007A674A" w:rsidRPr="007A674A">
        <w:rPr>
          <w:sz w:val="24"/>
          <w:szCs w:val="24"/>
        </w:rPr>
        <w:t>holds since 1 is the only positive natural number less than 2.</w:t>
      </w:r>
    </w:p>
    <w:p w:rsidR="007A674A" w:rsidRDefault="007A674A" w:rsidP="00DD266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u w:val="single"/>
        </w:rPr>
        <w:t xml:space="preserve">Case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m:t>n≥3</m:t>
        </m:r>
      </m:oMath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:rsidR="007A674A" w:rsidRDefault="007A674A" w:rsidP="00DD266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Since </w:t>
      </w:r>
      <m:oMath>
        <m:r>
          <w:rPr>
            <w:rFonts w:ascii="Cambria Math" w:hAnsi="Cambria Math"/>
            <w:sz w:val="24"/>
            <w:szCs w:val="24"/>
          </w:rPr>
          <m:t>n&gt;2,  n&gt;n-1&gt;1</m:t>
        </m:r>
      </m:oMath>
      <w:r>
        <w:rPr>
          <w:sz w:val="24"/>
          <w:szCs w:val="24"/>
        </w:rPr>
        <w:t xml:space="preserve">. </w:t>
      </w:r>
    </w:p>
    <w:p w:rsidR="007A674A" w:rsidRDefault="007A674A" w:rsidP="00DD266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So </w:t>
      </w:r>
      <m:oMath>
        <m:r>
          <w:rPr>
            <w:rFonts w:ascii="Cambria Math" w:hAnsi="Cambria Math"/>
            <w:sz w:val="24"/>
            <w:szCs w:val="24"/>
          </w:rPr>
          <m:t>P(n-1)</m:t>
        </m:r>
      </m:oMath>
      <w:r>
        <w:rPr>
          <w:sz w:val="24"/>
          <w:szCs w:val="24"/>
        </w:rPr>
        <w:t xml:space="preserve"> holds (by inductive hypothesis) and </w:t>
      </w:r>
      <w:r w:rsidRPr="007A674A">
        <w:rPr>
          <w:sz w:val="24"/>
          <w:szCs w:val="24"/>
        </w:rPr>
        <w:t>(by transitivity of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</m:oMath>
      <w:r>
        <w:rPr>
          <w:sz w:val="24"/>
          <w:szCs w:val="24"/>
        </w:rPr>
        <w:t xml:space="preserve">) </w:t>
      </w:r>
      <w:r w:rsidRPr="007A674A">
        <w:rPr>
          <w:sz w:val="24"/>
          <w:szCs w:val="24"/>
        </w:rPr>
        <w:t>we need only show that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T(n-1)≤T(n)</m:t>
        </m:r>
      </m:oMath>
      <w:r>
        <w:rPr>
          <w:sz w:val="24"/>
          <w:szCs w:val="24"/>
        </w:rPr>
        <w:t>.</w:t>
      </w:r>
    </w:p>
    <w:p w:rsidR="007A674A" w:rsidRDefault="007A674A" w:rsidP="00DD266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Since </w:t>
      </w:r>
      <m:oMath>
        <m:r>
          <w:rPr>
            <w:rFonts w:ascii="Cambria Math" w:hAnsi="Cambria Math"/>
            <w:sz w:val="24"/>
            <w:szCs w:val="24"/>
          </w:rPr>
          <m:t>n-1&gt;1</m:t>
        </m:r>
      </m:oMath>
      <w:r>
        <w:rPr>
          <w:sz w:val="24"/>
          <w:szCs w:val="24"/>
        </w:rPr>
        <w:t xml:space="preserve"> we have:</w:t>
      </w:r>
    </w:p>
    <w:p w:rsidR="007A674A" w:rsidRDefault="007A674A" w:rsidP="007C02EC">
      <w:pPr>
        <w:ind w:left="1440"/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=1+T(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 </w:t>
      </w:r>
      <w:r w:rsidR="00D47C62">
        <w:rPr>
          <w:sz w:val="24"/>
          <w:szCs w:val="24"/>
        </w:rPr>
        <w:t xml:space="preserve">      </w:t>
      </w:r>
      <w:r>
        <w:rPr>
          <w:sz w:val="24"/>
          <w:szCs w:val="24"/>
        </w:rPr>
        <w:t># by definition of</w:t>
      </w:r>
      <w:r w:rsidR="007C02EC">
        <w:rPr>
          <w:sz w:val="24"/>
          <w:szCs w:val="24"/>
        </w:rPr>
        <w:t xml:space="preserve"> T, since </w:t>
      </w:r>
      <m:oMath>
        <m:r>
          <w:rPr>
            <w:rFonts w:ascii="Cambria Math" w:hAnsi="Cambria Math"/>
            <w:sz w:val="24"/>
            <w:szCs w:val="24"/>
          </w:rPr>
          <m:t>n-1&gt;1</m:t>
        </m:r>
      </m:oMath>
    </w:p>
    <w:p w:rsidR="007C02EC" w:rsidRDefault="007C02EC" w:rsidP="007C02EC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m:oMath>
        <m:r>
          <w:rPr>
            <w:rFonts w:ascii="Cambria Math" w:hAnsi="Cambria Math"/>
            <w:sz w:val="24"/>
            <w:szCs w:val="24"/>
          </w:rPr>
          <m:t>≤1+T(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 </w:t>
      </w:r>
      <w:r w:rsidR="00D47C62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# by </w:t>
      </w:r>
      <m:oMath>
        <m:r>
          <w:rPr>
            <w:rFonts w:ascii="Cambria Math" w:hAnsi="Cambria Math"/>
            <w:sz w:val="24"/>
            <w:szCs w:val="24"/>
          </w:rPr>
          <m:t>P(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n&gt;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≥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≥1</m:t>
        </m:r>
      </m:oMath>
    </w:p>
    <w:p w:rsidR="007C02EC" w:rsidRDefault="007C02EC" w:rsidP="007C02EC">
      <w:pPr>
        <w:ind w:left="144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=T(n)</m:t>
        </m:r>
      </m:oMath>
      <w:r>
        <w:rPr>
          <w:sz w:val="24"/>
          <w:szCs w:val="24"/>
        </w:rPr>
        <w:t xml:space="preserve"> </w:t>
      </w:r>
    </w:p>
    <w:p w:rsidR="00F4298B" w:rsidRDefault="00F4298B" w:rsidP="00F4298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From the above, I’ve proven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∀n∈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>,  P(n)</m:t>
        </m:r>
      </m:oMath>
      <w:r>
        <w:rPr>
          <w:sz w:val="24"/>
          <w:szCs w:val="24"/>
        </w:rPr>
        <w:t>.</w:t>
      </w:r>
    </w:p>
    <w:p w:rsidR="00F4298B" w:rsidRDefault="00F4298B" w:rsidP="00F4298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w:r w:rsidRPr="00F4298B">
        <w:rPr>
          <w:sz w:val="24"/>
          <w:szCs w:val="24"/>
        </w:rPr>
        <w:t>T is nondecreasing</w:t>
      </w:r>
      <w:r>
        <w:rPr>
          <w:sz w:val="24"/>
          <w:szCs w:val="24"/>
        </w:rPr>
        <w:t>.</w:t>
      </w:r>
    </w:p>
    <w:p w:rsidR="007A674A" w:rsidRPr="007433DF" w:rsidRDefault="007433DF" w:rsidP="007433DF">
      <w:pPr>
        <w:ind w:left="1440" w:firstLine="720"/>
        <w:jc w:val="right"/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∎</m:t>
          </m:r>
        </m:oMath>
      </m:oMathPara>
    </w:p>
    <w:p w:rsidR="007433DF" w:rsidRPr="007433DF" w:rsidRDefault="007433DF" w:rsidP="007433DF">
      <w:pPr>
        <w:ind w:left="1440" w:firstLine="720"/>
        <w:jc w:val="right"/>
        <w:rPr>
          <w:sz w:val="24"/>
          <w:szCs w:val="24"/>
        </w:rPr>
      </w:pPr>
    </w:p>
    <w:p w:rsidR="004444E9" w:rsidRDefault="004444E9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(b)</w:t>
      </w:r>
    </w:p>
    <w:p w:rsidR="004444E9" w:rsidRDefault="00185F14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Proof:</w:t>
      </w:r>
    </w:p>
    <w:p w:rsidR="00185F14" w:rsidRDefault="00185F14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Define</w:t>
      </w:r>
    </w:p>
    <w:p w:rsidR="00185F14" w:rsidRPr="00185F14" w:rsidRDefault="00185F14" w:rsidP="00F42AE3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=k+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:rsidR="00185F14" w:rsidRDefault="00185F14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Note that when</w:t>
      </w:r>
      <w:r w:rsidR="00CB2AE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∈N</m:t>
        </m:r>
      </m:oMath>
      <w:r w:rsidR="00CB2AE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="00CB2AE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85F14">
        <w:rPr>
          <w:sz w:val="24"/>
          <w:szCs w:val="24"/>
        </w:rPr>
        <w:t>this is equivalent to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:rsidR="00A24494" w:rsidRDefault="007427A6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will prove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∀k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∈N,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>
        <w:rPr>
          <w:sz w:val="24"/>
          <w:szCs w:val="24"/>
        </w:rPr>
        <w:t xml:space="preserve"> using simple induction on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>.</w:t>
      </w:r>
    </w:p>
    <w:p w:rsidR="007427A6" w:rsidRDefault="007427A6" w:rsidP="00161AE7">
      <w:pPr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Base case:</w:t>
      </w:r>
      <w:r>
        <w:rPr>
          <w:sz w:val="24"/>
          <w:szCs w:val="24"/>
        </w:rPr>
        <w:t xml:space="preserve"> </w:t>
      </w:r>
    </w:p>
    <w:p w:rsidR="007427A6" w:rsidRDefault="007427A6" w:rsidP="007427A6">
      <w:pPr>
        <w:ind w:firstLine="264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=0+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161AE7">
        <w:rPr>
          <w:sz w:val="24"/>
          <w:szCs w:val="24"/>
        </w:rPr>
        <w:t xml:space="preserve"> </w:t>
      </w:r>
    </w:p>
    <w:p w:rsidR="007427A6" w:rsidRDefault="007427A6" w:rsidP="007427A6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>
        <w:rPr>
          <w:sz w:val="24"/>
          <w:szCs w:val="24"/>
        </w:rPr>
        <w:t xml:space="preserve"> holds</w:t>
      </w:r>
    </w:p>
    <w:p w:rsidR="007427A6" w:rsidRDefault="007427A6" w:rsidP="00161AE7">
      <w:pPr>
        <w:jc w:val="left"/>
        <w:rPr>
          <w:sz w:val="24"/>
          <w:szCs w:val="24"/>
        </w:rPr>
      </w:pPr>
      <w:r w:rsidRPr="00622AC3">
        <w:rPr>
          <w:sz w:val="24"/>
          <w:szCs w:val="24"/>
          <w:u w:val="single"/>
        </w:rPr>
        <w:t>Inductive step:</w:t>
      </w:r>
    </w:p>
    <w:p w:rsidR="007427A6" w:rsidRDefault="007427A6" w:rsidP="007427A6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∈N</m:t>
        </m:r>
      </m:oMath>
    </w:p>
    <w:p w:rsidR="007427A6" w:rsidRDefault="007427A6" w:rsidP="007427A6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>
        <w:rPr>
          <w:sz w:val="24"/>
          <w:szCs w:val="24"/>
        </w:rPr>
        <w:t xml:space="preserve">, that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=k+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CC117D">
        <w:rPr>
          <w:sz w:val="24"/>
          <w:szCs w:val="24"/>
        </w:rPr>
        <w:t>.</w:t>
      </w:r>
    </w:p>
    <w:p w:rsidR="00CC117D" w:rsidRDefault="00CC117D" w:rsidP="00161AE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 will show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k+1</m:t>
            </m:r>
          </m:e>
        </m:d>
      </m:oMath>
      <w:r>
        <w:rPr>
          <w:sz w:val="24"/>
          <w:szCs w:val="24"/>
        </w:rPr>
        <w:t xml:space="preserve"> follows, that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=k+1+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>.</w:t>
      </w:r>
    </w:p>
    <w:p w:rsidR="00CC117D" w:rsidRDefault="00CC117D" w:rsidP="007427A6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k+1&gt;0, 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/>
            <w:sz w:val="24"/>
            <w:szCs w:val="24"/>
          </w:rPr>
          <m:t>&gt;1</m:t>
        </m:r>
      </m:oMath>
      <w:r w:rsidR="00CA296C">
        <w:rPr>
          <w:sz w:val="24"/>
          <w:szCs w:val="24"/>
        </w:rPr>
        <w:t>, so by definition of T:</w:t>
      </w:r>
    </w:p>
    <w:p w:rsidR="00CA296C" w:rsidRDefault="00116A99" w:rsidP="00116A99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=1+T(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="00F4298B">
        <w:rPr>
          <w:sz w:val="24"/>
          <w:szCs w:val="24"/>
        </w:rPr>
        <w:t xml:space="preserve">   # by definition of T, since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/>
            <w:sz w:val="24"/>
            <w:szCs w:val="24"/>
          </w:rPr>
          <m:t>&gt;1</m:t>
        </m:r>
      </m:oMath>
    </w:p>
    <w:p w:rsidR="00F4298B" w:rsidRPr="00F4298B" w:rsidRDefault="00116A99" w:rsidP="00116A99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>=1+T(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</w:t>
      </w:r>
    </w:p>
    <w:p w:rsidR="00F4298B" w:rsidRDefault="00116A99" w:rsidP="00116A99">
      <w:pPr>
        <w:ind w:left="216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=1+T(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F429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="00F4298B">
        <w:rPr>
          <w:sz w:val="24"/>
          <w:szCs w:val="24"/>
        </w:rPr>
        <w:t xml:space="preserve"># since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="00F4298B">
        <w:rPr>
          <w:sz w:val="24"/>
          <w:szCs w:val="24"/>
        </w:rPr>
        <w:t xml:space="preserve"> is an integer</w:t>
      </w:r>
    </w:p>
    <w:p w:rsidR="002B2BAC" w:rsidRDefault="00116A99" w:rsidP="002B2BAC">
      <w:pPr>
        <w:ind w:left="28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=1+k+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F4298B">
        <w:rPr>
          <w:sz w:val="24"/>
          <w:szCs w:val="24"/>
        </w:rPr>
        <w:t xml:space="preserve">   </w:t>
      </w:r>
      <w:r w:rsidR="002B2BAC">
        <w:rPr>
          <w:sz w:val="24"/>
          <w:szCs w:val="24"/>
        </w:rPr>
        <w:t xml:space="preserve">   </w:t>
      </w:r>
      <w:r w:rsidR="00F4298B">
        <w:rPr>
          <w:sz w:val="24"/>
          <w:szCs w:val="24"/>
        </w:rPr>
        <w:t>#</w:t>
      </w:r>
      <w:r>
        <w:rPr>
          <w:sz w:val="24"/>
          <w:szCs w:val="24"/>
        </w:rPr>
        <w:t xml:space="preserve"> by inductive hypothesis,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>
        <w:rPr>
          <w:sz w:val="24"/>
          <w:szCs w:val="24"/>
        </w:rPr>
        <w:t xml:space="preserve"> </w:t>
      </w:r>
      <w:r w:rsidR="002B2BAC">
        <w:rPr>
          <w:sz w:val="24"/>
          <w:szCs w:val="24"/>
        </w:rPr>
        <w:t xml:space="preserve">   </w:t>
      </w:r>
    </w:p>
    <w:p w:rsidR="00F4298B" w:rsidRDefault="002B2BAC" w:rsidP="002B2BAC">
      <w:pPr>
        <w:ind w:left="360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34866">
        <w:rPr>
          <w:sz w:val="24"/>
          <w:szCs w:val="24"/>
        </w:rPr>
        <w:t xml:space="preserve">    </w:t>
      </w:r>
      <w:r w:rsidR="00116A99">
        <w:rPr>
          <w:sz w:val="24"/>
          <w:szCs w:val="24"/>
        </w:rPr>
        <w:t xml:space="preserve">holds, that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=k+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:rsidR="00116A99" w:rsidRDefault="00043224" w:rsidP="00D1783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From the above, I’ve proven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∀k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∈N,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>
        <w:rPr>
          <w:sz w:val="24"/>
          <w:szCs w:val="24"/>
        </w:rPr>
        <w:t>.</w:t>
      </w:r>
    </w:p>
    <w:p w:rsidR="00043224" w:rsidRDefault="00043224" w:rsidP="00D1783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m:oMath>
        <m:r>
          <w:rPr>
            <w:rFonts w:ascii="Cambria Math" w:hAnsi="Cambria Math"/>
            <w:sz w:val="24"/>
            <w:szCs w:val="24"/>
          </w:rPr>
          <m:t>∀k,n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∈N, </m:t>
        </m:r>
        <m:r>
          <w:rPr>
            <w:rFonts w:ascii="Cambria Math" w:hAnsi="Cambria Math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⇒T(n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850E67">
        <w:rPr>
          <w:sz w:val="24"/>
          <w:szCs w:val="24"/>
        </w:rPr>
        <w:t>.</w:t>
      </w:r>
    </w:p>
    <w:p w:rsidR="004515CA" w:rsidRPr="007433DF" w:rsidRDefault="004515CA" w:rsidP="004515CA">
      <w:pPr>
        <w:ind w:left="1440" w:firstLine="720"/>
        <w:jc w:val="right"/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∎</m:t>
          </m:r>
        </m:oMath>
      </m:oMathPara>
    </w:p>
    <w:p w:rsidR="004515CA" w:rsidRPr="0031677E" w:rsidRDefault="004515CA" w:rsidP="004515CA">
      <w:pPr>
        <w:jc w:val="right"/>
        <w:rPr>
          <w:sz w:val="24"/>
          <w:szCs w:val="24"/>
        </w:rPr>
      </w:pPr>
    </w:p>
    <w:p w:rsidR="004444E9" w:rsidRDefault="004444E9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(c)</w:t>
      </w:r>
    </w:p>
    <w:p w:rsidR="00BD5508" w:rsidRDefault="00BD5508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>Proof:</w:t>
      </w:r>
    </w:p>
    <w:p w:rsidR="00BD5508" w:rsidRDefault="006A39D7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Wants to show: </w:t>
      </w:r>
      <m:oMath>
        <m:r>
          <w:rPr>
            <w:rFonts w:ascii="Cambria Math" w:hAnsi="Cambria Math"/>
            <w:sz w:val="24"/>
            <w:szCs w:val="24"/>
          </w:rPr>
          <m:t>T∈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:rsidR="009C4BFE" w:rsidRDefault="009C4BFE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(n)</m:t>
                </m:r>
              </m:e>
            </m:d>
          </m:sup>
        </m:sSup>
      </m:oMath>
    </w:p>
    <w:p w:rsidR="002043A7" w:rsidRDefault="002043A7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</w:p>
    <w:p w:rsidR="002043A7" w:rsidRPr="001A37F1" w:rsidRDefault="008A0DF2" w:rsidP="00F42AE3">
      <w:pPr>
        <w:jc w:val="left"/>
        <w:rPr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lg⁡</m:t>
              </m:r>
              <m:r>
                <w:rPr>
                  <w:rFonts w:ascii="Cambria Math" w:hAnsi="Cambria Math"/>
                  <w:sz w:val="24"/>
                  <w:szCs w:val="24"/>
                </w:rPr>
                <m:t>(n)</m:t>
              </m:r>
            </m:e>
          </m:d>
          <m:r>
            <w:rPr>
              <w:rFonts w:ascii="Cambria Math" w:hAnsi="Cambria Math"/>
              <w:sz w:val="24"/>
              <w:szCs w:val="24"/>
            </w:rPr>
            <m:t>-1&lt;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≤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&lt;n≤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:rsidR="001A37F1" w:rsidRDefault="001A37F1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From part (a) we know: </w:t>
      </w:r>
      <w:r w:rsidRPr="00F4298B">
        <w:rPr>
          <w:sz w:val="24"/>
          <w:szCs w:val="24"/>
        </w:rPr>
        <w:t>T is nondecreasing</w:t>
      </w:r>
    </w:p>
    <w:p w:rsidR="001A37F1" w:rsidRDefault="001A37F1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From part (b) we know: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∀k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∈N,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=k+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:rsidR="00D235A3" w:rsidRDefault="00D235A3" w:rsidP="00F42AE3">
      <w:pPr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Show that </w:t>
      </w:r>
      <m:oMath>
        <m:r>
          <w:rPr>
            <w:rFonts w:ascii="Cambria Math" w:hAnsi="Cambria Math"/>
            <w:sz w:val="24"/>
            <w:szCs w:val="24"/>
            <w:u w:val="single"/>
          </w:rPr>
          <m:t>T∈</m:t>
        </m:r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m:t>Ο</m:t>
        </m:r>
        <m:r>
          <w:rPr>
            <w:rFonts w:ascii="Cambria Math" w:hAnsi="Cambria Math"/>
            <w:sz w:val="24"/>
            <w:szCs w:val="24"/>
            <w:u w:val="single"/>
          </w:rPr>
          <m:t>(</m:t>
        </m:r>
        <m:func>
          <m:funcPr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u w:val="single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u w:val="single"/>
          </w:rPr>
          <m:t>)</m:t>
        </m:r>
      </m:oMath>
      <w:r>
        <w:rPr>
          <w:sz w:val="24"/>
          <w:szCs w:val="24"/>
          <w:u w:val="single"/>
        </w:rPr>
        <w:t>:</w:t>
      </w:r>
    </w:p>
    <w:p w:rsidR="00D235A3" w:rsidRDefault="00B82103" w:rsidP="00B82103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d=2</m:t>
        </m:r>
      </m:oMath>
      <w:r>
        <w:rPr>
          <w:sz w:val="24"/>
          <w:szCs w:val="24"/>
        </w:rPr>
        <w:t xml:space="preserve">.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sz w:val="24"/>
          <w:szCs w:val="24"/>
        </w:rPr>
        <w:t>.</w:t>
      </w:r>
    </w:p>
    <w:p w:rsidR="00B82103" w:rsidRDefault="00B82103" w:rsidP="00B82103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B=2</m:t>
        </m:r>
      </m:oMath>
      <w:r>
        <w:rPr>
          <w:sz w:val="24"/>
          <w:szCs w:val="24"/>
        </w:rPr>
        <w:t xml:space="preserve">.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sz w:val="24"/>
          <w:szCs w:val="24"/>
        </w:rPr>
        <w:t>.</w:t>
      </w:r>
    </w:p>
    <w:p w:rsidR="00B82103" w:rsidRDefault="00B82103" w:rsidP="00B82103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Pr="00B82103">
        <w:rPr>
          <w:sz w:val="24"/>
          <w:szCs w:val="24"/>
        </w:rPr>
        <w:t>n be an arbitrary natural number no</w:t>
      </w:r>
      <w:r>
        <w:rPr>
          <w:sz w:val="24"/>
          <w:szCs w:val="24"/>
        </w:rPr>
        <w:t xml:space="preserve"> </w:t>
      </w:r>
      <w:r w:rsidRPr="00B82103">
        <w:rPr>
          <w:sz w:val="24"/>
          <w:szCs w:val="24"/>
        </w:rPr>
        <w:t>smaller than B.</w:t>
      </w:r>
    </w:p>
    <w:p w:rsidR="00B82103" w:rsidRDefault="00B82103" w:rsidP="00B82103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>Then</w:t>
      </w:r>
    </w:p>
    <w:p w:rsidR="00B82103" w:rsidRDefault="00F930C5" w:rsidP="00F930C5">
      <w:pPr>
        <w:ind w:left="144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T(n)≤T(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496836">
        <w:rPr>
          <w:sz w:val="24"/>
          <w:szCs w:val="24"/>
        </w:rPr>
        <w:t xml:space="preserve">    # since T is nondecreasing and </w:t>
      </w:r>
      <m:oMath>
        <m:r>
          <w:rPr>
            <w:rFonts w:ascii="Cambria Math" w:hAnsi="Cambria Math"/>
            <w:sz w:val="24"/>
            <w:szCs w:val="24"/>
          </w:rPr>
          <m:t>n≤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</w:p>
    <w:p w:rsidR="00496836" w:rsidRDefault="00F930C5" w:rsidP="00F930C5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30D4C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</w:t>
      </w:r>
      <w:r w:rsidR="00130D4C">
        <w:rPr>
          <w:sz w:val="24"/>
          <w:szCs w:val="24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496836">
        <w:rPr>
          <w:sz w:val="24"/>
          <w:szCs w:val="24"/>
        </w:rPr>
        <w:t xml:space="preserve">    # 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∀k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∈N,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=k+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:rsidR="00EC2717" w:rsidRDefault="00F930C5" w:rsidP="00EC2717">
      <w:pPr>
        <w:ind w:left="216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&lt;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496836">
        <w:rPr>
          <w:sz w:val="24"/>
          <w:szCs w:val="24"/>
        </w:rPr>
        <w:t xml:space="preserve">    #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&lt;n⇒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&lt;2n</m:t>
        </m:r>
      </m:oMath>
    </w:p>
    <w:p w:rsidR="00496836" w:rsidRPr="00EC2717" w:rsidRDefault="00EC2717" w:rsidP="00EC2717">
      <w:pPr>
        <w:ind w:left="216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+1+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:rsidR="00953308" w:rsidRDefault="00EC2717" w:rsidP="00F930C5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m:oMath>
        <m:r>
          <w:rPr>
            <w:rFonts w:ascii="Cambria Math" w:hAnsi="Cambria Math"/>
            <w:sz w:val="24"/>
            <w:szCs w:val="24"/>
          </w:rPr>
          <m:t>≤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953308">
        <w:rPr>
          <w:sz w:val="24"/>
          <w:szCs w:val="24"/>
        </w:rPr>
        <w:t xml:space="preserve">    #</w:t>
      </w:r>
      <w:r w:rsidR="004F5B8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n≥B=2⇒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≥1</m:t>
        </m:r>
      </m:oMath>
    </w:p>
    <w:p w:rsidR="004F5B8C" w:rsidRPr="00EC2717" w:rsidRDefault="00EC2717" w:rsidP="00EC2717">
      <w:pPr>
        <w:ind w:left="216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:rsidR="004F5B8C" w:rsidRDefault="00EC2717" w:rsidP="00EC2717">
      <w:pPr>
        <w:ind w:left="216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=d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4F5B8C">
        <w:rPr>
          <w:sz w:val="24"/>
          <w:szCs w:val="24"/>
        </w:rPr>
        <w:t xml:space="preserve">    # 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d=2</m:t>
        </m:r>
      </m:oMath>
    </w:p>
    <w:p w:rsidR="009C1B99" w:rsidRDefault="009C1B99" w:rsidP="004F5B8C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 xml:space="preserve"> is the time cost for some operations,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 xml:space="preserve"> must be a constant no smaller than 0.</w:t>
      </w:r>
    </w:p>
    <w:p w:rsidR="009C1B99" w:rsidRPr="00496836" w:rsidRDefault="009C1B99" w:rsidP="004F5B8C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m:oMath>
        <m:r>
          <w:rPr>
            <w:rFonts w:ascii="Cambria Math" w:hAnsi="Cambria Math"/>
            <w:sz w:val="24"/>
            <w:szCs w:val="24"/>
          </w:rPr>
          <m:t>T∈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Ο</m:t>
        </m:r>
        <m:r>
          <w:rPr>
            <w:rFonts w:ascii="Cambria Math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since </w:t>
      </w:r>
      <m:oMath>
        <m:r>
          <w:rPr>
            <w:rFonts w:ascii="Cambria Math" w:hAnsi="Cambria Math"/>
            <w:sz w:val="24"/>
            <w:szCs w:val="24"/>
          </w:rPr>
          <m:t>d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 xml:space="preserve"> differs from </w:t>
      </w:r>
      <m:oMath>
        <m:r>
          <w:rPr>
            <w:rFonts w:ascii="Cambria Math" w:hAnsi="Cambria Math"/>
            <w:sz w:val="24"/>
            <w:szCs w:val="24"/>
          </w:rPr>
          <m:t>d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</m:oMath>
      <w:r>
        <w:rPr>
          <w:sz w:val="24"/>
          <w:szCs w:val="24"/>
        </w:rPr>
        <w:t xml:space="preserve"> by adding </w:t>
      </w:r>
      <w:r w:rsidR="009176D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constant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>.</w:t>
      </w:r>
    </w:p>
    <w:p w:rsidR="00D235A3" w:rsidRDefault="00D235A3" w:rsidP="00F42AE3">
      <w:pPr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Show that </w:t>
      </w:r>
      <m:oMath>
        <m:r>
          <w:rPr>
            <w:rFonts w:ascii="Cambria Math" w:hAnsi="Cambria Math"/>
            <w:sz w:val="24"/>
            <w:szCs w:val="24"/>
            <w:u w:val="single"/>
          </w:rPr>
          <m:t>T∈</m:t>
        </m:r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m:t>Ω</m:t>
        </m:r>
        <m:r>
          <w:rPr>
            <w:rFonts w:ascii="Cambria Math" w:hAnsi="Cambria Math"/>
            <w:sz w:val="24"/>
            <w:szCs w:val="24"/>
            <w:u w:val="single"/>
          </w:rPr>
          <m:t>(</m:t>
        </m:r>
        <m:func>
          <m:funcPr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u w:val="single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u w:val="single"/>
          </w:rPr>
          <m:t>)</m:t>
        </m:r>
      </m:oMath>
      <w:r>
        <w:rPr>
          <w:sz w:val="24"/>
          <w:szCs w:val="24"/>
          <w:u w:val="single"/>
        </w:rPr>
        <w:t>:</w:t>
      </w:r>
    </w:p>
    <w:p w:rsidR="008B031D" w:rsidRDefault="008B031D" w:rsidP="008B031D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sz w:val="24"/>
          <w:szCs w:val="24"/>
        </w:rPr>
        <w:t xml:space="preserve">.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sz w:val="24"/>
          <w:szCs w:val="24"/>
        </w:rPr>
        <w:t>.</w:t>
      </w:r>
    </w:p>
    <w:p w:rsidR="008B031D" w:rsidRDefault="008B031D" w:rsidP="008B031D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B=4</m:t>
        </m:r>
      </m:oMath>
      <w:r>
        <w:rPr>
          <w:sz w:val="24"/>
          <w:szCs w:val="24"/>
        </w:rPr>
        <w:t xml:space="preserve">.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sz w:val="24"/>
          <w:szCs w:val="24"/>
        </w:rPr>
        <w:t>.</w:t>
      </w:r>
    </w:p>
    <w:p w:rsidR="00D235A3" w:rsidRDefault="008B031D" w:rsidP="008022D3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Pr="00B82103">
        <w:rPr>
          <w:sz w:val="24"/>
          <w:szCs w:val="24"/>
        </w:rPr>
        <w:t>n be an arbitrary natural number no</w:t>
      </w:r>
      <w:r>
        <w:rPr>
          <w:sz w:val="24"/>
          <w:szCs w:val="24"/>
        </w:rPr>
        <w:t xml:space="preserve"> </w:t>
      </w:r>
      <w:r w:rsidRPr="00B82103">
        <w:rPr>
          <w:sz w:val="24"/>
          <w:szCs w:val="24"/>
        </w:rPr>
        <w:t>smaller than B.</w:t>
      </w:r>
    </w:p>
    <w:p w:rsidR="008022D3" w:rsidRDefault="008022D3" w:rsidP="008022D3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>Then</w:t>
      </w:r>
    </w:p>
    <w:p w:rsidR="008022D3" w:rsidRDefault="00A55377" w:rsidP="00A55377">
      <w:pPr>
        <w:ind w:left="144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m:oMath>
        <m:r>
          <w:rPr>
            <w:rFonts w:ascii="Cambria Math" w:hAnsi="Cambria Math"/>
            <w:sz w:val="24"/>
            <w:szCs w:val="24"/>
          </w:rPr>
          <m:t>T(n)≥T(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005C5A">
        <w:rPr>
          <w:sz w:val="24"/>
          <w:szCs w:val="24"/>
        </w:rPr>
        <w:t xml:space="preserve">    # since T is nondecreasing and </w:t>
      </w:r>
      <m:oMath>
        <m:r>
          <w:rPr>
            <w:rFonts w:ascii="Cambria Math" w:hAnsi="Cambria Math"/>
            <w:sz w:val="24"/>
            <w:szCs w:val="24"/>
          </w:rPr>
          <m:t>n&gt;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005C5A" w:rsidRDefault="00A55377" w:rsidP="00A55377">
      <w:pPr>
        <w:ind w:left="216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005C5A">
        <w:rPr>
          <w:sz w:val="24"/>
          <w:szCs w:val="24"/>
        </w:rPr>
        <w:t xml:space="preserve">    # 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∀k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∈N,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=k+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:rsidR="001B191B" w:rsidRDefault="00A55377" w:rsidP="00A55377">
      <w:pPr>
        <w:ind w:left="216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≥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1B191B">
        <w:rPr>
          <w:sz w:val="24"/>
          <w:szCs w:val="24"/>
        </w:rPr>
        <w:t xml:space="preserve">    #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≥n⇒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507D17" w:rsidRPr="00A55377" w:rsidRDefault="00A55377" w:rsidP="00A55377">
      <w:pPr>
        <w:ind w:left="216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-1+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:rsidR="00507D17" w:rsidRPr="00A55377" w:rsidRDefault="00A55377" w:rsidP="00A55377">
      <w:pPr>
        <w:ind w:left="216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-1+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:rsidR="004D2600" w:rsidRDefault="00A55377" w:rsidP="00A55377">
      <w:pPr>
        <w:ind w:left="216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8A2A84">
        <w:rPr>
          <w:sz w:val="24"/>
          <w:szCs w:val="24"/>
        </w:rPr>
        <w:t xml:space="preserve">    # </w:t>
      </w:r>
      <m:oMath>
        <m:r>
          <w:rPr>
            <w:rFonts w:ascii="Cambria Math" w:hAnsi="Cambria Math"/>
            <w:sz w:val="24"/>
            <w:szCs w:val="24"/>
          </w:rPr>
          <m:t>n≥B=4⇒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≥1</m:t>
        </m:r>
      </m:oMath>
    </w:p>
    <w:p w:rsidR="008A2A84" w:rsidRDefault="00A55377" w:rsidP="00A55377">
      <w:pPr>
        <w:ind w:left="216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=d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8A2A84">
        <w:rPr>
          <w:sz w:val="24"/>
          <w:szCs w:val="24"/>
        </w:rPr>
        <w:t xml:space="preserve">    # 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29588B" w:rsidRDefault="0029588B" w:rsidP="0029588B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 xml:space="preserve"> is the time cost for some operations,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 xml:space="preserve"> must be a constant no smaller than 0.</w:t>
      </w:r>
    </w:p>
    <w:p w:rsidR="008022D3" w:rsidRDefault="0029588B" w:rsidP="008022D3">
      <w:pPr>
        <w:ind w:firstLine="2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m:oMath>
        <m:r>
          <w:rPr>
            <w:rFonts w:ascii="Cambria Math" w:hAnsi="Cambria Math"/>
            <w:sz w:val="24"/>
            <w:szCs w:val="24"/>
          </w:rPr>
          <m:t>T∈</m:t>
        </m:r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m:t>Ω</m:t>
        </m:r>
        <m:r>
          <w:rPr>
            <w:rFonts w:ascii="Cambria Math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since </w:t>
      </w:r>
      <m:oMath>
        <m:r>
          <w:rPr>
            <w:rFonts w:ascii="Cambria Math" w:hAnsi="Cambria Math"/>
            <w:sz w:val="24"/>
            <w:szCs w:val="24"/>
          </w:rPr>
          <m:t>d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 xml:space="preserve"> differs from </w:t>
      </w:r>
      <m:oMath>
        <m:r>
          <w:rPr>
            <w:rFonts w:ascii="Cambria Math" w:hAnsi="Cambria Math"/>
            <w:sz w:val="24"/>
            <w:szCs w:val="24"/>
          </w:rPr>
          <m:t>d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</m:oMath>
      <w:r>
        <w:rPr>
          <w:sz w:val="24"/>
          <w:szCs w:val="24"/>
        </w:rPr>
        <w:t xml:space="preserve"> by adding </w:t>
      </w:r>
      <w:r w:rsidR="009176D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constant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>.</w:t>
      </w:r>
    </w:p>
    <w:p w:rsidR="0029588B" w:rsidRDefault="0029588B" w:rsidP="008022D3">
      <w:pPr>
        <w:ind w:firstLine="264"/>
        <w:jc w:val="left"/>
        <w:rPr>
          <w:sz w:val="24"/>
          <w:szCs w:val="24"/>
        </w:rPr>
      </w:pPr>
    </w:p>
    <w:p w:rsidR="00ED5572" w:rsidRDefault="00ED5572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From the above, I’ve proven </w:t>
      </w:r>
      <w:r w:rsidRPr="00ED5572">
        <w:rPr>
          <w:sz w:val="24"/>
          <w:szCs w:val="24"/>
        </w:rPr>
        <w:t xml:space="preserve">that </w:t>
      </w:r>
      <m:oMath>
        <m:r>
          <w:rPr>
            <w:rFonts w:ascii="Cambria Math" w:hAnsi="Cambria Math"/>
            <w:sz w:val="24"/>
            <w:szCs w:val="24"/>
          </w:rPr>
          <m:t>T∈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Ο</m:t>
        </m:r>
        <m:r>
          <w:rPr>
            <w:rFonts w:ascii="Cambria Math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ED5572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T∈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.</w:t>
      </w:r>
    </w:p>
    <w:p w:rsidR="00ED5572" w:rsidRDefault="00ED5572" w:rsidP="00F42AE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m:oMath>
        <m:r>
          <w:rPr>
            <w:rFonts w:ascii="Cambria Math" w:hAnsi="Cambria Math"/>
            <w:sz w:val="24"/>
            <w:szCs w:val="24"/>
          </w:rPr>
          <m:t>T∈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.</w:t>
      </w:r>
    </w:p>
    <w:p w:rsidR="00FD00C4" w:rsidRPr="007433DF" w:rsidRDefault="00FD00C4" w:rsidP="00FD00C4">
      <w:pPr>
        <w:ind w:left="1440" w:firstLine="720"/>
        <w:jc w:val="right"/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∎</m:t>
          </m:r>
        </m:oMath>
      </m:oMathPara>
    </w:p>
    <w:p w:rsidR="00FD00C4" w:rsidRPr="00D235A3" w:rsidRDefault="00FD00C4" w:rsidP="00F42AE3">
      <w:pPr>
        <w:jc w:val="left"/>
        <w:rPr>
          <w:sz w:val="24"/>
          <w:szCs w:val="24"/>
        </w:rPr>
      </w:pPr>
    </w:p>
    <w:p w:rsidR="004444E9" w:rsidRPr="00FC6951" w:rsidRDefault="004444E9" w:rsidP="00F42AE3">
      <w:pPr>
        <w:jc w:val="left"/>
        <w:rPr>
          <w:sz w:val="24"/>
          <w:szCs w:val="24"/>
        </w:rPr>
      </w:pPr>
    </w:p>
    <w:sectPr w:rsidR="004444E9" w:rsidRPr="00FC6951" w:rsidSect="005B0E8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DF2" w:rsidRDefault="008A0DF2" w:rsidP="00FC6951">
      <w:pPr>
        <w:spacing w:after="0" w:line="240" w:lineRule="auto"/>
      </w:pPr>
      <w:r>
        <w:separator/>
      </w:r>
    </w:p>
  </w:endnote>
  <w:endnote w:type="continuationSeparator" w:id="0">
    <w:p w:rsidR="008A0DF2" w:rsidRDefault="008A0DF2" w:rsidP="00FC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DF2" w:rsidRDefault="008A0DF2" w:rsidP="00FC6951">
      <w:pPr>
        <w:spacing w:after="0" w:line="240" w:lineRule="auto"/>
      </w:pPr>
      <w:r>
        <w:separator/>
      </w:r>
    </w:p>
  </w:footnote>
  <w:footnote w:type="continuationSeparator" w:id="0">
    <w:p w:rsidR="008A0DF2" w:rsidRDefault="008A0DF2" w:rsidP="00FC6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51"/>
    <w:rsid w:val="00005C5A"/>
    <w:rsid w:val="00043224"/>
    <w:rsid w:val="000924AE"/>
    <w:rsid w:val="00116A99"/>
    <w:rsid w:val="00130D4C"/>
    <w:rsid w:val="00161AE7"/>
    <w:rsid w:val="00185F14"/>
    <w:rsid w:val="001A37F1"/>
    <w:rsid w:val="001B191B"/>
    <w:rsid w:val="001C0F5F"/>
    <w:rsid w:val="001D659D"/>
    <w:rsid w:val="001E6C2A"/>
    <w:rsid w:val="002043A7"/>
    <w:rsid w:val="002136D6"/>
    <w:rsid w:val="0021707E"/>
    <w:rsid w:val="00267710"/>
    <w:rsid w:val="0029588B"/>
    <w:rsid w:val="002A71D1"/>
    <w:rsid w:val="002B2BAC"/>
    <w:rsid w:val="002D0B3C"/>
    <w:rsid w:val="002D71BD"/>
    <w:rsid w:val="00303F75"/>
    <w:rsid w:val="0031677E"/>
    <w:rsid w:val="00334C98"/>
    <w:rsid w:val="003D2E70"/>
    <w:rsid w:val="003E70A0"/>
    <w:rsid w:val="0041551C"/>
    <w:rsid w:val="00420614"/>
    <w:rsid w:val="00432BF2"/>
    <w:rsid w:val="004444E9"/>
    <w:rsid w:val="004515CA"/>
    <w:rsid w:val="00496836"/>
    <w:rsid w:val="004A04C8"/>
    <w:rsid w:val="004D2600"/>
    <w:rsid w:val="004E3B0E"/>
    <w:rsid w:val="004F30CC"/>
    <w:rsid w:val="004F5B8C"/>
    <w:rsid w:val="00507D17"/>
    <w:rsid w:val="00520E31"/>
    <w:rsid w:val="00534DBD"/>
    <w:rsid w:val="005639CB"/>
    <w:rsid w:val="00575A6E"/>
    <w:rsid w:val="005B0E8D"/>
    <w:rsid w:val="005B69F0"/>
    <w:rsid w:val="005C2FA4"/>
    <w:rsid w:val="00617C8C"/>
    <w:rsid w:val="00620FA7"/>
    <w:rsid w:val="006229B1"/>
    <w:rsid w:val="00622AC3"/>
    <w:rsid w:val="00631CE2"/>
    <w:rsid w:val="00644299"/>
    <w:rsid w:val="00650CFB"/>
    <w:rsid w:val="00680E4C"/>
    <w:rsid w:val="00687F37"/>
    <w:rsid w:val="00692214"/>
    <w:rsid w:val="006A39D7"/>
    <w:rsid w:val="006A49B7"/>
    <w:rsid w:val="006A6D4D"/>
    <w:rsid w:val="007077B7"/>
    <w:rsid w:val="00734866"/>
    <w:rsid w:val="007427A6"/>
    <w:rsid w:val="007433DF"/>
    <w:rsid w:val="00743A08"/>
    <w:rsid w:val="007630A7"/>
    <w:rsid w:val="00777206"/>
    <w:rsid w:val="007828D8"/>
    <w:rsid w:val="00784C89"/>
    <w:rsid w:val="00785E8F"/>
    <w:rsid w:val="00796BD4"/>
    <w:rsid w:val="007A674A"/>
    <w:rsid w:val="007B29D9"/>
    <w:rsid w:val="007C02EC"/>
    <w:rsid w:val="007C4F5E"/>
    <w:rsid w:val="007F202C"/>
    <w:rsid w:val="008022D3"/>
    <w:rsid w:val="00822E68"/>
    <w:rsid w:val="00826EAA"/>
    <w:rsid w:val="00844B9A"/>
    <w:rsid w:val="00850E67"/>
    <w:rsid w:val="008A0DF2"/>
    <w:rsid w:val="008A2A84"/>
    <w:rsid w:val="008B031D"/>
    <w:rsid w:val="008D5D9E"/>
    <w:rsid w:val="0091328A"/>
    <w:rsid w:val="009176D9"/>
    <w:rsid w:val="0094033E"/>
    <w:rsid w:val="00945FA0"/>
    <w:rsid w:val="00951096"/>
    <w:rsid w:val="00953308"/>
    <w:rsid w:val="0095603E"/>
    <w:rsid w:val="009A6B43"/>
    <w:rsid w:val="009A70E4"/>
    <w:rsid w:val="009B24DC"/>
    <w:rsid w:val="009C1B99"/>
    <w:rsid w:val="009C4BFE"/>
    <w:rsid w:val="009C5790"/>
    <w:rsid w:val="00A115A0"/>
    <w:rsid w:val="00A24494"/>
    <w:rsid w:val="00A55377"/>
    <w:rsid w:val="00A66981"/>
    <w:rsid w:val="00A66E93"/>
    <w:rsid w:val="00A911F9"/>
    <w:rsid w:val="00AC6F61"/>
    <w:rsid w:val="00B21B4C"/>
    <w:rsid w:val="00B747CF"/>
    <w:rsid w:val="00B82103"/>
    <w:rsid w:val="00BC62DA"/>
    <w:rsid w:val="00BD5508"/>
    <w:rsid w:val="00CA296C"/>
    <w:rsid w:val="00CB2AE4"/>
    <w:rsid w:val="00CC117D"/>
    <w:rsid w:val="00CE7771"/>
    <w:rsid w:val="00D010BE"/>
    <w:rsid w:val="00D11D9A"/>
    <w:rsid w:val="00D17836"/>
    <w:rsid w:val="00D235A3"/>
    <w:rsid w:val="00D47C62"/>
    <w:rsid w:val="00DD2661"/>
    <w:rsid w:val="00DD2BB7"/>
    <w:rsid w:val="00E0623E"/>
    <w:rsid w:val="00E21691"/>
    <w:rsid w:val="00E62C44"/>
    <w:rsid w:val="00E63FCF"/>
    <w:rsid w:val="00E84F55"/>
    <w:rsid w:val="00EB2FF8"/>
    <w:rsid w:val="00EB4923"/>
    <w:rsid w:val="00EC2717"/>
    <w:rsid w:val="00ED5572"/>
    <w:rsid w:val="00EF4588"/>
    <w:rsid w:val="00F4298B"/>
    <w:rsid w:val="00F42AE3"/>
    <w:rsid w:val="00F930C5"/>
    <w:rsid w:val="00F94215"/>
    <w:rsid w:val="00FC016A"/>
    <w:rsid w:val="00FC3825"/>
    <w:rsid w:val="00FC6951"/>
    <w:rsid w:val="00F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74DDC-7F3E-451B-89B4-42AEEE40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9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C6951"/>
  </w:style>
  <w:style w:type="paragraph" w:styleId="a5">
    <w:name w:val="footer"/>
    <w:basedOn w:val="a"/>
    <w:link w:val="a6"/>
    <w:uiPriority w:val="99"/>
    <w:unhideWhenUsed/>
    <w:rsid w:val="00FC69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C6951"/>
  </w:style>
  <w:style w:type="character" w:styleId="a7">
    <w:name w:val="Placeholder Text"/>
    <w:basedOn w:val="a0"/>
    <w:uiPriority w:val="99"/>
    <w:semiHidden/>
    <w:rsid w:val="00AC6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卓孜</dc:creator>
  <cp:keywords/>
  <dc:description/>
  <cp:lastModifiedBy>nj_jixinyi@outlook.com</cp:lastModifiedBy>
  <cp:revision>2</cp:revision>
  <dcterms:created xsi:type="dcterms:W3CDTF">2018-11-01T17:40:00Z</dcterms:created>
  <dcterms:modified xsi:type="dcterms:W3CDTF">2018-11-01T17:40:00Z</dcterms:modified>
</cp:coreProperties>
</file>