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432E" w14:textId="77777777" w:rsidR="00A10F0B" w:rsidRPr="00EB799A" w:rsidRDefault="00EB799A" w:rsidP="00EB799A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EB799A">
        <w:rPr>
          <w:rFonts w:ascii="黑体" w:eastAsia="黑体" w:hAnsi="黑体" w:hint="eastAsia"/>
          <w:b/>
          <w:bCs/>
          <w:sz w:val="36"/>
          <w:szCs w:val="36"/>
        </w:rPr>
        <w:t>实验</w:t>
      </w:r>
      <w:r w:rsidRPr="00EB799A">
        <w:rPr>
          <w:rFonts w:ascii="黑体" w:eastAsia="黑体" w:hAnsi="黑体" w:hint="eastAsia"/>
          <w:b/>
          <w:bCs/>
          <w:sz w:val="36"/>
          <w:szCs w:val="36"/>
        </w:rPr>
        <w:t>4</w:t>
      </w:r>
      <w:r w:rsidRPr="00EB799A">
        <w:rPr>
          <w:rFonts w:ascii="黑体" w:eastAsia="黑体" w:hAnsi="黑体"/>
          <w:b/>
          <w:bCs/>
          <w:sz w:val="36"/>
          <w:szCs w:val="36"/>
        </w:rPr>
        <w:t>&amp;5</w:t>
      </w:r>
      <w:r w:rsidRPr="00EB799A">
        <w:rPr>
          <w:rFonts w:ascii="黑体" w:eastAsia="黑体" w:hAnsi="黑体" w:hint="eastAsia"/>
          <w:b/>
          <w:bCs/>
          <w:sz w:val="36"/>
          <w:szCs w:val="36"/>
        </w:rPr>
        <w:t>报告</w:t>
      </w:r>
    </w:p>
    <w:p w14:paraId="0A7A3253" w14:textId="6FD163C8" w:rsidR="00A10F0B" w:rsidRPr="00EB799A" w:rsidRDefault="00EB799A" w:rsidP="00EB799A">
      <w:pPr>
        <w:jc w:val="right"/>
        <w:rPr>
          <w:rFonts w:ascii="黑体" w:eastAsia="黑体" w:hAnsi="黑体"/>
        </w:rPr>
      </w:pPr>
      <w:r w:rsidRPr="00EB799A">
        <w:rPr>
          <w:rFonts w:ascii="黑体" w:eastAsia="黑体" w:hAnsi="黑体" w:hint="eastAsia"/>
        </w:rPr>
        <w:t>学号：</w:t>
      </w:r>
      <w:r w:rsidRPr="00EB799A">
        <w:rPr>
          <w:rFonts w:ascii="黑体" w:eastAsia="黑体" w:hAnsi="黑体" w:hint="eastAsia"/>
        </w:rPr>
        <w:t>2</w:t>
      </w:r>
      <w:r w:rsidRPr="00EB799A">
        <w:rPr>
          <w:rFonts w:ascii="黑体" w:eastAsia="黑体" w:hAnsi="黑体"/>
        </w:rPr>
        <w:t>018</w:t>
      </w:r>
      <w:r w:rsidRPr="00EB799A">
        <w:rPr>
          <w:rFonts w:ascii="黑体" w:eastAsia="黑体" w:hAnsi="黑体" w:hint="eastAsia"/>
        </w:rPr>
        <w:t>K</w:t>
      </w:r>
      <w:r w:rsidRPr="00EB799A">
        <w:rPr>
          <w:rFonts w:ascii="黑体" w:eastAsia="黑体" w:hAnsi="黑体"/>
        </w:rPr>
        <w:t>8009929021</w:t>
      </w:r>
    </w:p>
    <w:p w14:paraId="0CE96250" w14:textId="2E4EB329" w:rsidR="00A10F0B" w:rsidRPr="00EB799A" w:rsidRDefault="00EB799A" w:rsidP="00EB799A">
      <w:pPr>
        <w:jc w:val="right"/>
        <w:rPr>
          <w:rFonts w:ascii="黑体" w:eastAsia="黑体" w:hAnsi="黑体"/>
        </w:rPr>
      </w:pPr>
      <w:r w:rsidRPr="00EB799A">
        <w:rPr>
          <w:rFonts w:ascii="黑体" w:eastAsia="黑体" w:hAnsi="黑体" w:hint="eastAsia"/>
        </w:rPr>
        <w:t>姓名：</w:t>
      </w:r>
      <w:r w:rsidRPr="00EB799A">
        <w:rPr>
          <w:rFonts w:ascii="黑体" w:eastAsia="黑体" w:hAnsi="黑体" w:hint="eastAsia"/>
        </w:rPr>
        <w:t>袁欣怡</w:t>
      </w:r>
    </w:p>
    <w:p w14:paraId="706D4777" w14:textId="77777777" w:rsidR="00A10F0B" w:rsidRPr="00EB799A" w:rsidRDefault="00EB799A" w:rsidP="00EB799A">
      <w:pPr>
        <w:jc w:val="right"/>
        <w:rPr>
          <w:rFonts w:ascii="黑体" w:eastAsia="黑体" w:hAnsi="黑体"/>
        </w:rPr>
      </w:pPr>
      <w:r w:rsidRPr="00EB799A">
        <w:rPr>
          <w:rFonts w:ascii="黑体" w:eastAsia="黑体" w:hAnsi="黑体" w:hint="eastAsia"/>
        </w:rPr>
        <w:t>箱子号：</w:t>
      </w:r>
      <w:r w:rsidRPr="00EB799A">
        <w:rPr>
          <w:rFonts w:ascii="黑体" w:eastAsia="黑体" w:hAnsi="黑体" w:hint="eastAsia"/>
        </w:rPr>
        <w:t>1</w:t>
      </w:r>
      <w:r w:rsidRPr="00EB799A">
        <w:rPr>
          <w:rFonts w:ascii="黑体" w:eastAsia="黑体" w:hAnsi="黑体"/>
        </w:rPr>
        <w:t>0</w:t>
      </w:r>
    </w:p>
    <w:p w14:paraId="2B5B871C" w14:textId="77777777" w:rsidR="00A10F0B" w:rsidRDefault="00EB799A">
      <w:pPr>
        <w:pStyle w:val="a4"/>
        <w:numPr>
          <w:ilvl w:val="0"/>
          <w:numId w:val="1"/>
        </w:numPr>
        <w:spacing w:beforeLines="50" w:before="156" w:afterLines="50" w:after="156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实验任务</w:t>
      </w:r>
    </w:p>
    <w:p w14:paraId="715AFFC8" w14:textId="77777777" w:rsidR="00A10F0B" w:rsidRDefault="00EB799A">
      <w:pPr>
        <w:pStyle w:val="a4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Lab4: </w:t>
      </w:r>
      <w:r>
        <w:rPr>
          <w:rFonts w:ascii="Times New Roman" w:eastAsia="宋体" w:hAnsi="Times New Roman" w:cs="Times New Roman"/>
        </w:rPr>
        <w:t>了解流水线冲突产生的原因，并在上次给出的无阻塞</w:t>
      </w:r>
      <w:r>
        <w:rPr>
          <w:rFonts w:ascii="Times New Roman" w:eastAsia="宋体" w:hAnsi="Times New Roman" w:cs="Times New Roman"/>
        </w:rPr>
        <w:t xml:space="preserve"> CPU</w:t>
      </w:r>
      <w:r>
        <w:rPr>
          <w:rFonts w:ascii="Times New Roman" w:eastAsia="宋体" w:hAnsi="Times New Roman" w:cs="Times New Roman"/>
        </w:rPr>
        <w:t>设计代码的基础上，设计阻塞五级流水线</w:t>
      </w:r>
      <w:r>
        <w:rPr>
          <w:rFonts w:ascii="Times New Roman" w:eastAsia="宋体" w:hAnsi="Times New Roman" w:cs="Times New Roman"/>
        </w:rPr>
        <w:t>CPU</w:t>
      </w:r>
      <w:r>
        <w:rPr>
          <w:rFonts w:ascii="Times New Roman" w:eastAsia="宋体" w:hAnsi="Times New Roman" w:cs="Times New Roman"/>
        </w:rPr>
        <w:t>。</w:t>
      </w:r>
    </w:p>
    <w:p w14:paraId="4B1387DA" w14:textId="77777777" w:rsidR="00A10F0B" w:rsidRDefault="00EB799A">
      <w:pPr>
        <w:pStyle w:val="a4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Lab5: </w:t>
      </w:r>
      <w:r>
        <w:rPr>
          <w:rFonts w:ascii="Times New Roman" w:eastAsia="宋体" w:hAnsi="Times New Roman" w:cs="Times New Roman"/>
        </w:rPr>
        <w:t>针对流水线</w:t>
      </w:r>
      <w:r>
        <w:rPr>
          <w:rFonts w:ascii="Times New Roman" w:eastAsia="宋体" w:hAnsi="Times New Roman" w:cs="Times New Roman"/>
        </w:rPr>
        <w:t>CPU</w:t>
      </w:r>
      <w:r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写后读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这一特殊情况，实现前递技术，来更高性能地解决问题。</w:t>
      </w:r>
    </w:p>
    <w:p w14:paraId="474F9B20" w14:textId="77777777" w:rsidR="00A10F0B" w:rsidRDefault="00EB799A">
      <w:pPr>
        <w:pStyle w:val="a4"/>
        <w:numPr>
          <w:ilvl w:val="0"/>
          <w:numId w:val="1"/>
        </w:numPr>
        <w:spacing w:beforeLines="50" w:before="156" w:afterLines="50" w:after="156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实验设计</w:t>
      </w:r>
    </w:p>
    <w:p w14:paraId="53FEE7CD" w14:textId="77777777" w:rsidR="00A10F0B" w:rsidRDefault="00EB799A">
      <w:pPr>
        <w:pStyle w:val="a4"/>
        <w:spacing w:line="360" w:lineRule="auto"/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由于本实验在</w:t>
      </w:r>
      <w:r>
        <w:rPr>
          <w:rFonts w:ascii="Times New Roman" w:eastAsia="宋体" w:hAnsi="Times New Roman" w:cs="Times New Roman"/>
        </w:rPr>
        <w:t>lab3</w:t>
      </w:r>
      <w:r>
        <w:rPr>
          <w:rFonts w:ascii="Times New Roman" w:eastAsia="宋体" w:hAnsi="Times New Roman" w:cs="Times New Roman"/>
        </w:rPr>
        <w:t>的基础上修改代码而得，所以以下着重阐述</w:t>
      </w:r>
      <w:r>
        <w:rPr>
          <w:rFonts w:ascii="Times New Roman" w:eastAsia="宋体" w:hAnsi="Times New Roman" w:cs="Times New Roman"/>
        </w:rPr>
        <w:t>lab4&amp;5</w:t>
      </w:r>
      <w:r>
        <w:rPr>
          <w:rFonts w:ascii="Times New Roman" w:eastAsia="宋体" w:hAnsi="Times New Roman" w:cs="Times New Roman"/>
        </w:rPr>
        <w:t>相对</w:t>
      </w:r>
      <w:r>
        <w:rPr>
          <w:rFonts w:ascii="Times New Roman" w:eastAsia="宋体" w:hAnsi="Times New Roman" w:cs="Times New Roman"/>
        </w:rPr>
        <w:t>lab3</w:t>
      </w:r>
      <w:r>
        <w:rPr>
          <w:rFonts w:ascii="Times New Roman" w:eastAsia="宋体" w:hAnsi="Times New Roman" w:cs="Times New Roman"/>
        </w:rPr>
        <w:t>的重大改动部分，改动较小的部分不再赘述。</w:t>
      </w:r>
    </w:p>
    <w:p w14:paraId="750F80C1" w14:textId="77777777" w:rsidR="00A10F0B" w:rsidRDefault="00EB799A">
      <w:pPr>
        <w:pStyle w:val="2"/>
        <w:numPr>
          <w:ilvl w:val="0"/>
          <w:numId w:val="2"/>
        </w:numPr>
        <w:spacing w:beforeLines="25" w:before="78" w:afterLines="25" w:after="78" w:line="240" w:lineRule="auto"/>
        <w:rPr>
          <w:rFonts w:ascii="Times New Roman" w:hAnsi="Times New Roman" w:cs="Times New Roman"/>
          <w:b w:val="0"/>
          <w:bCs/>
          <w:sz w:val="28"/>
          <w:szCs w:val="22"/>
        </w:rPr>
      </w:pPr>
      <w:r>
        <w:rPr>
          <w:rFonts w:ascii="Times New Roman" w:hAnsi="Times New Roman" w:cs="Times New Roman"/>
          <w:b w:val="0"/>
          <w:bCs/>
          <w:sz w:val="28"/>
          <w:szCs w:val="22"/>
        </w:rPr>
        <w:t>总体设计思路</w:t>
      </w:r>
    </w:p>
    <w:p w14:paraId="6ECB71C8" w14:textId="77777777" w:rsidR="00A10F0B" w:rsidRDefault="00EB799A">
      <w:pPr>
        <w:pStyle w:val="a4"/>
        <w:ind w:firstLineChars="0" w:firstLine="0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inline distT="0" distB="0" distL="0" distR="0" wp14:anchorId="10D9CDBC" wp14:editId="0EB64EE3">
            <wp:extent cx="3933190" cy="31496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07A9" w14:textId="77777777" w:rsidR="00A10F0B" w:rsidRDefault="00EB799A">
      <w:pPr>
        <w:pStyle w:val="a4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图</w:t>
      </w:r>
      <w:r>
        <w:rPr>
          <w:rFonts w:ascii="Times New Roman" w:eastAsia="宋体" w:hAnsi="Times New Roman" w:cs="Times New Roman"/>
          <w:sz w:val="18"/>
          <w:szCs w:val="18"/>
        </w:rPr>
        <w:t>1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硬件结构设计图</w:t>
      </w:r>
    </w:p>
    <w:p w14:paraId="5A079790" w14:textId="77777777" w:rsidR="00A10F0B" w:rsidRDefault="00EB799A">
      <w:pPr>
        <w:pStyle w:val="a4"/>
        <w:ind w:firstLineChars="0" w:firstLine="0"/>
        <w:jc w:val="center"/>
      </w:pPr>
      <w:r>
        <w:rPr>
          <w:rFonts w:ascii="Times New Roman" w:eastAsia="黑体" w:hAnsi="Times New Roman" w:cs="Times New Roman"/>
          <w:noProof/>
          <w:color w:val="FF0000"/>
        </w:rPr>
        <w:lastRenderedPageBreak/>
        <w:drawing>
          <wp:inline distT="0" distB="0" distL="0" distR="0" wp14:anchorId="02FD06AD" wp14:editId="3FF5D4C4">
            <wp:extent cx="4436110" cy="2341245"/>
            <wp:effectExtent l="0" t="0" r="0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426" cy="24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5FDA" w14:textId="77777777" w:rsidR="00A10F0B" w:rsidRDefault="00EB799A">
      <w:pPr>
        <w:pStyle w:val="a4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图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五级流水示意图</w:t>
      </w:r>
    </w:p>
    <w:p w14:paraId="09C027A8" w14:textId="77777777" w:rsidR="00A10F0B" w:rsidRDefault="00EB799A">
      <w:pPr>
        <w:pStyle w:val="2"/>
        <w:numPr>
          <w:ilvl w:val="0"/>
          <w:numId w:val="2"/>
        </w:numPr>
        <w:spacing w:beforeLines="25" w:before="78" w:afterLines="25" w:after="78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重要模块设计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1: </w:t>
      </w:r>
      <w:proofErr w:type="spellStart"/>
      <w:r>
        <w:rPr>
          <w:rFonts w:ascii="Times New Roman" w:hAnsi="Times New Roman" w:cs="Times New Roman"/>
          <w:b w:val="0"/>
          <w:bCs/>
          <w:sz w:val="28"/>
          <w:szCs w:val="28"/>
        </w:rPr>
        <w:t>ID_stage</w:t>
      </w:r>
      <w:proofErr w:type="spellEnd"/>
    </w:p>
    <w:p w14:paraId="2BBE1C71" w14:textId="77777777" w:rsidR="00A10F0B" w:rsidRDefault="00EB799A">
      <w:pPr>
        <w:pStyle w:val="a4"/>
        <w:numPr>
          <w:ilvl w:val="0"/>
          <w:numId w:val="3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工作原理</w:t>
      </w:r>
    </w:p>
    <w:p w14:paraId="3755EEAC" w14:textId="77777777" w:rsidR="00A10F0B" w:rsidRDefault="00EB799A">
      <w:pPr>
        <w:pStyle w:val="a4"/>
        <w:spacing w:line="360" w:lineRule="auto"/>
        <w:ind w:left="1502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从</w:t>
      </w:r>
      <w:r>
        <w:rPr>
          <w:rFonts w:ascii="Times New Roman" w:eastAsia="宋体" w:hAnsi="Times New Roman" w:cs="Times New Roman"/>
        </w:rPr>
        <w:t>IF</w:t>
      </w:r>
      <w:r>
        <w:rPr>
          <w:rFonts w:ascii="Times New Roman" w:eastAsia="宋体" w:hAnsi="Times New Roman" w:cs="Times New Roman"/>
        </w:rPr>
        <w:t>模块获取指令进行译码，判断指令格式的类型、</w:t>
      </w:r>
      <w:r>
        <w:rPr>
          <w:rFonts w:ascii="Times New Roman" w:eastAsia="宋体" w:hAnsi="Times New Roman" w:cs="Times New Roman"/>
        </w:rPr>
        <w:t>ALU</w:t>
      </w:r>
      <w:r>
        <w:rPr>
          <w:rFonts w:ascii="Times New Roman" w:eastAsia="宋体" w:hAnsi="Times New Roman" w:cs="Times New Roman"/>
        </w:rPr>
        <w:t>如何操作、是否需要加载、</w:t>
      </w:r>
      <w:r>
        <w:rPr>
          <w:rFonts w:ascii="Times New Roman" w:eastAsia="宋体" w:hAnsi="Times New Roman" w:cs="Times New Roman"/>
        </w:rPr>
        <w:t>PC</w:t>
      </w:r>
      <w:r>
        <w:rPr>
          <w:rFonts w:ascii="Times New Roman" w:eastAsia="宋体" w:hAnsi="Times New Roman" w:cs="Times New Roman"/>
        </w:rPr>
        <w:t>是否需要跳转等等，并将结果送至相应的模块。</w:t>
      </w:r>
    </w:p>
    <w:p w14:paraId="76B20B3B" w14:textId="77777777" w:rsidR="00A10F0B" w:rsidRDefault="00EB799A">
      <w:pPr>
        <w:pStyle w:val="a4"/>
        <w:spacing w:line="360" w:lineRule="auto"/>
        <w:ind w:left="1502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相较于之前的无阻塞五级流水设计，</w:t>
      </w:r>
      <w:r>
        <w:rPr>
          <w:rFonts w:ascii="Times New Roman" w:eastAsia="宋体" w:hAnsi="Times New Roman" w:cs="Times New Roman"/>
        </w:rPr>
        <w:t>lab4</w:t>
      </w:r>
      <w:r>
        <w:rPr>
          <w:rFonts w:ascii="Times New Roman" w:eastAsia="宋体" w:hAnsi="Times New Roman" w:cs="Times New Roman"/>
        </w:rPr>
        <w:t>中设计的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Times New Roman"/>
        </w:rPr>
        <w:t>状态需要利用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MEM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WB</w:t>
      </w:r>
      <w:r>
        <w:rPr>
          <w:rFonts w:ascii="Times New Roman" w:eastAsia="宋体" w:hAnsi="Times New Roman" w:cs="Times New Roman"/>
        </w:rPr>
        <w:t>状态传数据，同时判断是否有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写后读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的行为，并判断是否需要进行阻塞；</w:t>
      </w:r>
      <w:r>
        <w:rPr>
          <w:rFonts w:ascii="Times New Roman" w:eastAsia="宋体" w:hAnsi="Times New Roman" w:cs="Times New Roman"/>
        </w:rPr>
        <w:t>lab5</w:t>
      </w:r>
      <w:r>
        <w:rPr>
          <w:rFonts w:ascii="Times New Roman" w:eastAsia="宋体" w:hAnsi="Times New Roman" w:cs="Times New Roman"/>
        </w:rPr>
        <w:t>中设计的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Times New Roman"/>
        </w:rPr>
        <w:t>状态需要添加旁路设计，让前面的指令直接把生成的结果传递给后面的指令。</w:t>
      </w:r>
    </w:p>
    <w:p w14:paraId="2765D2F7" w14:textId="77777777" w:rsidR="00A10F0B" w:rsidRDefault="00EB799A">
      <w:pPr>
        <w:pStyle w:val="a4"/>
        <w:spacing w:line="360" w:lineRule="auto"/>
        <w:ind w:left="1502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lab4</w:t>
      </w:r>
      <w:r>
        <w:rPr>
          <w:rFonts w:ascii="Times New Roman" w:eastAsia="宋体" w:hAnsi="Times New Roman" w:cs="Times New Roman"/>
        </w:rPr>
        <w:t>中新介入了两个</w:t>
      </w:r>
      <w:r>
        <w:rPr>
          <w:rFonts w:ascii="Times New Roman" w:eastAsia="宋体" w:hAnsi="Times New Roman" w:cs="Times New Roman"/>
        </w:rPr>
        <w:t>valid</w:t>
      </w:r>
      <w:r>
        <w:rPr>
          <w:rFonts w:ascii="Times New Roman" w:eastAsia="宋体" w:hAnsi="Times New Roman" w:cs="Times New Roman"/>
        </w:rPr>
        <w:t>信号</w:t>
      </w:r>
      <w:proofErr w:type="spellStart"/>
      <w:r>
        <w:rPr>
          <w:rFonts w:ascii="Times New Roman" w:eastAsia="宋体" w:hAnsi="Times New Roman" w:cs="Times New Roman"/>
        </w:rPr>
        <w:t>es_to_ms_valid</w:t>
      </w:r>
      <w:proofErr w:type="spellEnd"/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ms_to_ws_valid</w:t>
      </w:r>
      <w:proofErr w:type="spellEnd"/>
      <w:r>
        <w:rPr>
          <w:rFonts w:ascii="Times New Roman" w:eastAsia="宋体" w:hAnsi="Times New Roman" w:cs="Times New Roman"/>
        </w:rPr>
        <w:t>，以及两条总线</w:t>
      </w:r>
      <w:proofErr w:type="spellStart"/>
      <w:r>
        <w:rPr>
          <w:rFonts w:ascii="Times New Roman" w:eastAsia="宋体" w:hAnsi="Times New Roman" w:cs="Times New Roman"/>
        </w:rPr>
        <w:t>es_to_ms_bus</w:t>
      </w:r>
      <w:proofErr w:type="spellEnd"/>
      <w:r>
        <w:rPr>
          <w:rFonts w:ascii="Times New Roman" w:eastAsia="宋体" w:hAnsi="Times New Roman" w:cs="Times New Roman"/>
        </w:rPr>
        <w:t>和</w:t>
      </w:r>
      <w:proofErr w:type="spellStart"/>
      <w:r>
        <w:rPr>
          <w:rFonts w:ascii="Times New Roman" w:eastAsia="宋体" w:hAnsi="Times New Roman" w:cs="Times New Roman"/>
        </w:rPr>
        <w:t>ms_to_ws_bus</w:t>
      </w:r>
      <w:proofErr w:type="spellEnd"/>
      <w:r>
        <w:rPr>
          <w:rFonts w:ascii="Times New Roman" w:eastAsia="宋体" w:hAnsi="Times New Roman" w:cs="Times New Roman"/>
        </w:rPr>
        <w:t>。需要注意的是，在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Times New Roman"/>
        </w:rPr>
        <w:t>模块中添加了新的端口之后，需要在</w:t>
      </w:r>
      <w:proofErr w:type="spellStart"/>
      <w:r>
        <w:rPr>
          <w:rFonts w:ascii="Times New Roman" w:eastAsia="宋体" w:hAnsi="Times New Roman" w:cs="Times New Roman"/>
        </w:rPr>
        <w:t>cpu_top</w:t>
      </w:r>
      <w:proofErr w:type="spellEnd"/>
      <w:r>
        <w:rPr>
          <w:rFonts w:ascii="Times New Roman" w:eastAsia="宋体" w:hAnsi="Times New Roman" w:cs="Times New Roman"/>
        </w:rPr>
        <w:t>中调用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Times New Roman"/>
        </w:rPr>
        <w:t>模块时相应添加新的端口。</w:t>
      </w:r>
    </w:p>
    <w:p w14:paraId="085B2361" w14:textId="77777777" w:rsidR="00A10F0B" w:rsidRDefault="00EB799A">
      <w:pPr>
        <w:pStyle w:val="a4"/>
        <w:spacing w:line="360" w:lineRule="auto"/>
        <w:ind w:left="1502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根据</w:t>
      </w:r>
      <w:r>
        <w:rPr>
          <w:rFonts w:ascii="Times New Roman" w:eastAsia="宋体" w:hAnsi="Times New Roman" w:cs="Times New Roman"/>
        </w:rPr>
        <w:t>分析，发生阻塞的原因有两种：寄存器读地址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和写地址冲突，或者寄存器读地址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和写地址冲突，而这些情况会发生在</w:t>
      </w:r>
      <w:proofErr w:type="spellStart"/>
      <w:r>
        <w:rPr>
          <w:rFonts w:ascii="Times New Roman" w:eastAsia="宋体" w:hAnsi="Times New Roman" w:cs="Times New Roman"/>
        </w:rPr>
        <w:t>addu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subu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slt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sltu</w:t>
      </w:r>
      <w:proofErr w:type="spellEnd"/>
      <w:r>
        <w:rPr>
          <w:rFonts w:ascii="Times New Roman" w:eastAsia="宋体" w:hAnsi="Times New Roman" w:cs="Times New Roman"/>
        </w:rPr>
        <w:t xml:space="preserve">, and, or, </w:t>
      </w:r>
      <w:proofErr w:type="spellStart"/>
      <w:r>
        <w:rPr>
          <w:rFonts w:ascii="Times New Roman" w:eastAsia="宋体" w:hAnsi="Times New Roman" w:cs="Times New Roman"/>
        </w:rPr>
        <w:t>xor</w:t>
      </w:r>
      <w:proofErr w:type="spellEnd"/>
      <w:r>
        <w:rPr>
          <w:rFonts w:ascii="Times New Roman" w:eastAsia="宋体" w:hAnsi="Times New Roman" w:cs="Times New Roman"/>
        </w:rPr>
        <w:t xml:space="preserve">, nor, </w:t>
      </w:r>
      <w:proofErr w:type="spellStart"/>
      <w:r>
        <w:rPr>
          <w:rFonts w:ascii="Times New Roman" w:eastAsia="宋体" w:hAnsi="Times New Roman" w:cs="Times New Roman"/>
        </w:rPr>
        <w:t>bne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beq</w:t>
      </w:r>
      <w:proofErr w:type="spellEnd"/>
      <w:r>
        <w:rPr>
          <w:rFonts w:ascii="Times New Roman" w:eastAsia="宋体" w:hAnsi="Times New Roman" w:cs="Times New Roman"/>
        </w:rPr>
        <w:t>这些指令中。为了解决这个问题，设计了</w:t>
      </w:r>
      <w:r>
        <w:rPr>
          <w:rFonts w:ascii="Times New Roman" w:eastAsia="宋体" w:hAnsi="Times New Roman" w:cs="Times New Roman"/>
        </w:rPr>
        <w:t>hazard, src1_harzard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src2_harzard</w:t>
      </w:r>
      <w:r>
        <w:rPr>
          <w:rFonts w:ascii="Times New Roman" w:eastAsia="宋体" w:hAnsi="Times New Roman" w:cs="Times New Roman"/>
        </w:rPr>
        <w:t>三个变量，其中</w:t>
      </w:r>
      <w:r>
        <w:rPr>
          <w:rFonts w:ascii="Times New Roman" w:eastAsia="宋体" w:hAnsi="Times New Roman" w:cs="Times New Roman"/>
        </w:rPr>
        <w:t>hazard</w:t>
      </w:r>
      <w:r>
        <w:rPr>
          <w:rFonts w:ascii="Times New Roman" w:eastAsia="宋体" w:hAnsi="Times New Roman" w:cs="Times New Roman"/>
        </w:rPr>
        <w:t>结合了</w:t>
      </w:r>
      <w:r>
        <w:rPr>
          <w:rFonts w:ascii="Times New Roman" w:eastAsia="宋体" w:hAnsi="Times New Roman" w:cs="Times New Roman"/>
        </w:rPr>
        <w:t>MIPS</w:t>
      </w:r>
      <w:r>
        <w:rPr>
          <w:rFonts w:ascii="Times New Roman" w:eastAsia="宋体" w:hAnsi="Times New Roman" w:cs="Times New Roman"/>
        </w:rPr>
        <w:t>不同指令产生源操作数冲突的不同，</w:t>
      </w:r>
      <w:r>
        <w:rPr>
          <w:rFonts w:ascii="Times New Roman" w:eastAsia="宋体" w:hAnsi="Times New Roman" w:cs="Times New Roman"/>
        </w:rPr>
        <w:t>src1_hazard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src2_hazard</w:t>
      </w:r>
      <w:r>
        <w:rPr>
          <w:rFonts w:ascii="Times New Roman" w:eastAsia="宋体" w:hAnsi="Times New Roman" w:cs="Times New Roman"/>
        </w:rPr>
        <w:t>判断姨妈阶段的寄存器读地址与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MEM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WB</w:t>
      </w:r>
      <w:r>
        <w:rPr>
          <w:rFonts w:ascii="Times New Roman" w:eastAsia="宋体" w:hAnsi="Times New Roman" w:cs="Times New Roman"/>
        </w:rPr>
        <w:t>状态的寄存器地址是否有冲突，判断是否会</w:t>
      </w:r>
      <w:r>
        <w:rPr>
          <w:rFonts w:ascii="Times New Roman" w:eastAsia="宋体" w:hAnsi="Times New Roman" w:cs="Times New Roman"/>
        </w:rPr>
        <w:t>出现写后读的现象。若</w:t>
      </w:r>
      <w:r>
        <w:rPr>
          <w:rFonts w:ascii="Times New Roman" w:eastAsia="宋体" w:hAnsi="Times New Roman" w:cs="Times New Roman"/>
        </w:rPr>
        <w:t>hazard</w:t>
      </w:r>
      <w:r>
        <w:rPr>
          <w:rFonts w:ascii="Times New Roman" w:eastAsia="宋体" w:hAnsi="Times New Roman" w:cs="Times New Roman"/>
        </w:rPr>
        <w:t>置为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，则</w:t>
      </w:r>
      <w:proofErr w:type="spellStart"/>
      <w:r>
        <w:rPr>
          <w:rFonts w:ascii="Times New Roman" w:eastAsia="宋体" w:hAnsi="Times New Roman" w:cs="Times New Roman"/>
        </w:rPr>
        <w:t>ds_ready_go</w:t>
      </w:r>
      <w:proofErr w:type="spellEnd"/>
      <w:r>
        <w:rPr>
          <w:rFonts w:ascii="Times New Roman" w:eastAsia="宋体" w:hAnsi="Times New Roman" w:cs="Times New Roman"/>
        </w:rPr>
        <w:t>置为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。</w:t>
      </w:r>
    </w:p>
    <w:p w14:paraId="2B68E4F4" w14:textId="77777777" w:rsidR="00A10F0B" w:rsidRDefault="00EB799A">
      <w:pPr>
        <w:pStyle w:val="a4"/>
        <w:spacing w:line="360" w:lineRule="auto"/>
        <w:ind w:left="1502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在实现阻塞之后，还需要考虑</w:t>
      </w:r>
      <w:r>
        <w:rPr>
          <w:rFonts w:ascii="Times New Roman" w:eastAsia="宋体" w:hAnsi="Times New Roman" w:cs="Times New Roman"/>
        </w:rPr>
        <w:t>CPU</w:t>
      </w:r>
      <w:r>
        <w:rPr>
          <w:rFonts w:ascii="Times New Roman" w:eastAsia="宋体" w:hAnsi="Times New Roman" w:cs="Times New Roman"/>
        </w:rPr>
        <w:t>完成阻塞之后如何进行恢复。我采取的方法是判断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MEM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WB</w:t>
      </w:r>
      <w:r>
        <w:rPr>
          <w:rFonts w:ascii="Times New Roman" w:eastAsia="宋体" w:hAnsi="Times New Roman" w:cs="Times New Roman"/>
        </w:rPr>
        <w:t>三个阶段内的</w:t>
      </w:r>
      <w:r>
        <w:rPr>
          <w:rFonts w:ascii="Times New Roman" w:eastAsia="宋体" w:hAnsi="Times New Roman" w:cs="Times New Roman"/>
        </w:rPr>
        <w:t>valid</w:t>
      </w:r>
      <w:r>
        <w:rPr>
          <w:rFonts w:ascii="Times New Roman" w:eastAsia="宋体" w:hAnsi="Times New Roman" w:cs="Times New Roman"/>
        </w:rPr>
        <w:t>信号，当流水线发生</w:t>
      </w:r>
      <w:r>
        <w:rPr>
          <w:rFonts w:ascii="Times New Roman" w:eastAsia="宋体" w:hAnsi="Times New Roman" w:cs="Times New Roman"/>
        </w:rPr>
        <w:lastRenderedPageBreak/>
        <w:t>阻塞之后，</w:t>
      </w:r>
      <w:proofErr w:type="spellStart"/>
      <w:r>
        <w:rPr>
          <w:rFonts w:ascii="Times New Roman" w:eastAsia="宋体" w:hAnsi="Times New Roman" w:cs="Times New Roman"/>
        </w:rPr>
        <w:t>es_to_ms_valid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ms_to_ws_valid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ws_to_rf</w:t>
      </w:r>
      <w:proofErr w:type="spellEnd"/>
      <w:r>
        <w:rPr>
          <w:rFonts w:ascii="Times New Roman" w:eastAsia="宋体" w:hAnsi="Times New Roman" w:cs="Times New Roman"/>
        </w:rPr>
        <w:t>三个信号会从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变成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，阻塞完成后将</w:t>
      </w:r>
      <w:proofErr w:type="spellStart"/>
      <w:r>
        <w:rPr>
          <w:rFonts w:ascii="Times New Roman" w:eastAsia="宋体" w:hAnsi="Times New Roman" w:cs="Times New Roman"/>
        </w:rPr>
        <w:t>hazard_rst</w:t>
      </w:r>
      <w:proofErr w:type="spellEnd"/>
      <w:r>
        <w:rPr>
          <w:rFonts w:ascii="Times New Roman" w:eastAsia="宋体" w:hAnsi="Times New Roman" w:cs="Times New Roman"/>
        </w:rPr>
        <w:t>信号职位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hazard</w:t>
      </w:r>
      <w:r>
        <w:rPr>
          <w:rFonts w:ascii="Times New Roman" w:eastAsia="宋体" w:hAnsi="Times New Roman" w:cs="Times New Roman"/>
        </w:rPr>
        <w:t>信号置为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，数据恢复流动。</w:t>
      </w:r>
    </w:p>
    <w:p w14:paraId="72243EA0" w14:textId="77777777" w:rsidR="00A10F0B" w:rsidRDefault="00EB799A">
      <w:pPr>
        <w:pStyle w:val="a4"/>
        <w:spacing w:line="360" w:lineRule="auto"/>
        <w:ind w:left="150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lab5</w:t>
      </w:r>
      <w:r>
        <w:rPr>
          <w:rFonts w:ascii="Times New Roman" w:eastAsia="宋体" w:hAnsi="Times New Roman" w:cs="Times New Roman"/>
        </w:rPr>
        <w:t>中，数据通路增加旁路设计，来让前面的指令直接把已经生成出来的结果直接转给后面的指令，采用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流水</w:t>
      </w:r>
      <w:r>
        <w:rPr>
          <w:rFonts w:ascii="Times New Roman" w:eastAsia="宋体" w:hAnsi="Times New Roman" w:cs="Times New Roman"/>
        </w:rPr>
        <w:t>级组合逻辑的结果传递到译码级寄存器读出处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的方案。同时，还会通过后续阶段的</w:t>
      </w:r>
      <w:r>
        <w:rPr>
          <w:rFonts w:ascii="Times New Roman" w:eastAsia="宋体" w:hAnsi="Times New Roman" w:cs="Times New Roman"/>
        </w:rPr>
        <w:t>valid</w:t>
      </w:r>
      <w:r>
        <w:rPr>
          <w:rFonts w:ascii="Times New Roman" w:eastAsia="宋体" w:hAnsi="Times New Roman" w:cs="Times New Roman"/>
        </w:rPr>
        <w:t>信号和</w:t>
      </w:r>
      <w:proofErr w:type="spellStart"/>
      <w:r>
        <w:rPr>
          <w:rFonts w:ascii="Times New Roman" w:eastAsia="宋体" w:hAnsi="Times New Roman" w:cs="Times New Roman"/>
        </w:rPr>
        <w:t>gr_we</w:t>
      </w:r>
      <w:proofErr w:type="spellEnd"/>
      <w:r>
        <w:rPr>
          <w:rFonts w:ascii="Times New Roman" w:eastAsia="宋体" w:hAnsi="Times New Roman" w:cs="Times New Roman"/>
        </w:rPr>
        <w:t>信号来控制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Times New Roman"/>
        </w:rPr>
        <w:t>模块中</w:t>
      </w:r>
      <w:proofErr w:type="spellStart"/>
      <w:r>
        <w:rPr>
          <w:rFonts w:ascii="Times New Roman" w:eastAsia="宋体" w:hAnsi="Times New Roman" w:cs="Times New Roman"/>
        </w:rPr>
        <w:t>rs_value</w:t>
      </w:r>
      <w:proofErr w:type="spellEnd"/>
      <w:r>
        <w:rPr>
          <w:rFonts w:ascii="Times New Roman" w:eastAsia="宋体" w:hAnsi="Times New Roman" w:cs="Times New Roman"/>
        </w:rPr>
        <w:t>和</w:t>
      </w:r>
      <w:proofErr w:type="spellStart"/>
      <w:r>
        <w:rPr>
          <w:rFonts w:ascii="Times New Roman" w:eastAsia="宋体" w:hAnsi="Times New Roman" w:cs="Times New Roman"/>
        </w:rPr>
        <w:t>rt_value</w:t>
      </w:r>
      <w:proofErr w:type="spellEnd"/>
      <w:r>
        <w:rPr>
          <w:rFonts w:ascii="Times New Roman" w:eastAsia="宋体" w:hAnsi="Times New Roman" w:cs="Times New Roman"/>
        </w:rPr>
        <w:t>的值。</w:t>
      </w:r>
    </w:p>
    <w:p w14:paraId="73838618" w14:textId="77777777" w:rsidR="00A10F0B" w:rsidRDefault="00EB799A">
      <w:pPr>
        <w:pStyle w:val="a4"/>
        <w:spacing w:line="360" w:lineRule="auto"/>
        <w:ind w:left="1502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另外需要注意的是，假如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/>
        </w:rPr>
        <w:t>模块正在运行</w:t>
      </w:r>
      <w:r>
        <w:rPr>
          <w:rFonts w:ascii="Times New Roman" w:eastAsia="宋体" w:hAnsi="Times New Roman" w:cs="Times New Roman"/>
        </w:rPr>
        <w:t>LW</w:t>
      </w:r>
      <w:r>
        <w:rPr>
          <w:rFonts w:ascii="Times New Roman" w:eastAsia="宋体" w:hAnsi="Times New Roman" w:cs="Times New Roman"/>
        </w:rPr>
        <w:t>指令且会和当前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Times New Roman"/>
        </w:rPr>
        <w:t>模块正在运行的指令发生影响时，需要将</w:t>
      </w:r>
      <w:proofErr w:type="spellStart"/>
      <w:r>
        <w:rPr>
          <w:rFonts w:ascii="Times New Roman" w:eastAsia="宋体" w:hAnsi="Times New Roman" w:cs="Times New Roman"/>
        </w:rPr>
        <w:t>ready_go</w:t>
      </w:r>
      <w:proofErr w:type="spellEnd"/>
      <w:r>
        <w:rPr>
          <w:rFonts w:ascii="Times New Roman" w:eastAsia="宋体" w:hAnsi="Times New Roman" w:cs="Times New Roman"/>
        </w:rPr>
        <w:t>信号设置成</w:t>
      </w:r>
      <w:r>
        <w:rPr>
          <w:rFonts w:ascii="Times New Roman" w:eastAsia="宋体" w:hAnsi="Times New Roman" w:cs="Times New Roman"/>
        </w:rPr>
        <w:t>“0”</w:t>
      </w:r>
      <w:r>
        <w:rPr>
          <w:rFonts w:ascii="Times New Roman" w:eastAsia="宋体" w:hAnsi="Times New Roman" w:cs="Times New Roman"/>
        </w:rPr>
        <w:t>。</w:t>
      </w:r>
    </w:p>
    <w:p w14:paraId="17BC3E3B" w14:textId="77777777" w:rsidR="00A10F0B" w:rsidRDefault="00EB799A">
      <w:pPr>
        <w:pStyle w:val="a4"/>
        <w:numPr>
          <w:ilvl w:val="0"/>
          <w:numId w:val="3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接口定义</w:t>
      </w:r>
    </w:p>
    <w:p w14:paraId="2BAC2C7C" w14:textId="77777777" w:rsidR="00A10F0B" w:rsidRDefault="00EB799A">
      <w:pPr>
        <w:pStyle w:val="a4"/>
        <w:spacing w:beforeLines="50" w:before="156"/>
        <w:ind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表</w:t>
      </w:r>
      <w:r>
        <w:rPr>
          <w:rFonts w:ascii="Times New Roman" w:eastAsia="宋体" w:hAnsi="Times New Roman" w:cs="Times New Roman"/>
          <w:sz w:val="18"/>
          <w:szCs w:val="18"/>
        </w:rPr>
        <w:t>1</w:t>
      </w:r>
      <w:r>
        <w:rPr>
          <w:rFonts w:ascii="Times New Roman" w:eastAsia="宋体" w:hAnsi="Times New Roman" w:cs="Times New Roman"/>
          <w:sz w:val="18"/>
          <w:szCs w:val="18"/>
        </w:rPr>
        <w:t xml:space="preserve"> ID</w:t>
      </w:r>
      <w:r>
        <w:rPr>
          <w:rFonts w:ascii="Times New Roman" w:eastAsia="宋体" w:hAnsi="Times New Roman" w:cs="Times New Roman"/>
          <w:sz w:val="18"/>
          <w:szCs w:val="18"/>
        </w:rPr>
        <w:t>模块接口定义</w:t>
      </w:r>
    </w:p>
    <w:tbl>
      <w:tblPr>
        <w:tblStyle w:val="a3"/>
        <w:tblW w:w="8606" w:type="dxa"/>
        <w:jc w:val="center"/>
        <w:tblLayout w:type="fixed"/>
        <w:tblLook w:val="04A0" w:firstRow="1" w:lastRow="0" w:firstColumn="1" w:lastColumn="0" w:noHBand="0" w:noVBand="1"/>
      </w:tblPr>
      <w:tblGrid>
        <w:gridCol w:w="1858"/>
        <w:gridCol w:w="668"/>
        <w:gridCol w:w="667"/>
        <w:gridCol w:w="5413"/>
      </w:tblGrid>
      <w:tr w:rsidR="00A10F0B" w14:paraId="6270E648" w14:textId="77777777">
        <w:trPr>
          <w:cantSplit/>
          <w:trHeight w:val="282"/>
          <w:tblHeader/>
          <w:jc w:val="center"/>
        </w:trPr>
        <w:tc>
          <w:tcPr>
            <w:tcW w:w="1858" w:type="dxa"/>
            <w:tcBorders>
              <w:bottom w:val="double" w:sz="4" w:space="0" w:color="auto"/>
            </w:tcBorders>
            <w:vAlign w:val="center"/>
          </w:tcPr>
          <w:p w14:paraId="07335CBA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名称</w:t>
            </w:r>
          </w:p>
        </w:tc>
        <w:tc>
          <w:tcPr>
            <w:tcW w:w="668" w:type="dxa"/>
            <w:tcBorders>
              <w:bottom w:val="double" w:sz="4" w:space="0" w:color="auto"/>
            </w:tcBorders>
            <w:vAlign w:val="center"/>
          </w:tcPr>
          <w:p w14:paraId="58791094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方向</w:t>
            </w:r>
          </w:p>
        </w:tc>
        <w:tc>
          <w:tcPr>
            <w:tcW w:w="667" w:type="dxa"/>
            <w:tcBorders>
              <w:bottom w:val="double" w:sz="4" w:space="0" w:color="auto"/>
            </w:tcBorders>
          </w:tcPr>
          <w:p w14:paraId="377DE2C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位宽</w:t>
            </w:r>
          </w:p>
        </w:tc>
        <w:tc>
          <w:tcPr>
            <w:tcW w:w="5413" w:type="dxa"/>
            <w:tcBorders>
              <w:bottom w:val="double" w:sz="4" w:space="0" w:color="auto"/>
            </w:tcBorders>
            <w:vAlign w:val="center"/>
          </w:tcPr>
          <w:p w14:paraId="737173B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功能描述</w:t>
            </w:r>
          </w:p>
        </w:tc>
      </w:tr>
      <w:tr w:rsidR="00A10F0B" w14:paraId="1AAD0667" w14:textId="77777777">
        <w:trPr>
          <w:cantSplit/>
          <w:trHeight w:val="296"/>
          <w:jc w:val="center"/>
        </w:trPr>
        <w:tc>
          <w:tcPr>
            <w:tcW w:w="18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3F37FE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clk</w:t>
            </w:r>
            <w:proofErr w:type="spellEnd"/>
          </w:p>
        </w:tc>
        <w:tc>
          <w:tcPr>
            <w:tcW w:w="66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453CAF7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E2858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7E7DCE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时钟信号</w:t>
            </w:r>
          </w:p>
        </w:tc>
      </w:tr>
      <w:tr w:rsidR="00A10F0B" w14:paraId="01D4761D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B6A97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reset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52681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3023F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A0D7E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复位信号</w:t>
            </w:r>
          </w:p>
        </w:tc>
      </w:tr>
      <w:tr w:rsidR="00A10F0B" w14:paraId="1AD36CEB" w14:textId="77777777">
        <w:trPr>
          <w:cantSplit/>
          <w:trHeight w:val="296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3FA1F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es_allowin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5F4AF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B85BA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5F98D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EXE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模块允许接受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传值</w:t>
            </w:r>
          </w:p>
        </w:tc>
      </w:tr>
      <w:tr w:rsidR="00A10F0B" w14:paraId="537F79BF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62CEB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ds_allowin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5FA07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5C366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5E644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允许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模块传递数据</w:t>
            </w:r>
          </w:p>
        </w:tc>
      </w:tr>
      <w:tr w:rsidR="00A10F0B" w14:paraId="1BCED725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E7352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fs_to_ds_valid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AEFF3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40AFB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0085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模块可以向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模块传值</w:t>
            </w:r>
          </w:p>
        </w:tc>
      </w:tr>
      <w:tr w:rsidR="00A10F0B" w14:paraId="39DCE753" w14:textId="77777777">
        <w:trPr>
          <w:cantSplit/>
          <w:trHeight w:val="296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05E56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fs_to_ds_bus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FF66A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0CEF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64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61128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模块传递数据（指令码及地址）</w:t>
            </w:r>
          </w:p>
        </w:tc>
      </w:tr>
      <w:tr w:rsidR="00A10F0B" w14:paraId="1C4EE479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3330A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ds_to_es_valid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A0950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3ED2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D8F4A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允许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ES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模块传递数据</w:t>
            </w:r>
          </w:p>
        </w:tc>
      </w:tr>
      <w:tr w:rsidR="00A10F0B" w14:paraId="165D4057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FC097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ds_to_es_bus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C1109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6583F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136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4116C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EXE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模块传递数据</w:t>
            </w:r>
          </w:p>
        </w:tc>
      </w:tr>
      <w:tr w:rsidR="00A10F0B" w14:paraId="5803A6A5" w14:textId="77777777">
        <w:trPr>
          <w:cantSplit/>
          <w:trHeight w:val="296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A16DC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br_bus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BB3CF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E0DC0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33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25AD7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输出是否跳转和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branch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target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给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</w:t>
            </w:r>
          </w:p>
        </w:tc>
      </w:tr>
      <w:tr w:rsidR="00A10F0B" w14:paraId="1D8E11E1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CFF28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ws_to_rf_bus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56BA3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AF1857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38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45B06D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WB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模块传递的需要写回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REG FILE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的信息</w:t>
            </w:r>
          </w:p>
        </w:tc>
      </w:tr>
      <w:tr w:rsidR="00A10F0B" w14:paraId="36D801A1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094C4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es_to_ms_bus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80D9A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EA416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71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9C358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EXE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MEM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模块传递数据</w:t>
            </w:r>
          </w:p>
        </w:tc>
      </w:tr>
      <w:tr w:rsidR="00A10F0B" w14:paraId="66F791A9" w14:textId="77777777">
        <w:trPr>
          <w:cantSplit/>
          <w:trHeight w:val="296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33E3B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ms_to_ws_bus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70E83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4907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70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69C51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MEM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WB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模块传递数据</w:t>
            </w:r>
          </w:p>
        </w:tc>
      </w:tr>
      <w:tr w:rsidR="00A10F0B" w14:paraId="3FD973C1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BF01D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es_to_ms_valid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772B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8725A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7D66B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EXE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模块可以向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MEM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模块传值</w:t>
            </w:r>
          </w:p>
        </w:tc>
      </w:tr>
      <w:tr w:rsidR="00A10F0B" w14:paraId="0DE295A3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A8563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ms_to_ws_valid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BEB60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1957E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0F7E3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MEM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模块可以向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WB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模块传值</w:t>
            </w:r>
          </w:p>
        </w:tc>
      </w:tr>
      <w:tr w:rsidR="00A10F0B" w14:paraId="462A5BCD" w14:textId="77777777">
        <w:trPr>
          <w:cantSplit/>
          <w:trHeight w:val="296"/>
          <w:jc w:val="center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33D58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out_es_valid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53C79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DD031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8A04B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接收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es_valid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是否为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A10F0B" w14:paraId="743603E5" w14:textId="77777777">
        <w:trPr>
          <w:cantSplit/>
          <w:trHeight w:val="282"/>
          <w:jc w:val="center"/>
        </w:trPr>
        <w:tc>
          <w:tcPr>
            <w:tcW w:w="1858" w:type="dxa"/>
            <w:tcBorders>
              <w:top w:val="single" w:sz="4" w:space="0" w:color="auto"/>
            </w:tcBorders>
            <w:vAlign w:val="center"/>
          </w:tcPr>
          <w:p w14:paraId="6210995E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out_ms_valid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31D89972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667" w:type="dxa"/>
            <w:tcBorders>
              <w:top w:val="single" w:sz="4" w:space="0" w:color="auto"/>
            </w:tcBorders>
            <w:vAlign w:val="center"/>
          </w:tcPr>
          <w:p w14:paraId="5D836C46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413" w:type="dxa"/>
            <w:tcBorders>
              <w:top w:val="single" w:sz="4" w:space="0" w:color="auto"/>
            </w:tcBorders>
            <w:vAlign w:val="center"/>
          </w:tcPr>
          <w:p w14:paraId="15DDACAC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接收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ms_valid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是否为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</w:tbl>
    <w:p w14:paraId="574057FC" w14:textId="77777777" w:rsidR="00A10F0B" w:rsidRDefault="00A10F0B">
      <w:pPr>
        <w:pStyle w:val="a4"/>
        <w:ind w:left="1500" w:firstLineChars="0" w:firstLine="0"/>
      </w:pPr>
    </w:p>
    <w:p w14:paraId="5A7C38AF" w14:textId="77777777" w:rsidR="00A10F0B" w:rsidRDefault="00EB799A">
      <w:pPr>
        <w:pStyle w:val="a4"/>
        <w:numPr>
          <w:ilvl w:val="0"/>
          <w:numId w:val="3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功能描述</w:t>
      </w:r>
    </w:p>
    <w:p w14:paraId="6A977F1E" w14:textId="77777777" w:rsidR="00A10F0B" w:rsidRDefault="00EB799A">
      <w:pPr>
        <w:pStyle w:val="a4"/>
        <w:spacing w:line="360" w:lineRule="auto"/>
        <w:ind w:left="150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将</w:t>
      </w:r>
      <w:r>
        <w:rPr>
          <w:rFonts w:ascii="Times New Roman" w:eastAsia="宋体" w:hAnsi="Times New Roman" w:cs="Times New Roman"/>
        </w:rPr>
        <w:t>IF</w:t>
      </w:r>
      <w:r>
        <w:rPr>
          <w:rFonts w:ascii="Times New Roman" w:eastAsia="宋体" w:hAnsi="Times New Roman" w:cs="Times New Roman"/>
        </w:rPr>
        <w:t>模块获取的指令进行译码，并处理</w:t>
      </w:r>
      <w:r>
        <w:rPr>
          <w:rFonts w:ascii="Times New Roman" w:eastAsia="宋体" w:hAnsi="Times New Roman" w:cs="Times New Roman"/>
        </w:rPr>
        <w:t>PC</w:t>
      </w:r>
      <w:r>
        <w:rPr>
          <w:rFonts w:ascii="Times New Roman" w:eastAsia="宋体" w:hAnsi="Times New Roman" w:cs="Times New Roman"/>
        </w:rPr>
        <w:t>是否需要跳转，将结果返还给</w:t>
      </w:r>
      <w:r>
        <w:rPr>
          <w:rFonts w:ascii="Times New Roman" w:eastAsia="宋体" w:hAnsi="Times New Roman" w:cs="Times New Roman"/>
        </w:rPr>
        <w:t>IF</w:t>
      </w:r>
      <w:r>
        <w:rPr>
          <w:rFonts w:ascii="Times New Roman" w:eastAsia="宋体" w:hAnsi="Times New Roman" w:cs="Times New Roman"/>
        </w:rPr>
        <w:t>模块。将译码后的数据和控制信号传通过数据总线传递给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/>
        </w:rPr>
        <w:t>模块</w:t>
      </w:r>
      <w:r>
        <w:rPr>
          <w:rFonts w:ascii="Times New Roman" w:eastAsia="宋体" w:hAnsi="Times New Roman" w:cs="Times New Roman"/>
        </w:rPr>
        <w:t>,EXE</w:t>
      </w:r>
      <w:r>
        <w:rPr>
          <w:rFonts w:ascii="Times New Roman" w:eastAsia="宋体" w:hAnsi="Times New Roman" w:cs="Times New Roman"/>
        </w:rPr>
        <w:t>模块在下一时钟周期接受。写回阶段的数据也通过该模块传递给寄存器堆。此外，该模块会利用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MEM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WB</w:t>
      </w:r>
      <w:r>
        <w:rPr>
          <w:rFonts w:ascii="Times New Roman" w:eastAsia="宋体" w:hAnsi="Times New Roman" w:cs="Times New Roman"/>
        </w:rPr>
        <w:t>传回的数据，判断是否有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写后读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的行为、是否要进行阻塞。采用了前递的方式来减少</w:t>
      </w:r>
      <w:r>
        <w:rPr>
          <w:rFonts w:ascii="Times New Roman" w:eastAsia="宋体" w:hAnsi="Times New Roman" w:cs="Times New Roman"/>
        </w:rPr>
        <w:t>CPU</w:t>
      </w:r>
      <w:r>
        <w:rPr>
          <w:rFonts w:ascii="Times New Roman" w:eastAsia="宋体" w:hAnsi="Times New Roman" w:cs="Times New Roman"/>
        </w:rPr>
        <w:t>的阻塞时间，缩短运行时间。</w:t>
      </w:r>
    </w:p>
    <w:p w14:paraId="50F4912B" w14:textId="77777777" w:rsidR="00A10F0B" w:rsidRDefault="00EB799A">
      <w:pPr>
        <w:pStyle w:val="2"/>
        <w:numPr>
          <w:ilvl w:val="0"/>
          <w:numId w:val="2"/>
        </w:numPr>
        <w:spacing w:beforeLines="25" w:before="78" w:afterLines="25" w:after="78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重要模块设计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2: </w:t>
      </w:r>
      <w:proofErr w:type="spellStart"/>
      <w:r>
        <w:rPr>
          <w:rFonts w:ascii="Times New Roman" w:hAnsi="Times New Roman" w:cs="Times New Roman"/>
          <w:b w:val="0"/>
          <w:bCs/>
          <w:sz w:val="28"/>
          <w:szCs w:val="28"/>
        </w:rPr>
        <w:t>WB_stage</w:t>
      </w:r>
      <w:proofErr w:type="spellEnd"/>
    </w:p>
    <w:p w14:paraId="5171EE58" w14:textId="77777777" w:rsidR="00A10F0B" w:rsidRDefault="00EB799A">
      <w:pPr>
        <w:pStyle w:val="a4"/>
        <w:numPr>
          <w:ilvl w:val="0"/>
          <w:numId w:val="4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工作原理</w:t>
      </w:r>
    </w:p>
    <w:p w14:paraId="1AD18A00" w14:textId="77777777" w:rsidR="00A10F0B" w:rsidRDefault="00EB799A">
      <w:pPr>
        <w:pStyle w:val="a4"/>
        <w:spacing w:line="360" w:lineRule="auto"/>
        <w:ind w:left="1500" w:firstLineChars="0" w:firstLine="0"/>
        <w:rPr>
          <w:rFonts w:ascii="Times New Roman" w:eastAsia="宋体" w:hAnsi="Times New Roman" w:cs="Times New Roman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将从</w:t>
      </w:r>
      <w:r>
        <w:rPr>
          <w:rFonts w:ascii="Times New Roman" w:eastAsia="宋体" w:hAnsi="Times New Roman" w:cs="Times New Roman"/>
        </w:rPr>
        <w:t xml:space="preserve"> MEM </w:t>
      </w:r>
      <w:r>
        <w:rPr>
          <w:rFonts w:ascii="Times New Roman" w:eastAsia="宋体" w:hAnsi="Times New Roman" w:cs="Times New Roman"/>
        </w:rPr>
        <w:t>模块获取的写回指令相应的执行。确定是否有写回指令，并进行相应的操作。同时，该模块还会将几个</w:t>
      </w:r>
      <w:r>
        <w:rPr>
          <w:rFonts w:ascii="Times New Roman" w:eastAsia="宋体" w:hAnsi="Times New Roman" w:cs="Times New Roman"/>
        </w:rPr>
        <w:t>重要信号传递给</w:t>
      </w:r>
      <w:r>
        <w:rPr>
          <w:rFonts w:ascii="Times New Roman" w:eastAsia="宋体" w:hAnsi="Times New Roman" w:cs="Times New Roman"/>
        </w:rPr>
        <w:t xml:space="preserve"> debug </w:t>
      </w:r>
      <w:r>
        <w:rPr>
          <w:rFonts w:ascii="Times New Roman" w:eastAsia="宋体" w:hAnsi="Times New Roman" w:cs="Times New Roman"/>
        </w:rPr>
        <w:t>模块，用于调试</w:t>
      </w:r>
      <w:r>
        <w:rPr>
          <w:rFonts w:ascii="Times New Roman" w:eastAsia="宋体" w:hAnsi="Times New Roman" w:cs="Times New Roman"/>
        </w:rPr>
        <w:t xml:space="preserve"> CPU </w:t>
      </w:r>
      <w:r>
        <w:rPr>
          <w:rFonts w:ascii="Times New Roman" w:eastAsia="宋体" w:hAnsi="Times New Roman" w:cs="Times New Roman"/>
        </w:rPr>
        <w:t>的正确性。给</w:t>
      </w:r>
      <w:proofErr w:type="spellStart"/>
      <w:r>
        <w:rPr>
          <w:rFonts w:ascii="Times New Roman" w:eastAsia="宋体" w:hAnsi="Times New Roman" w:cs="Times New Roman"/>
        </w:rPr>
        <w:t>ws_to_rf_bus</w:t>
      </w:r>
      <w:proofErr w:type="spellEnd"/>
      <w:r>
        <w:rPr>
          <w:rFonts w:ascii="Times New Roman" w:eastAsia="宋体" w:hAnsi="Times New Roman" w:cs="Times New Roman"/>
        </w:rPr>
        <w:t>的位宽增加两位，用来传递</w:t>
      </w:r>
      <w:proofErr w:type="spellStart"/>
      <w:r>
        <w:rPr>
          <w:rFonts w:ascii="Times New Roman" w:eastAsia="宋体" w:hAnsi="Times New Roman" w:cs="Times New Roman"/>
        </w:rPr>
        <w:t>ws_valid</w:t>
      </w:r>
      <w:proofErr w:type="spellEnd"/>
      <w:r>
        <w:rPr>
          <w:rFonts w:ascii="Times New Roman" w:eastAsia="宋体" w:hAnsi="Times New Roman" w:cs="Times New Roman"/>
        </w:rPr>
        <w:t>和</w:t>
      </w:r>
      <w:proofErr w:type="spellStart"/>
      <w:r>
        <w:rPr>
          <w:rFonts w:ascii="Times New Roman" w:eastAsia="宋体" w:hAnsi="Times New Roman" w:cs="Times New Roman"/>
        </w:rPr>
        <w:t>ws_gr_we</w:t>
      </w:r>
      <w:proofErr w:type="spellEnd"/>
      <w:r>
        <w:rPr>
          <w:rFonts w:ascii="Times New Roman" w:eastAsia="宋体" w:hAnsi="Times New Roman" w:cs="Times New Roman"/>
        </w:rPr>
        <w:t>两个信号给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Times New Roman"/>
        </w:rPr>
        <w:t>模块。</w:t>
      </w:r>
    </w:p>
    <w:p w14:paraId="73A7E848" w14:textId="77777777" w:rsidR="00A10F0B" w:rsidRDefault="00EB799A">
      <w:pPr>
        <w:pStyle w:val="a4"/>
        <w:numPr>
          <w:ilvl w:val="0"/>
          <w:numId w:val="4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接口定义</w:t>
      </w:r>
    </w:p>
    <w:p w14:paraId="0B86FA89" w14:textId="77777777" w:rsidR="00A10F0B" w:rsidRDefault="00EB799A">
      <w:pPr>
        <w:pStyle w:val="a4"/>
        <w:spacing w:beforeLines="50" w:before="156"/>
        <w:ind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表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>
        <w:rPr>
          <w:rFonts w:ascii="Times New Roman" w:eastAsia="宋体" w:hAnsi="Times New Roman" w:cs="Times New Roman"/>
          <w:sz w:val="18"/>
          <w:szCs w:val="18"/>
        </w:rPr>
        <w:t xml:space="preserve"> WB</w:t>
      </w:r>
      <w:r>
        <w:rPr>
          <w:rFonts w:ascii="Times New Roman" w:eastAsia="宋体" w:hAnsi="Times New Roman" w:cs="Times New Roman"/>
          <w:sz w:val="18"/>
          <w:szCs w:val="18"/>
        </w:rPr>
        <w:t>模块接口定义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783"/>
        <w:gridCol w:w="717"/>
        <w:gridCol w:w="6541"/>
      </w:tblGrid>
      <w:tr w:rsidR="00A10F0B" w14:paraId="29053F4D" w14:textId="77777777">
        <w:trPr>
          <w:cantSplit/>
          <w:tblHeader/>
          <w:jc w:val="center"/>
        </w:trPr>
        <w:tc>
          <w:tcPr>
            <w:tcW w:w="2160" w:type="dxa"/>
            <w:tcBorders>
              <w:bottom w:val="double" w:sz="4" w:space="0" w:color="auto"/>
            </w:tcBorders>
            <w:vAlign w:val="center"/>
          </w:tcPr>
          <w:p w14:paraId="54460E4B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名称</w:t>
            </w:r>
          </w:p>
        </w:tc>
        <w:tc>
          <w:tcPr>
            <w:tcW w:w="783" w:type="dxa"/>
            <w:tcBorders>
              <w:bottom w:val="double" w:sz="4" w:space="0" w:color="auto"/>
            </w:tcBorders>
            <w:vAlign w:val="center"/>
          </w:tcPr>
          <w:p w14:paraId="1E9F39C0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方向</w:t>
            </w:r>
          </w:p>
        </w:tc>
        <w:tc>
          <w:tcPr>
            <w:tcW w:w="717" w:type="dxa"/>
            <w:tcBorders>
              <w:bottom w:val="double" w:sz="4" w:space="0" w:color="auto"/>
            </w:tcBorders>
          </w:tcPr>
          <w:p w14:paraId="5D7740CE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位宽</w:t>
            </w:r>
          </w:p>
        </w:tc>
        <w:tc>
          <w:tcPr>
            <w:tcW w:w="6541" w:type="dxa"/>
            <w:tcBorders>
              <w:bottom w:val="double" w:sz="4" w:space="0" w:color="auto"/>
            </w:tcBorders>
            <w:vAlign w:val="center"/>
          </w:tcPr>
          <w:p w14:paraId="42FE18AB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功能描述</w:t>
            </w:r>
          </w:p>
        </w:tc>
      </w:tr>
      <w:tr w:rsidR="00A10F0B" w14:paraId="6A2A6317" w14:textId="77777777">
        <w:trPr>
          <w:cantSplit/>
          <w:jc w:val="center"/>
        </w:trPr>
        <w:tc>
          <w:tcPr>
            <w:tcW w:w="21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5A250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clk</w:t>
            </w:r>
            <w:proofErr w:type="spellEnd"/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24B0590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7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212980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654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41D238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时钟信号</w:t>
            </w:r>
          </w:p>
        </w:tc>
      </w:tr>
      <w:tr w:rsidR="00A10F0B" w14:paraId="4082019C" w14:textId="77777777">
        <w:trPr>
          <w:cantSplit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864C2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reset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E6CE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4884D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6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DB629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复位信号</w:t>
            </w:r>
          </w:p>
        </w:tc>
      </w:tr>
      <w:tr w:rsidR="00A10F0B" w14:paraId="061802EC" w14:textId="77777777">
        <w:trPr>
          <w:cantSplit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498C9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ws_allowin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62C10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541E0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6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CDC9B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WB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模块允许接受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MEM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传值</w:t>
            </w:r>
          </w:p>
        </w:tc>
      </w:tr>
      <w:tr w:rsidR="00A10F0B" w14:paraId="584BABB9" w14:textId="77777777">
        <w:trPr>
          <w:cantSplit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4DEB1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ms_to_ws_valid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006AB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C83D9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6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AD85F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MEM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模块可以向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WB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模块传值</w:t>
            </w:r>
          </w:p>
        </w:tc>
      </w:tr>
      <w:tr w:rsidR="00A10F0B" w14:paraId="0F9B49A7" w14:textId="77777777">
        <w:trPr>
          <w:cantSplit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7B1AB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ms_to_ws_bus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7E8AE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622D8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70</w:t>
            </w:r>
          </w:p>
        </w:tc>
        <w:tc>
          <w:tcPr>
            <w:tcW w:w="6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384D3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MEM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模块向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WB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模块传递数据</w:t>
            </w:r>
          </w:p>
        </w:tc>
      </w:tr>
      <w:tr w:rsidR="00A10F0B" w14:paraId="2DD34608" w14:textId="77777777">
        <w:trPr>
          <w:cantSplit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54B9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ws_to_rf_bus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16AA4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51BC6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40</w:t>
            </w:r>
          </w:p>
        </w:tc>
        <w:tc>
          <w:tcPr>
            <w:tcW w:w="6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7610E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WB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模块向寄存器堆模块（通过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模块）传递数据（包括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ws_gr_we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ws_valid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等）</w:t>
            </w:r>
          </w:p>
        </w:tc>
      </w:tr>
      <w:tr w:rsidR="00A10F0B" w14:paraId="1C40278E" w14:textId="77777777">
        <w:trPr>
          <w:cantSplit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262C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debug_wb_pc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03EC72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292D3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6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79872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debug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显示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PC</w:t>
            </w:r>
          </w:p>
        </w:tc>
      </w:tr>
      <w:tr w:rsidR="00A10F0B" w14:paraId="725B13E1" w14:textId="77777777">
        <w:trPr>
          <w:cantSplit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A39C4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Debug_wb_rf_wen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70379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D08AE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6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2DF3E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debug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显示寄存器堆写使能</w:t>
            </w:r>
          </w:p>
        </w:tc>
      </w:tr>
      <w:tr w:rsidR="00A10F0B" w14:paraId="099A5ED6" w14:textId="77777777">
        <w:trPr>
          <w:cantSplit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68E15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Debug_wb_rf_wnum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59279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0F370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6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7F478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debug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显示寄存器堆写地址</w:t>
            </w:r>
          </w:p>
        </w:tc>
      </w:tr>
      <w:tr w:rsidR="00A10F0B" w14:paraId="08A1955B" w14:textId="77777777">
        <w:trPr>
          <w:cantSplit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4F6E9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Debug_wb_rf_wdata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100D7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A1AC9" w14:textId="77777777" w:rsidR="00A10F0B" w:rsidRDefault="00EB79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6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28A54" w14:textId="77777777" w:rsidR="00A10F0B" w:rsidRDefault="00EB799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debug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显示寄存器堆写数据</w:t>
            </w:r>
          </w:p>
        </w:tc>
      </w:tr>
    </w:tbl>
    <w:p w14:paraId="39EB798F" w14:textId="77777777" w:rsidR="00A10F0B" w:rsidRDefault="00A10F0B">
      <w:pPr>
        <w:pStyle w:val="a4"/>
        <w:ind w:left="1502" w:firstLineChars="0" w:firstLine="0"/>
        <w:rPr>
          <w:rFonts w:ascii="黑体" w:eastAsia="黑体" w:hAnsi="黑体" w:cs="黑体"/>
          <w:sz w:val="24"/>
        </w:rPr>
      </w:pPr>
    </w:p>
    <w:p w14:paraId="19A330F4" w14:textId="77777777" w:rsidR="00A10F0B" w:rsidRDefault="00EB799A">
      <w:pPr>
        <w:pStyle w:val="a4"/>
        <w:numPr>
          <w:ilvl w:val="0"/>
          <w:numId w:val="4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功能描述</w:t>
      </w:r>
    </w:p>
    <w:p w14:paraId="2499B77D" w14:textId="77777777" w:rsidR="00A10F0B" w:rsidRDefault="00EB799A">
      <w:pPr>
        <w:pStyle w:val="a4"/>
        <w:spacing w:line="360" w:lineRule="auto"/>
        <w:ind w:left="1502" w:firstLineChars="0" w:firstLine="0"/>
        <w:rPr>
          <w:rFonts w:ascii="Times New Roman" w:eastAsia="宋体" w:hAnsi="Times New Roman" w:cs="Times New Roma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Times New Roman" w:eastAsia="宋体" w:hAnsi="Times New Roman" w:cs="Times New Roman"/>
        </w:rPr>
        <w:t>确定是否需要写回操作，并相应地传递数据，同时和</w:t>
      </w:r>
      <w:r>
        <w:rPr>
          <w:rFonts w:ascii="Times New Roman" w:eastAsia="宋体" w:hAnsi="Times New Roman" w:cs="Times New Roman"/>
        </w:rPr>
        <w:t>debug</w:t>
      </w:r>
      <w:r>
        <w:rPr>
          <w:rFonts w:ascii="Times New Roman" w:eastAsia="宋体" w:hAnsi="Times New Roman" w:cs="Times New Roman"/>
        </w:rPr>
        <w:t>模块一起，辅助调试</w:t>
      </w:r>
      <w:r>
        <w:rPr>
          <w:rFonts w:ascii="Times New Roman" w:eastAsia="宋体" w:hAnsi="Times New Roman" w:cs="Times New Roman"/>
        </w:rPr>
        <w:t>CPU</w:t>
      </w:r>
      <w:r>
        <w:rPr>
          <w:rFonts w:ascii="Times New Roman" w:eastAsia="宋体" w:hAnsi="Times New Roman" w:cs="Times New Roman"/>
        </w:rPr>
        <w:t>的正确性。</w:t>
      </w:r>
    </w:p>
    <w:p w14:paraId="38210EC0" w14:textId="77777777" w:rsidR="00A10F0B" w:rsidRDefault="00EB799A">
      <w:pPr>
        <w:pStyle w:val="2"/>
        <w:numPr>
          <w:ilvl w:val="0"/>
          <w:numId w:val="2"/>
        </w:numPr>
        <w:spacing w:beforeLines="25" w:before="78" w:afterLines="25" w:after="78" w:line="24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重要模块设计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3: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mycpu.h</w:t>
      </w:r>
      <w:proofErr w:type="spellEnd"/>
    </w:p>
    <w:p w14:paraId="673FBB82" w14:textId="77777777" w:rsidR="00A10F0B" w:rsidRDefault="00EB799A">
      <w:pPr>
        <w:pStyle w:val="a4"/>
        <w:numPr>
          <w:ilvl w:val="0"/>
          <w:numId w:val="5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工作原理</w:t>
      </w:r>
    </w:p>
    <w:p w14:paraId="13094950" w14:textId="77777777" w:rsidR="00A10F0B" w:rsidRDefault="00EB799A">
      <w:pPr>
        <w:pStyle w:val="a4"/>
        <w:spacing w:line="360" w:lineRule="auto"/>
        <w:ind w:left="1502" w:firstLineChars="0" w:firstLine="0"/>
        <w:rPr>
          <w:rFonts w:ascii="Times New Roman" w:eastAsia="宋体" w:hAnsi="Times New Roman" w:cs="Times New Roman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/>
        </w:rPr>
        <w:t xml:space="preserve"> CPU</w:t>
      </w:r>
      <w:r>
        <w:rPr>
          <w:rFonts w:ascii="Times New Roman" w:eastAsia="宋体" w:hAnsi="Times New Roman" w:cs="Times New Roman"/>
        </w:rPr>
        <w:t>头文件，包含很多位宽的宏定义。</w:t>
      </w:r>
    </w:p>
    <w:p w14:paraId="664E48CB" w14:textId="77777777" w:rsidR="00A10F0B" w:rsidRDefault="00EB799A">
      <w:pPr>
        <w:pStyle w:val="a4"/>
        <w:numPr>
          <w:ilvl w:val="0"/>
          <w:numId w:val="5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功能描述</w:t>
      </w:r>
    </w:p>
    <w:p w14:paraId="644B7F91" w14:textId="77777777" w:rsidR="00A10F0B" w:rsidRDefault="00EB799A">
      <w:pPr>
        <w:pStyle w:val="a4"/>
        <w:spacing w:line="360" w:lineRule="auto"/>
        <w:ind w:left="1502" w:firstLineChars="0" w:firstLine="0"/>
        <w:rPr>
          <w:rFonts w:ascii="Times New Roman" w:eastAsia="宋体" w:hAnsi="Times New Roman" w:cs="Times New Roma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Times New Roman" w:eastAsia="宋体" w:hAnsi="Times New Roman" w:cs="Times New Roman"/>
        </w:rPr>
        <w:t>在本实验中，给</w:t>
      </w:r>
      <w:proofErr w:type="spellStart"/>
      <w:r>
        <w:rPr>
          <w:rFonts w:ascii="Times New Roman" w:eastAsia="宋体" w:hAnsi="Times New Roman" w:cs="Times New Roman"/>
        </w:rPr>
        <w:t>ws_to_rf_bus</w:t>
      </w:r>
      <w:proofErr w:type="spellEnd"/>
      <w:r>
        <w:rPr>
          <w:rFonts w:ascii="Times New Roman" w:eastAsia="宋体" w:hAnsi="Times New Roman" w:cs="Times New Roman"/>
        </w:rPr>
        <w:t>的位宽增加两位，即将该文件中的</w:t>
      </w:r>
      <w:r>
        <w:rPr>
          <w:rFonts w:ascii="Times New Roman" w:eastAsia="宋体" w:hAnsi="Times New Roman" w:cs="Times New Roman"/>
        </w:rPr>
        <w:t>WS_TO_RF_BUS_WD</w:t>
      </w:r>
      <w:r>
        <w:rPr>
          <w:rFonts w:ascii="Times New Roman" w:eastAsia="宋体" w:hAnsi="Times New Roman" w:cs="Times New Roman"/>
        </w:rPr>
        <w:t>改为</w:t>
      </w:r>
      <w:r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/>
        </w:rPr>
        <w:t>。</w:t>
      </w:r>
    </w:p>
    <w:p w14:paraId="3F69C620" w14:textId="77777777" w:rsidR="00A10F0B" w:rsidRDefault="00EB799A">
      <w:pPr>
        <w:pStyle w:val="a4"/>
        <w:numPr>
          <w:ilvl w:val="0"/>
          <w:numId w:val="1"/>
        </w:numPr>
        <w:spacing w:beforeLines="50" w:before="156" w:afterLines="50" w:after="156"/>
        <w:ind w:firstLineChars="0" w:firstLine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57E29B68" w14:textId="77777777" w:rsidR="00A10F0B" w:rsidRDefault="00EB799A">
      <w:pPr>
        <w:pStyle w:val="a4"/>
        <w:numPr>
          <w:ilvl w:val="0"/>
          <w:numId w:val="6"/>
        </w:numPr>
        <w:spacing w:beforeLines="25" w:before="78" w:afterLines="25" w:after="78"/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实验流水账</w:t>
      </w:r>
    </w:p>
    <w:p w14:paraId="2B70C032" w14:textId="77777777" w:rsidR="00A10F0B" w:rsidRDefault="00EB799A">
      <w:pPr>
        <w:pStyle w:val="a4"/>
        <w:spacing w:line="360" w:lineRule="auto"/>
        <w:ind w:left="11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9.29 18:00-20:00 </w:t>
      </w:r>
      <w:r>
        <w:rPr>
          <w:rFonts w:ascii="Times New Roman" w:eastAsia="宋体" w:hAnsi="Times New Roman" w:cs="Times New Roman"/>
        </w:rPr>
        <w:t>阅读讲义</w:t>
      </w:r>
    </w:p>
    <w:p w14:paraId="1F8A08B8" w14:textId="77777777" w:rsidR="00A10F0B" w:rsidRDefault="00EB799A">
      <w:pPr>
        <w:pStyle w:val="a4"/>
        <w:spacing w:line="360" w:lineRule="auto"/>
        <w:ind w:left="11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10.11 20:30-22:30 </w:t>
      </w:r>
      <w:r>
        <w:rPr>
          <w:rFonts w:ascii="Times New Roman" w:eastAsia="宋体" w:hAnsi="Times New Roman" w:cs="Times New Roman"/>
        </w:rPr>
        <w:t>进行</w:t>
      </w:r>
      <w:r>
        <w:rPr>
          <w:rFonts w:ascii="Times New Roman" w:eastAsia="宋体" w:hAnsi="Times New Roman" w:cs="Times New Roman"/>
        </w:rPr>
        <w:t>lab4</w:t>
      </w:r>
    </w:p>
    <w:p w14:paraId="0D7D4A6C" w14:textId="77777777" w:rsidR="00A10F0B" w:rsidRDefault="00EB799A">
      <w:pPr>
        <w:pStyle w:val="a4"/>
        <w:spacing w:line="360" w:lineRule="auto"/>
        <w:ind w:left="11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10.12 8:30-11:30 </w:t>
      </w:r>
      <w:r>
        <w:rPr>
          <w:rFonts w:ascii="Times New Roman" w:eastAsia="宋体" w:hAnsi="Times New Roman" w:cs="Times New Roman"/>
        </w:rPr>
        <w:t>进行</w:t>
      </w:r>
      <w:r>
        <w:rPr>
          <w:rFonts w:ascii="Times New Roman" w:eastAsia="宋体" w:hAnsi="Times New Roman" w:cs="Times New Roman"/>
        </w:rPr>
        <w:t>lab4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lab5</w:t>
      </w:r>
    </w:p>
    <w:p w14:paraId="1A9CC0F7" w14:textId="77777777" w:rsidR="00A10F0B" w:rsidRDefault="00EB799A">
      <w:pPr>
        <w:pStyle w:val="a4"/>
        <w:spacing w:line="360" w:lineRule="auto"/>
        <w:ind w:left="11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10.12 14:00-17</w:t>
      </w:r>
      <w:r>
        <w:rPr>
          <w:rFonts w:ascii="Times New Roman" w:eastAsia="宋体" w:hAnsi="Times New Roman" w:cs="Times New Roman"/>
        </w:rPr>
        <w:t xml:space="preserve">:00 </w:t>
      </w:r>
      <w:r>
        <w:rPr>
          <w:rFonts w:ascii="Times New Roman" w:eastAsia="宋体" w:hAnsi="Times New Roman" w:cs="Times New Roman"/>
        </w:rPr>
        <w:t>撰写实验报告</w:t>
      </w:r>
    </w:p>
    <w:p w14:paraId="0AA39242" w14:textId="77777777" w:rsidR="00A10F0B" w:rsidRDefault="00EB799A">
      <w:pPr>
        <w:pStyle w:val="a4"/>
        <w:numPr>
          <w:ilvl w:val="0"/>
          <w:numId w:val="6"/>
        </w:numPr>
        <w:spacing w:beforeLines="25" w:before="78" w:afterLines="25" w:after="78"/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错误记录</w:t>
      </w:r>
    </w:p>
    <w:p w14:paraId="402EAF3D" w14:textId="77777777" w:rsidR="00A10F0B" w:rsidRDefault="00EB799A">
      <w:pPr>
        <w:pStyle w:val="a4"/>
        <w:numPr>
          <w:ilvl w:val="0"/>
          <w:numId w:val="7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错误</w:t>
      </w:r>
      <w:r>
        <w:rPr>
          <w:rFonts w:ascii="黑体" w:eastAsia="黑体" w:hAnsi="黑体" w:cs="黑体" w:hint="eastAsia"/>
          <w:sz w:val="24"/>
        </w:rPr>
        <w:t>1:</w:t>
      </w:r>
    </w:p>
    <w:p w14:paraId="5A059904" w14:textId="77777777" w:rsidR="00A10F0B" w:rsidRDefault="00EB799A">
      <w:pPr>
        <w:pStyle w:val="a4"/>
        <w:numPr>
          <w:ilvl w:val="0"/>
          <w:numId w:val="8"/>
        </w:numPr>
        <w:spacing w:line="360" w:lineRule="auto"/>
        <w:ind w:left="2222" w:firstLineChars="0"/>
        <w:rPr>
          <w:rFonts w:ascii="Times New Roman" w:eastAsia="宋体" w:hAnsi="Times New Roman" w:cs="Times New Roman"/>
        </w:rPr>
      </w:pPr>
      <w:r>
        <w:rPr>
          <w:rFonts w:ascii="Times New Roman" w:eastAsia="黑体" w:hAnsi="Times New Roman" w:cs="Times New Roman"/>
        </w:rPr>
        <w:t>错误现象：</w:t>
      </w:r>
      <w:r>
        <w:rPr>
          <w:rFonts w:ascii="Times New Roman" w:eastAsia="宋体" w:hAnsi="Times New Roman" w:cs="Times New Roman"/>
        </w:rPr>
        <w:t>PC</w:t>
      </w:r>
      <w:r>
        <w:rPr>
          <w:rFonts w:ascii="Times New Roman" w:eastAsia="宋体" w:hAnsi="Times New Roman" w:cs="Times New Roman"/>
        </w:rPr>
        <w:t>值错误</w:t>
      </w:r>
    </w:p>
    <w:p w14:paraId="23CC10D6" w14:textId="77777777" w:rsidR="00A10F0B" w:rsidRDefault="00EB799A">
      <w:pPr>
        <w:pStyle w:val="a4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F04CB4" wp14:editId="21BB7CA5">
            <wp:extent cx="3787140" cy="6337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040" cy="6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82C" w14:textId="77777777" w:rsidR="00A10F0B" w:rsidRDefault="00EB799A">
      <w:pPr>
        <w:pStyle w:val="a4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图</w:t>
      </w:r>
      <w:r>
        <w:rPr>
          <w:rFonts w:ascii="Times New Roman" w:eastAsia="宋体" w:hAnsi="Times New Roman" w:cs="Times New Roman"/>
          <w:sz w:val="18"/>
          <w:szCs w:val="18"/>
        </w:rPr>
        <w:t>3</w:t>
      </w:r>
      <w:r>
        <w:rPr>
          <w:rFonts w:ascii="Times New Roman" w:eastAsia="宋体" w:hAnsi="Times New Roman" w:cs="Times New Roman"/>
          <w:sz w:val="18"/>
          <w:szCs w:val="18"/>
        </w:rPr>
        <w:t xml:space="preserve"> PC</w:t>
      </w:r>
      <w:r>
        <w:rPr>
          <w:rFonts w:ascii="Times New Roman" w:eastAsia="宋体" w:hAnsi="Times New Roman" w:cs="Times New Roman"/>
          <w:sz w:val="18"/>
          <w:szCs w:val="18"/>
        </w:rPr>
        <w:t>值出错</w:t>
      </w:r>
    </w:p>
    <w:p w14:paraId="5576964C" w14:textId="77777777" w:rsidR="00A10F0B" w:rsidRDefault="00EB799A">
      <w:pPr>
        <w:pStyle w:val="a4"/>
        <w:numPr>
          <w:ilvl w:val="0"/>
          <w:numId w:val="8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分析定位过程：</w:t>
      </w:r>
    </w:p>
    <w:p w14:paraId="4170B42E" w14:textId="77777777" w:rsidR="00A10F0B" w:rsidRDefault="00EB799A">
      <w:pPr>
        <w:pStyle w:val="a4"/>
        <w:spacing w:line="360" w:lineRule="auto"/>
        <w:ind w:left="2220"/>
      </w:pPr>
      <w:r>
        <w:rPr>
          <w:rFonts w:ascii="Times New Roman" w:eastAsia="宋体" w:hAnsi="Times New Roman" w:cs="Times New Roman"/>
        </w:rPr>
        <w:t>判断出当时出现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写后读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的情况，阻塞没有设置成功，跳转时没有跳转到正确的</w:t>
      </w:r>
      <w:r>
        <w:rPr>
          <w:rFonts w:ascii="Times New Roman" w:eastAsia="宋体" w:hAnsi="Times New Roman" w:cs="Times New Roman"/>
        </w:rPr>
        <w:t>PC</w:t>
      </w:r>
      <w:r>
        <w:rPr>
          <w:rFonts w:ascii="Times New Roman" w:eastAsia="宋体" w:hAnsi="Times New Roman" w:cs="Times New Roman"/>
        </w:rPr>
        <w:t>值。</w:t>
      </w:r>
    </w:p>
    <w:p w14:paraId="1BBD28FF" w14:textId="77777777" w:rsidR="00A10F0B" w:rsidRDefault="00EB799A">
      <w:pPr>
        <w:pStyle w:val="a4"/>
        <w:numPr>
          <w:ilvl w:val="0"/>
          <w:numId w:val="8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错误原因：</w:t>
      </w:r>
    </w:p>
    <w:p w14:paraId="42DA81C6" w14:textId="77777777" w:rsidR="00A10F0B" w:rsidRDefault="00EB799A">
      <w:pPr>
        <w:pStyle w:val="a4"/>
        <w:spacing w:line="360" w:lineRule="auto"/>
        <w:ind w:left="2220"/>
      </w:pPr>
      <w:r>
        <w:rPr>
          <w:rFonts w:ascii="Times New Roman" w:eastAsia="宋体" w:hAnsi="Times New Roman" w:cs="Times New Roman"/>
        </w:rPr>
        <w:t>阻塞信号</w:t>
      </w:r>
      <w:r>
        <w:rPr>
          <w:rFonts w:ascii="Times New Roman" w:eastAsia="宋体" w:hAnsi="Times New Roman" w:cs="Times New Roman"/>
        </w:rPr>
        <w:t>hazard</w:t>
      </w:r>
      <w:r>
        <w:rPr>
          <w:rFonts w:ascii="Times New Roman" w:eastAsia="宋体" w:hAnsi="Times New Roman" w:cs="Times New Roman"/>
        </w:rPr>
        <w:t>没有考虑到全部的分支跳转指令，导致没有正确阻塞，让寄存器读到了错误的数据。</w:t>
      </w:r>
    </w:p>
    <w:p w14:paraId="53B1592D" w14:textId="77777777" w:rsidR="00A10F0B" w:rsidRDefault="00EB799A">
      <w:pPr>
        <w:pStyle w:val="a4"/>
        <w:numPr>
          <w:ilvl w:val="0"/>
          <w:numId w:val="8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修正效果</w:t>
      </w:r>
    </w:p>
    <w:p w14:paraId="55B701CA" w14:textId="77777777" w:rsidR="00A10F0B" w:rsidRDefault="00EB799A">
      <w:pPr>
        <w:pStyle w:val="a4"/>
        <w:spacing w:line="360" w:lineRule="auto"/>
        <w:ind w:left="222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Times New Roman" w:eastAsia="宋体" w:hAnsi="Times New Roman" w:cs="Times New Roman"/>
        </w:rPr>
        <w:t>修正后可以进入阻塞态，正确完成分支跳转指令。</w:t>
      </w:r>
    </w:p>
    <w:p w14:paraId="68CC988B" w14:textId="77777777" w:rsidR="00A10F0B" w:rsidRDefault="00EB799A">
      <w:pPr>
        <w:pStyle w:val="a4"/>
        <w:numPr>
          <w:ilvl w:val="0"/>
          <w:numId w:val="7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错误</w:t>
      </w:r>
      <w:r>
        <w:rPr>
          <w:rFonts w:ascii="黑体" w:eastAsia="黑体" w:hAnsi="黑体" w:cs="黑体" w:hint="eastAsia"/>
          <w:sz w:val="24"/>
        </w:rPr>
        <w:t>2:</w:t>
      </w:r>
    </w:p>
    <w:p w14:paraId="0C04F77F" w14:textId="77777777" w:rsidR="00A10F0B" w:rsidRDefault="00EB799A">
      <w:pPr>
        <w:pStyle w:val="a4"/>
        <w:numPr>
          <w:ilvl w:val="0"/>
          <w:numId w:val="9"/>
        </w:numPr>
        <w:spacing w:line="360" w:lineRule="auto"/>
        <w:ind w:left="2222" w:firstLineChars="0"/>
      </w:pPr>
      <w:r>
        <w:rPr>
          <w:rFonts w:ascii="Times New Roman" w:eastAsia="黑体" w:hAnsi="Times New Roman" w:cs="Times New Roman"/>
        </w:rPr>
        <w:t>错误现象：</w:t>
      </w:r>
      <w:r>
        <w:rPr>
          <w:rFonts w:ascii="Times New Roman" w:eastAsia="宋体" w:hAnsi="Times New Roman" w:cs="Times New Roman"/>
        </w:rPr>
        <w:t>波形停止</w:t>
      </w:r>
    </w:p>
    <w:p w14:paraId="3597854D" w14:textId="77777777" w:rsidR="00A10F0B" w:rsidRDefault="00EB799A">
      <w:pPr>
        <w:widowControl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kern w:val="0"/>
          <w:sz w:val="18"/>
          <w:szCs w:val="18"/>
        </w:rPr>
        <w:instrText xml:space="preserve"> INCLUDEPICTURE "/var/folders/y7/f62gw8j91mdgwdjltlnh5ktm0000gn/T/com.microsoft.Word/WebArchiveCopyPasteTempFiles/page7image34463664" \* MERGEFORMATINET </w:instrText>
      </w:r>
      <w:r>
        <w:rPr>
          <w:rFonts w:ascii="Times New Roman" w:eastAsia="宋体" w:hAnsi="Times New Roman" w:cs="Times New Roman"/>
          <w:kern w:val="0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/>
          <w:noProof/>
          <w:kern w:val="0"/>
          <w:sz w:val="18"/>
          <w:szCs w:val="18"/>
        </w:rPr>
        <w:drawing>
          <wp:inline distT="0" distB="0" distL="0" distR="0" wp14:anchorId="30A984F5" wp14:editId="725E7BA0">
            <wp:extent cx="3074670" cy="1561465"/>
            <wp:effectExtent l="0" t="0" r="0" b="635"/>
            <wp:docPr id="4" name="图片 4" descr="page7image3446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ge7image344636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444" cy="157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kern w:val="0"/>
          <w:sz w:val="18"/>
          <w:szCs w:val="18"/>
        </w:rPr>
        <w:fldChar w:fldCharType="end"/>
      </w:r>
    </w:p>
    <w:p w14:paraId="10E19D5D" w14:textId="77777777" w:rsidR="00A10F0B" w:rsidRDefault="00EB799A">
      <w:pPr>
        <w:widowControl/>
        <w:spacing w:afterLines="50" w:after="156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>图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4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 PC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值不发生变化</w:t>
      </w:r>
    </w:p>
    <w:p w14:paraId="3A5EA9B7" w14:textId="77777777" w:rsidR="00A10F0B" w:rsidRDefault="00EB799A">
      <w:pPr>
        <w:pStyle w:val="a4"/>
        <w:numPr>
          <w:ilvl w:val="0"/>
          <w:numId w:val="9"/>
        </w:numPr>
        <w:ind w:left="2222"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分析定位过程：</w:t>
      </w:r>
    </w:p>
    <w:p w14:paraId="5CA19C68" w14:textId="77777777" w:rsidR="00A10F0B" w:rsidRDefault="00EB799A">
      <w:pPr>
        <w:pStyle w:val="a4"/>
        <w:spacing w:line="360" w:lineRule="auto"/>
        <w:ind w:left="22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PC</w:t>
      </w:r>
      <w:r>
        <w:rPr>
          <w:rFonts w:ascii="Times New Roman" w:eastAsia="宋体" w:hAnsi="Times New Roman" w:cs="Times New Roman"/>
        </w:rPr>
        <w:t>值没有变化，推测是阻塞时没有恢复，于是发现</w:t>
      </w:r>
      <w:r>
        <w:rPr>
          <w:rFonts w:ascii="Times New Roman" w:eastAsia="宋体" w:hAnsi="Times New Roman" w:cs="Times New Roman"/>
        </w:rPr>
        <w:t>hazard</w:t>
      </w:r>
      <w:r>
        <w:rPr>
          <w:rFonts w:ascii="Times New Roman" w:eastAsia="宋体" w:hAnsi="Times New Roman" w:cs="Times New Roman"/>
        </w:rPr>
        <w:t>信号有一处拼写错误，导致没有赋值成功，一旦进入阻塞状态就无法跳出。</w:t>
      </w:r>
    </w:p>
    <w:p w14:paraId="3EFA3432" w14:textId="77777777" w:rsidR="00A10F0B" w:rsidRDefault="00EB799A">
      <w:pPr>
        <w:pStyle w:val="a4"/>
        <w:numPr>
          <w:ilvl w:val="0"/>
          <w:numId w:val="9"/>
        </w:numPr>
        <w:ind w:left="2222"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错误原因：</w:t>
      </w:r>
    </w:p>
    <w:p w14:paraId="1FB14A04" w14:textId="77777777" w:rsidR="00A10F0B" w:rsidRDefault="00EB799A">
      <w:pPr>
        <w:pStyle w:val="a4"/>
        <w:spacing w:line="360" w:lineRule="auto"/>
        <w:ind w:left="2220" w:firstLineChars="0" w:firstLine="0"/>
        <w:rPr>
          <w:rFonts w:ascii="Times New Roman" w:eastAsia="宋体" w:hAnsi="Times New Roman" w:cs="Times New Roman"/>
        </w:rPr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阻塞信号拼写错误，导致阻塞信号赋值失败，一直没有从阻塞状态中跳出，进入新的状态。</w:t>
      </w:r>
    </w:p>
    <w:p w14:paraId="6F714BD9" w14:textId="77777777" w:rsidR="00A10F0B" w:rsidRDefault="00EB799A">
      <w:pPr>
        <w:pStyle w:val="a4"/>
        <w:numPr>
          <w:ilvl w:val="0"/>
          <w:numId w:val="9"/>
        </w:numPr>
        <w:ind w:left="2222"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修正效果</w:t>
      </w:r>
    </w:p>
    <w:p w14:paraId="6877C036" w14:textId="77777777" w:rsidR="00A10F0B" w:rsidRDefault="00EB799A">
      <w:pPr>
        <w:pStyle w:val="a4"/>
        <w:spacing w:line="360" w:lineRule="auto"/>
        <w:ind w:left="22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修正后可以从阻塞态中恢复，完成后面的指令。</w:t>
      </w:r>
    </w:p>
    <w:p w14:paraId="5515C589" w14:textId="77777777" w:rsidR="00A10F0B" w:rsidRDefault="00EB799A">
      <w:pPr>
        <w:pStyle w:val="a4"/>
        <w:numPr>
          <w:ilvl w:val="0"/>
          <w:numId w:val="7"/>
        </w:numPr>
        <w:ind w:left="1502"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错误</w:t>
      </w:r>
      <w:r>
        <w:rPr>
          <w:rFonts w:ascii="黑体" w:eastAsia="黑体" w:hAnsi="黑体" w:cs="黑体" w:hint="eastAsia"/>
          <w:sz w:val="24"/>
        </w:rPr>
        <w:t>3:</w:t>
      </w:r>
    </w:p>
    <w:p w14:paraId="3F480484" w14:textId="77777777" w:rsidR="00A10F0B" w:rsidRDefault="00EB799A">
      <w:pPr>
        <w:pStyle w:val="a4"/>
        <w:numPr>
          <w:ilvl w:val="0"/>
          <w:numId w:val="10"/>
        </w:numPr>
        <w:spacing w:line="360" w:lineRule="auto"/>
        <w:ind w:left="2222" w:firstLineChars="0"/>
        <w:rPr>
          <w:rFonts w:ascii="Times New Roman" w:eastAsia="宋体" w:hAnsi="Times New Roman" w:cs="Times New Roman"/>
        </w:rPr>
      </w:pPr>
      <w:r>
        <w:rPr>
          <w:rFonts w:ascii="Times New Roman" w:eastAsia="黑体" w:hAnsi="Times New Roman" w:cs="Times New Roman"/>
        </w:rPr>
        <w:t>错误现象：</w:t>
      </w:r>
      <w:r>
        <w:rPr>
          <w:rFonts w:ascii="Times New Roman" w:eastAsia="宋体" w:hAnsi="Times New Roman" w:cs="Times New Roman"/>
        </w:rPr>
        <w:t>值为</w:t>
      </w:r>
      <w:r>
        <w:rPr>
          <w:rFonts w:ascii="Times New Roman" w:eastAsia="宋体" w:hAnsi="Times New Roman" w:cs="Times New Roman"/>
        </w:rPr>
        <w:t>X</w:t>
      </w:r>
    </w:p>
    <w:p w14:paraId="48E21D6F" w14:textId="77777777" w:rsidR="00A10F0B" w:rsidRDefault="00EB799A">
      <w:pPr>
        <w:pStyle w:val="a4"/>
        <w:numPr>
          <w:ilvl w:val="0"/>
          <w:numId w:val="10"/>
        </w:numPr>
        <w:ind w:left="2222"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分析定位过程：</w:t>
      </w:r>
    </w:p>
    <w:p w14:paraId="2590113B" w14:textId="77777777" w:rsidR="00A10F0B" w:rsidRDefault="00EB799A">
      <w:pPr>
        <w:pStyle w:val="a4"/>
        <w:spacing w:line="360" w:lineRule="auto"/>
        <w:ind w:left="22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在检查错误的过程中还发现新添加的</w:t>
      </w:r>
      <w:proofErr w:type="spellStart"/>
      <w:r>
        <w:rPr>
          <w:rFonts w:ascii="Times New Roman" w:eastAsia="宋体" w:hAnsi="Times New Roman" w:cs="Times New Roman"/>
        </w:rPr>
        <w:t>es_to_ms_valid</w:t>
      </w:r>
      <w:proofErr w:type="spellEnd"/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ms_to_ws_valid</w:t>
      </w:r>
      <w:proofErr w:type="spellEnd"/>
      <w:r>
        <w:rPr>
          <w:rFonts w:ascii="Times New Roman" w:eastAsia="宋体" w:hAnsi="Times New Roman" w:cs="Times New Roman"/>
        </w:rPr>
        <w:t>值始终为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，没有成功赋值。</w:t>
      </w:r>
    </w:p>
    <w:p w14:paraId="22F1B91C" w14:textId="77777777" w:rsidR="00A10F0B" w:rsidRDefault="00EB799A">
      <w:pPr>
        <w:pStyle w:val="a4"/>
        <w:numPr>
          <w:ilvl w:val="0"/>
          <w:numId w:val="10"/>
        </w:numPr>
        <w:ind w:left="2222"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错误原因：</w:t>
      </w:r>
    </w:p>
    <w:p w14:paraId="2E573540" w14:textId="77777777" w:rsidR="00A10F0B" w:rsidRDefault="00EB799A">
      <w:pPr>
        <w:pStyle w:val="a4"/>
        <w:spacing w:line="360" w:lineRule="auto"/>
        <w:ind w:left="2220" w:firstLineChars="0" w:firstLine="0"/>
        <w:rPr>
          <w:rFonts w:ascii="Times New Roman" w:eastAsia="宋体" w:hAnsi="Times New Roman" w:cs="Times New Roman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Times New Roman"/>
        </w:rPr>
        <w:t>模块中添加了</w:t>
      </w:r>
      <w:proofErr w:type="spellStart"/>
      <w:r>
        <w:rPr>
          <w:rFonts w:ascii="Times New Roman" w:eastAsia="宋体" w:hAnsi="Times New Roman" w:cs="Times New Roman"/>
        </w:rPr>
        <w:t>es_to_ms_valid</w:t>
      </w:r>
      <w:proofErr w:type="spellEnd"/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ms_to_ws_valid</w:t>
      </w:r>
      <w:proofErr w:type="spellEnd"/>
      <w:r>
        <w:rPr>
          <w:rFonts w:ascii="Times New Roman" w:eastAsia="宋体" w:hAnsi="Times New Roman" w:cs="Times New Roman"/>
        </w:rPr>
        <w:t>两个信号，但是没有在</w:t>
      </w:r>
      <w:proofErr w:type="spellStart"/>
      <w:r>
        <w:rPr>
          <w:rFonts w:ascii="Times New Roman" w:eastAsia="宋体" w:hAnsi="Times New Roman" w:cs="Times New Roman"/>
        </w:rPr>
        <w:t>cpu_top.v</w:t>
      </w:r>
      <w:proofErr w:type="spellEnd"/>
      <w:r>
        <w:rPr>
          <w:rFonts w:ascii="Times New Roman" w:eastAsia="宋体" w:hAnsi="Times New Roman" w:cs="Times New Roman"/>
        </w:rPr>
        <w:t>中调用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Times New Roman"/>
        </w:rPr>
        <w:t>模块时添加相应的端口，导致没有赋值。</w:t>
      </w:r>
    </w:p>
    <w:p w14:paraId="62A29610" w14:textId="77777777" w:rsidR="00A10F0B" w:rsidRDefault="00EB799A">
      <w:pPr>
        <w:pStyle w:val="a4"/>
        <w:numPr>
          <w:ilvl w:val="0"/>
          <w:numId w:val="10"/>
        </w:numPr>
        <w:ind w:left="2222"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修正结果：</w:t>
      </w:r>
    </w:p>
    <w:p w14:paraId="1263DE66" w14:textId="77777777" w:rsidR="00A10F0B" w:rsidRDefault="00EB799A">
      <w:pPr>
        <w:pStyle w:val="a4"/>
        <w:spacing w:line="360" w:lineRule="auto"/>
        <w:ind w:left="22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修正后信号的值恢复正常。仿真成功通过。</w:t>
      </w:r>
    </w:p>
    <w:p w14:paraId="1C57A8D4" w14:textId="77777777" w:rsidR="00A10F0B" w:rsidRDefault="00EB799A">
      <w:pPr>
        <w:pStyle w:val="a4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DB9940D" wp14:editId="437171FE">
            <wp:extent cx="3515360" cy="923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225" cy="9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8236" w14:textId="77777777" w:rsidR="00A10F0B" w:rsidRDefault="00EB799A">
      <w:pPr>
        <w:pStyle w:val="a4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图</w:t>
      </w:r>
      <w:r>
        <w:rPr>
          <w:rFonts w:ascii="Times New Roman" w:eastAsia="宋体" w:hAnsi="Times New Roman" w:cs="Times New Roman"/>
          <w:sz w:val="18"/>
          <w:szCs w:val="18"/>
        </w:rPr>
        <w:t>5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仿真通过</w:t>
      </w:r>
    </w:p>
    <w:p w14:paraId="64345078" w14:textId="77777777" w:rsidR="00A10F0B" w:rsidRDefault="00EB799A">
      <w:pPr>
        <w:pStyle w:val="a4"/>
        <w:numPr>
          <w:ilvl w:val="0"/>
          <w:numId w:val="6"/>
        </w:numPr>
        <w:spacing w:beforeLines="25" w:before="78" w:afterLines="25" w:after="78"/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对比分析</w:t>
      </w:r>
    </w:p>
    <w:p w14:paraId="45FFF94A" w14:textId="77777777" w:rsidR="00A10F0B" w:rsidRDefault="00EB799A">
      <w:pPr>
        <w:pStyle w:val="a4"/>
        <w:spacing w:line="360" w:lineRule="auto"/>
        <w:ind w:left="11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有无前递技术的仿真时间比较：</w:t>
      </w:r>
    </w:p>
    <w:p w14:paraId="080B62BA" w14:textId="77777777" w:rsidR="00A10F0B" w:rsidRDefault="00EB799A">
      <w:pPr>
        <w:pStyle w:val="a4"/>
        <w:spacing w:line="360" w:lineRule="auto"/>
        <w:ind w:left="11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无前递技术（</w:t>
      </w:r>
      <w:r>
        <w:rPr>
          <w:rFonts w:ascii="Times New Roman" w:eastAsia="宋体" w:hAnsi="Times New Roman" w:cs="Times New Roman"/>
        </w:rPr>
        <w:t>lab4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>:1,310,945ns</w:t>
      </w:r>
    </w:p>
    <w:p w14:paraId="37D7410D" w14:textId="77777777" w:rsidR="00A10F0B" w:rsidRDefault="00EB799A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722EEABF" wp14:editId="0CF09A8D">
            <wp:extent cx="2773680" cy="3006725"/>
            <wp:effectExtent l="0" t="0" r="7620" b="3175"/>
            <wp:docPr id="9" name="图片 9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7480" w14:textId="77777777" w:rsidR="00A10F0B" w:rsidRDefault="00EB799A">
      <w:pPr>
        <w:spacing w:afterLines="50" w:after="156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图</w:t>
      </w:r>
      <w:r>
        <w:rPr>
          <w:rFonts w:ascii="Times New Roman" w:eastAsia="宋体" w:hAnsi="Times New Roman" w:cs="Times New Roman"/>
          <w:sz w:val="18"/>
          <w:szCs w:val="18"/>
        </w:rPr>
        <w:t>6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无前递技术仿真时间</w:t>
      </w:r>
    </w:p>
    <w:p w14:paraId="656D381A" w14:textId="77777777" w:rsidR="00A10F0B" w:rsidRDefault="00EB799A">
      <w:pPr>
        <w:pStyle w:val="a4"/>
        <w:spacing w:line="360" w:lineRule="auto"/>
        <w:ind w:left="11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有前递技术（</w:t>
      </w:r>
      <w:r>
        <w:rPr>
          <w:rFonts w:ascii="Times New Roman" w:eastAsia="宋体" w:hAnsi="Times New Roman" w:cs="Times New Roman"/>
        </w:rPr>
        <w:t>lab5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>: 1,153,185ns</w:t>
      </w:r>
      <w:r>
        <w:rPr>
          <w:rFonts w:ascii="Times New Roman" w:eastAsia="宋体" w:hAnsi="Times New Roman" w:cs="Times New Roman"/>
        </w:rPr>
        <w:t>（见图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）</w:t>
      </w:r>
    </w:p>
    <w:p w14:paraId="2A0E22FA" w14:textId="77777777" w:rsidR="00A10F0B" w:rsidRDefault="00EB799A">
      <w:pPr>
        <w:pStyle w:val="a4"/>
        <w:spacing w:line="360" w:lineRule="auto"/>
        <w:ind w:left="11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从仿真时间不难看出，在运行相同的测试程序时，采用前递技术的流水线所用的时间缩短了</w:t>
      </w:r>
      <w:r>
        <w:rPr>
          <w:rFonts w:ascii="Times New Roman" w:eastAsia="宋体" w:hAnsi="Times New Roman" w:cs="Times New Roman"/>
        </w:rPr>
        <w:t>12.03%</w:t>
      </w:r>
      <w:r>
        <w:rPr>
          <w:rFonts w:ascii="Times New Roman" w:eastAsia="宋体" w:hAnsi="Times New Roman" w:cs="Times New Roman"/>
        </w:rPr>
        <w:t>，采用前递的运行效率提高。</w:t>
      </w:r>
    </w:p>
    <w:p w14:paraId="7B608903" w14:textId="77777777" w:rsidR="00A10F0B" w:rsidRDefault="00EB799A">
      <w:pPr>
        <w:pStyle w:val="a4"/>
        <w:numPr>
          <w:ilvl w:val="0"/>
          <w:numId w:val="1"/>
        </w:numPr>
        <w:spacing w:beforeLines="50" w:before="156" w:afterLines="50" w:after="156"/>
        <w:ind w:firstLineChars="0" w:firstLine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实验总结</w:t>
      </w:r>
    </w:p>
    <w:p w14:paraId="41754122" w14:textId="77777777" w:rsidR="00A10F0B" w:rsidRDefault="00EB799A">
      <w:pPr>
        <w:pStyle w:val="a4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修改所有错误后，上板成功，且采用前递技术的</w:t>
      </w:r>
      <w:r>
        <w:rPr>
          <w:rFonts w:ascii="Times New Roman" w:eastAsia="宋体" w:hAnsi="Times New Roman" w:cs="Times New Roman"/>
        </w:rPr>
        <w:t>CPU</w:t>
      </w:r>
      <w:r>
        <w:rPr>
          <w:rFonts w:ascii="Times New Roman" w:eastAsia="宋体" w:hAnsi="Times New Roman" w:cs="Times New Roman"/>
        </w:rPr>
        <w:t>仿真时间相对没有前递技术的有所减少。</w:t>
      </w:r>
    </w:p>
    <w:p w14:paraId="4A5097BB" w14:textId="77777777" w:rsidR="00A10F0B" w:rsidRDefault="00EB799A">
      <w:pPr>
        <w:pStyle w:val="a4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通过这几次实验，学习了</w:t>
      </w:r>
      <w:r>
        <w:rPr>
          <w:rFonts w:ascii="Times New Roman" w:eastAsia="宋体" w:hAnsi="Times New Roman" w:cs="Times New Roman"/>
        </w:rPr>
        <w:t>debug</w:t>
      </w:r>
      <w:r>
        <w:rPr>
          <w:rFonts w:ascii="Times New Roman" w:eastAsia="宋体" w:hAnsi="Times New Roman" w:cs="Times New Roman"/>
        </w:rPr>
        <w:t>的常用方法，希望以后可以少出错。为了减少</w:t>
      </w:r>
      <w:r>
        <w:rPr>
          <w:rFonts w:ascii="Times New Roman" w:eastAsia="宋体" w:hAnsi="Times New Roman" w:cs="Times New Roman"/>
        </w:rPr>
        <w:t>debug</w:t>
      </w:r>
      <w:r>
        <w:rPr>
          <w:rFonts w:ascii="Times New Roman" w:eastAsia="宋体" w:hAnsi="Times New Roman" w:cs="Times New Roman"/>
        </w:rPr>
        <w:t>时花费的时间，应该先想清楚整个设计的框架再开始写，而不是边写边改。</w:t>
      </w:r>
    </w:p>
    <w:sectPr w:rsidR="00A1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4C3024"/>
    <w:multiLevelType w:val="singleLevel"/>
    <w:tmpl w:val="944C302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E278CE24"/>
    <w:multiLevelType w:val="singleLevel"/>
    <w:tmpl w:val="E278CE2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06F06255"/>
    <w:multiLevelType w:val="multilevel"/>
    <w:tmpl w:val="06F06255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1A1FB3C5"/>
    <w:multiLevelType w:val="singleLevel"/>
    <w:tmpl w:val="1A1FB3C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262D3AD4"/>
    <w:multiLevelType w:val="multilevel"/>
    <w:tmpl w:val="262D3AD4"/>
    <w:lvl w:ilvl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5" w15:restartNumberingAfterBreak="0">
    <w:nsid w:val="26E60BCF"/>
    <w:multiLevelType w:val="multilevel"/>
    <w:tmpl w:val="26E60BCF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3CB935D4"/>
    <w:multiLevelType w:val="multilevel"/>
    <w:tmpl w:val="3CB935D4"/>
    <w:lvl w:ilvl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7" w15:restartNumberingAfterBreak="0">
    <w:nsid w:val="3CE272EB"/>
    <w:multiLevelType w:val="multilevel"/>
    <w:tmpl w:val="3CE272EB"/>
    <w:lvl w:ilvl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8" w15:restartNumberingAfterBreak="0">
    <w:nsid w:val="5CF023CA"/>
    <w:multiLevelType w:val="multilevel"/>
    <w:tmpl w:val="5CF023C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7B455EF0"/>
    <w:multiLevelType w:val="multilevel"/>
    <w:tmpl w:val="7B455EF0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302"/>
    <w:rsid w:val="00113550"/>
    <w:rsid w:val="001617E1"/>
    <w:rsid w:val="002B5A7D"/>
    <w:rsid w:val="00467379"/>
    <w:rsid w:val="0057414B"/>
    <w:rsid w:val="00673747"/>
    <w:rsid w:val="00676396"/>
    <w:rsid w:val="006F7302"/>
    <w:rsid w:val="0088275B"/>
    <w:rsid w:val="00945B23"/>
    <w:rsid w:val="00A10F0B"/>
    <w:rsid w:val="00B41BDD"/>
    <w:rsid w:val="00B678B6"/>
    <w:rsid w:val="00BF4E24"/>
    <w:rsid w:val="00EB799A"/>
    <w:rsid w:val="00EF533F"/>
    <w:rsid w:val="00F16E95"/>
    <w:rsid w:val="00F805DE"/>
    <w:rsid w:val="00FE1574"/>
    <w:rsid w:val="17420E61"/>
    <w:rsid w:val="235722DC"/>
    <w:rsid w:val="3FD634DF"/>
    <w:rsid w:val="53532B20"/>
    <w:rsid w:val="55C9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0E595"/>
  <w15:docId w15:val="{AA28D2A1-4E37-E443-8B91-4AA5E3C7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tl391</dc:creator>
  <cp:lastModifiedBy>tl391</cp:lastModifiedBy>
  <cp:revision>4</cp:revision>
  <dcterms:created xsi:type="dcterms:W3CDTF">2020-10-12T16:40:00Z</dcterms:created>
  <dcterms:modified xsi:type="dcterms:W3CDTF">2020-10-13T04:20:00Z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