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FB910EE">
      <w:pPr>
        <w:rPr>
          <w:rFonts w:hint="eastAsia"/>
        </w:rPr>
      </w:pPr>
      <w:r>
        <w:rPr>
          <w:rFonts w:hint="eastAsia"/>
        </w:rPr>
        <w:t>第一天</w:t>
      </w: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01-04</w:t>
      </w:r>
      <w:r>
        <w:rPr>
          <w:rFonts w:hint="eastAsia"/>
          <w:lang w:eastAsia="zh-CN"/>
        </w:rPr>
        <w:t>）</w:t>
      </w:r>
      <w:r>
        <w:rPr>
          <w:rFonts w:hint="eastAsia"/>
        </w:rPr>
        <w:t>：了解整个微型无人机体系结构，采用STM32F103C8T6，飞控采用MPU6050，通讯采用NRF24L01，进行2.4G无线通讯。无人机结构选用X型旋翼分布。</w:t>
      </w:r>
    </w:p>
    <w:p w14:paraId="12AB0F71">
      <w:r>
        <w:rPr>
          <w:rFonts w:hint="eastAsia"/>
        </w:rPr>
        <w:t>飞行动力学原理：</w:t>
      </w:r>
      <w:r>
        <w:drawing>
          <wp:inline distT="0" distB="0" distL="114300" distR="114300">
            <wp:extent cx="4067175" cy="2771775"/>
            <wp:effectExtent l="0" t="0" r="9525" b="952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067175" cy="2771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0E0A1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一个螺旋桨提供两个力或力矩，即升力和逆时针旋转的力矩，1和3，2和4同方向旋转，分别绕逆时针和顺时针旋转，两组螺旋桨产生的力矩平衡</w:t>
      </w:r>
    </w:p>
    <w:p w14:paraId="3006DF27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垂直运动：</w:t>
      </w:r>
    </w:p>
    <w:p w14:paraId="2BB20C75">
      <w:r>
        <w:drawing>
          <wp:inline distT="0" distB="0" distL="114300" distR="114300">
            <wp:extent cx="3686175" cy="2447925"/>
            <wp:effectExtent l="0" t="0" r="9525" b="952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686175" cy="2447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6BEFA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通过控制四个电机的输出功率来控制总的升力：</w:t>
      </w:r>
    </w:p>
    <w:p w14:paraId="2978CA0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Mg&gt;F此时做下降的加速运动</w:t>
      </w:r>
    </w:p>
    <w:p w14:paraId="6BFB5AF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Mg&lt;F此时做上升的加速运动</w:t>
      </w:r>
    </w:p>
    <w:p w14:paraId="1199E49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Mg=F此时做匀速飞行或者悬停</w:t>
      </w:r>
    </w:p>
    <w:p w14:paraId="3E8B5940">
      <w:pPr>
        <w:rPr>
          <w:rFonts w:hint="eastAsia"/>
          <w:lang w:val="en-US" w:eastAsia="zh-CN"/>
        </w:rPr>
      </w:pPr>
    </w:p>
    <w:p w14:paraId="0EEB68E8">
      <w:pPr>
        <w:rPr>
          <w:rFonts w:hint="eastAsia"/>
          <w:lang w:val="en-US" w:eastAsia="zh-CN"/>
        </w:rPr>
      </w:pPr>
    </w:p>
    <w:p w14:paraId="3BBA780B">
      <w:pPr>
        <w:rPr>
          <w:rFonts w:hint="eastAsia"/>
          <w:lang w:val="en-US" w:eastAsia="zh-CN"/>
        </w:rPr>
      </w:pPr>
    </w:p>
    <w:p w14:paraId="618CD79B">
      <w:pPr>
        <w:rPr>
          <w:rFonts w:hint="eastAsia"/>
          <w:lang w:val="en-US" w:eastAsia="zh-CN"/>
        </w:rPr>
      </w:pPr>
    </w:p>
    <w:p w14:paraId="088EA594">
      <w:pPr>
        <w:rPr>
          <w:rFonts w:hint="eastAsia"/>
          <w:lang w:val="en-US" w:eastAsia="zh-CN"/>
        </w:rPr>
      </w:pPr>
    </w:p>
    <w:p w14:paraId="1F278C5E">
      <w:pPr>
        <w:rPr>
          <w:rFonts w:hint="eastAsia"/>
          <w:lang w:val="en-US" w:eastAsia="zh-CN"/>
        </w:rPr>
      </w:pPr>
    </w:p>
    <w:p w14:paraId="0400C251">
      <w:pPr>
        <w:rPr>
          <w:rFonts w:hint="eastAsia"/>
          <w:lang w:val="en-US" w:eastAsia="zh-CN"/>
        </w:rPr>
      </w:pPr>
    </w:p>
    <w:p w14:paraId="5B883A9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水平运动：</w:t>
      </w:r>
    </w:p>
    <w:p w14:paraId="45AD0911">
      <w:r>
        <w:drawing>
          <wp:inline distT="0" distB="0" distL="114300" distR="114300">
            <wp:extent cx="3524250" cy="2343150"/>
            <wp:effectExtent l="0" t="0" r="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524250" cy="2343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D304F8"/>
    <w:p w14:paraId="3EEE2EF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三维空间中飞行器的旋转姿态：pitch（俯仰），yaw（偏航），roll（横滚）</w:t>
      </w:r>
    </w:p>
    <w:p w14:paraId="54958A1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偏航（偏航角）原理：</w:t>
      </w:r>
    </w:p>
    <w:p w14:paraId="29903FB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以无人机的机头作为参考点，当n1+n3与n2+n4不相等的时候，则会产生水平旋转力矩，导致无人机偏航，以此来实现无人机水平方向的改变</w:t>
      </w:r>
    </w:p>
    <w:p w14:paraId="4986FAA0">
      <w:pPr>
        <w:rPr>
          <w:rFonts w:hint="eastAsia"/>
          <w:lang w:val="en-US" w:eastAsia="zh-CN"/>
        </w:rPr>
      </w:pPr>
    </w:p>
    <w:p w14:paraId="7B3320DD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横滚（横滚角）原理：无人机沿着机头机尾两点组成的轴线进行旋转</w:t>
      </w:r>
    </w:p>
    <w:p w14:paraId="578452DF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右侧的升力大于左侧升力，产生绕轴的力矩，导致右侧旋转升高，这时候的无人机的升力方向发生变化（始终垂直于无人机），现在升力因为和重力方向产生了偏移角，导致在水平方向上产生了分力，使得无人机可以在水平方向进行移动。</w:t>
      </w:r>
    </w:p>
    <w:p w14:paraId="0449E110">
      <w:pPr>
        <w:rPr>
          <w:rFonts w:hint="eastAsia"/>
          <w:lang w:val="en-US" w:eastAsia="zh-CN"/>
        </w:rPr>
      </w:pPr>
    </w:p>
    <w:p w14:paraId="35327B1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俯仰（俯仰角）原理：</w:t>
      </w:r>
    </w:p>
    <w:p w14:paraId="230B12D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无人机沿着机头机尾两点组成的轴线的水平法线进行旋转</w:t>
      </w:r>
    </w:p>
    <w:p w14:paraId="79BD92D2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原理同横滚运动，产生向前和向后的运动效果。</w:t>
      </w:r>
    </w:p>
    <w:p w14:paraId="201634C3">
      <w:pPr>
        <w:rPr>
          <w:rFonts w:hint="default"/>
          <w:lang w:val="en-US" w:eastAsia="zh-CN"/>
        </w:rPr>
      </w:pPr>
    </w:p>
    <w:p w14:paraId="65582F9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功能说明：保持飞行姿态稳定，遥控前后左右飞行，实现定高飞行</w:t>
      </w:r>
    </w:p>
    <w:p w14:paraId="7071B423">
      <w:pPr>
        <w:rPr>
          <w:rFonts w:hint="eastAsia"/>
          <w:lang w:val="en-US" w:eastAsia="zh-CN"/>
        </w:rPr>
      </w:pPr>
    </w:p>
    <w:p w14:paraId="40270F3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飞行器具体硬件组成：</w:t>
      </w:r>
    </w:p>
    <w:p w14:paraId="03F1FB2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机架：x型</w:t>
      </w:r>
    </w:p>
    <w:p w14:paraId="35036DD3">
      <w:r>
        <w:rPr>
          <w:rFonts w:hint="eastAsia"/>
          <w:lang w:val="en-US" w:eastAsia="zh-CN"/>
        </w:rPr>
        <w:t>动力系统：有刷（电刷有机械磨损）电机，空心杯直流电机即普通直流电机，没有铁芯得名空心杯</w:t>
      </w:r>
      <w:r>
        <w:drawing>
          <wp:inline distT="0" distB="0" distL="114300" distR="114300">
            <wp:extent cx="1562100" cy="742950"/>
            <wp:effectExtent l="0" t="0" r="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562100" cy="742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914400" cy="838200"/>
            <wp:effectExtent l="0" t="0" r="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838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1600200" cy="1047750"/>
            <wp:effectExtent l="0" t="0" r="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00200" cy="1047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7AE04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型号8520，7w转，长20mm直径8.5mm，工作电流 几十mA</w:t>
      </w:r>
    </w:p>
    <w:p w14:paraId="10341A84">
      <w:pPr>
        <w:rPr>
          <w:rFonts w:hint="eastAsia"/>
          <w:lang w:val="en-US" w:eastAsia="zh-CN"/>
        </w:rPr>
      </w:pPr>
    </w:p>
    <w:p w14:paraId="0CC73569">
      <w:pPr>
        <w:rPr>
          <w:rFonts w:hint="eastAsia"/>
          <w:lang w:val="en-US" w:eastAsia="zh-CN"/>
        </w:rPr>
      </w:pPr>
    </w:p>
    <w:p w14:paraId="3B6D3445">
      <w:r>
        <w:rPr>
          <w:rFonts w:hint="eastAsia"/>
          <w:lang w:val="en-US" w:eastAsia="zh-CN"/>
        </w:rPr>
        <w:t>PWM+MOS管（电压控制电流），其他电阻为保护电阻</w:t>
      </w:r>
      <w:r>
        <w:drawing>
          <wp:inline distT="0" distB="0" distL="114300" distR="114300">
            <wp:extent cx="1912620" cy="1646555"/>
            <wp:effectExtent l="0" t="0" r="11430" b="1079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912620" cy="1646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928976"/>
    <w:p w14:paraId="1E0F62BE"/>
    <w:p w14:paraId="5A0BA5DB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第二天（05-09）</w:t>
      </w:r>
    </w:p>
    <w:p w14:paraId="2E21AC4E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电源系统：电池选择三元锂电池，输出电压3.7V，容量2000mAh，电源芯片IP5305T，充电5V，放电5V，电量显示，低功耗模式，AMS1117-3.3V，线性稳压器</w:t>
      </w:r>
    </w:p>
    <w:p w14:paraId="2C46EE5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飞控系统：主控芯片STM32F103C8T6。</w:t>
      </w:r>
    </w:p>
    <w:p w14:paraId="5573650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传感器：</w:t>
      </w:r>
    </w:p>
    <w:p w14:paraId="20AEE1B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MPU6050</w:t>
      </w:r>
    </w:p>
    <w:p w14:paraId="1CD7735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功能测量飞行姿态，通讯接口IIC</w:t>
      </w:r>
    </w:p>
    <w:p w14:paraId="6B10BEE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飞行姿态可通过欧拉角进行描述，欧拉角是一种用3个角度来描述刚体在三维空间中取向的方法</w:t>
      </w:r>
    </w:p>
    <w:p w14:paraId="34138CFC">
      <w:pPr>
        <w:rPr>
          <w:rFonts w:hint="eastAsia"/>
          <w:lang w:val="en-US" w:eastAsia="zh-CN"/>
        </w:rPr>
      </w:pPr>
    </w:p>
    <w:p w14:paraId="23C820E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VL53L1X</w:t>
      </w:r>
    </w:p>
    <w:p w14:paraId="1D914C5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功能测量飞行高度</w:t>
      </w:r>
    </w:p>
    <w:p w14:paraId="46F84414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通讯接口IIC</w:t>
      </w:r>
    </w:p>
    <w:p w14:paraId="124FC53E">
      <w:pPr>
        <w:rPr>
          <w:rFonts w:hint="default"/>
          <w:lang w:val="en-US" w:eastAsia="zh-CN"/>
        </w:rPr>
      </w:pPr>
    </w:p>
    <w:p w14:paraId="79838C5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通讯系统：</w:t>
      </w:r>
    </w:p>
    <w:p w14:paraId="2DBC921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SI24R1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2.4G无线信号收发器</w:t>
      </w:r>
    </w:p>
    <w:p w14:paraId="61E4ADA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通讯接口SPI</w:t>
      </w:r>
    </w:p>
    <w:p w14:paraId="3FC33A25">
      <w:pPr>
        <w:rPr>
          <w:rFonts w:hint="eastAsia"/>
          <w:lang w:val="en-US" w:eastAsia="zh-CN"/>
        </w:rPr>
      </w:pPr>
    </w:p>
    <w:p w14:paraId="0EA5BE8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遥控器硬件组成：</w:t>
      </w:r>
    </w:p>
    <w:p w14:paraId="06F7BC98">
      <w:r>
        <w:rPr>
          <w:rFonts w:hint="eastAsia"/>
          <w:lang w:val="en-US" w:eastAsia="zh-CN"/>
        </w:rPr>
        <w:t>功能定义：</w:t>
      </w:r>
      <w:r>
        <w:drawing>
          <wp:inline distT="0" distB="0" distL="114300" distR="114300">
            <wp:extent cx="1957705" cy="1719580"/>
            <wp:effectExtent l="0" t="0" r="4445" b="13970"/>
            <wp:docPr id="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57705" cy="1719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A381E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电源系统：电池锂电池，输出电压3.7V，容量500mah</w:t>
      </w:r>
    </w:p>
    <w:p w14:paraId="545C739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电源芯片：IP5305T，线性稳压器AMS1117-3.3V</w:t>
      </w:r>
    </w:p>
    <w:p w14:paraId="6577120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通讯系统：</w:t>
      </w:r>
    </w:p>
    <w:p w14:paraId="3CE159E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SI24R1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2.4G无线信号收发器</w:t>
      </w:r>
    </w:p>
    <w:p w14:paraId="6D8B4BC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通讯接口SPI</w:t>
      </w:r>
    </w:p>
    <w:p w14:paraId="032F49C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显示功能：</w:t>
      </w:r>
    </w:p>
    <w:p w14:paraId="4B48CA8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通讯接口IIC</w:t>
      </w:r>
    </w:p>
    <w:p w14:paraId="0A0FB440">
      <w:pPr>
        <w:rPr>
          <w:rFonts w:hint="eastAsia"/>
          <w:lang w:val="en-US" w:eastAsia="zh-CN"/>
        </w:rPr>
      </w:pPr>
    </w:p>
    <w:p w14:paraId="63C6028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PID控制思路：</w:t>
      </w:r>
    </w:p>
    <w:p w14:paraId="7A7DE22E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5271135" cy="1554480"/>
            <wp:effectExtent l="0" t="0" r="5715" b="7620"/>
            <wp:docPr id="9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2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1554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5C1924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 </w:t>
      </w:r>
    </w:p>
    <w:p w14:paraId="0A9457A9">
      <w:pPr>
        <w:rPr>
          <w:rFonts w:hint="default"/>
          <w:lang w:val="en-US" w:eastAsia="zh-CN"/>
        </w:rPr>
      </w:pPr>
    </w:p>
    <w:p w14:paraId="0AA7CFD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5252720" cy="4429125"/>
            <wp:effectExtent l="0" t="0" r="5080" b="9525"/>
            <wp:docPr id="11" name="E657119C-6982-421D-8BA7-E74DEB70A7D9-1" descr="insert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E657119C-6982-421D-8BA7-E74DEB70A7D9-1" descr="insertimage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52720" cy="4429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40D60F">
      <w:r>
        <w:drawing>
          <wp:inline distT="0" distB="0" distL="114300" distR="114300">
            <wp:extent cx="5269865" cy="1563370"/>
            <wp:effectExtent l="0" t="0" r="6985" b="17780"/>
            <wp:docPr id="10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3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1563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C0E0C5"/>
    <w:p w14:paraId="27728CD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第三天（10-13）</w:t>
      </w:r>
    </w:p>
    <w:p w14:paraId="01CECBF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完成STM32F103C8T6最小系统电路图绘制</w:t>
      </w:r>
    </w:p>
    <w:p w14:paraId="287F5A32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具体电路图在仓库“飞控原理图”文件中</w:t>
      </w:r>
    </w:p>
    <w:p w14:paraId="00261B25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第四天（14-16）</w:t>
      </w:r>
    </w:p>
    <w:p w14:paraId="1B95345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完成MPU6050电路图绘制</w:t>
      </w:r>
    </w:p>
    <w:p w14:paraId="7BD0A82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具体电路图在仓库“飞控原理图”文件中</w:t>
      </w:r>
    </w:p>
    <w:p w14:paraId="1436BE6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完成SI24R1电路图绘制</w:t>
      </w:r>
    </w:p>
    <w:p w14:paraId="5A4EF99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具体电路图在仓库“飞控原理图”文件中</w:t>
      </w:r>
    </w:p>
    <w:p w14:paraId="0A6519F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第五天（17-18）</w:t>
      </w:r>
    </w:p>
    <w:p w14:paraId="58C95519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完成激光测高和电源管理电路图绘制</w:t>
      </w:r>
    </w:p>
    <w:p w14:paraId="5E6E5BC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具体电路图在仓库“飞控原理图”文件中</w:t>
      </w:r>
    </w:p>
    <w:p w14:paraId="628DCB6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完成充电管理芯片，锂电池接口和降压稳压芯片电路图绘制</w:t>
      </w:r>
    </w:p>
    <w:p w14:paraId="1937AE7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具体电路图在仓库“飞控原理图”文件中</w:t>
      </w:r>
    </w:p>
    <w:p w14:paraId="05C2475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第六天（19-22）</w:t>
      </w:r>
    </w:p>
    <w:p w14:paraId="126286D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完成电机控制电路，信号灯，电压管理电路图绘制</w:t>
      </w:r>
    </w:p>
    <w:p w14:paraId="03B633D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具体电路图在仓库“飞控原理图”文件中</w:t>
      </w:r>
    </w:p>
    <w:p w14:paraId="701466B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第七天（23-24）</w:t>
      </w:r>
    </w:p>
    <w:p w14:paraId="24C32F6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完成大部分元器件的预布局</w:t>
      </w:r>
    </w:p>
    <w:p w14:paraId="3C197EF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第八天（25-26）</w:t>
      </w:r>
    </w:p>
    <w:p w14:paraId="73C9F9AD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完成供电芯片，主控芯片布局</w:t>
      </w:r>
    </w:p>
    <w:p w14:paraId="34D133D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第九天（27-28）</w:t>
      </w:r>
    </w:p>
    <w:p w14:paraId="25E6D0D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完成陀螺仪，测量电压，电机布局</w:t>
      </w:r>
    </w:p>
    <w:p w14:paraId="1C878D2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第十至十二天（29-31）</w:t>
      </w:r>
    </w:p>
    <w:p w14:paraId="1AEB19C2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完成最终所有布线，还剩天线</w:t>
      </w:r>
    </w:p>
    <w:p w14:paraId="5DAFB59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第十三天（32）</w:t>
      </w:r>
    </w:p>
    <w:p w14:paraId="7264CF6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完成铺铜</w:t>
      </w:r>
    </w:p>
    <w:p w14:paraId="77243E0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第十四天（35）</w:t>
      </w:r>
    </w:p>
    <w:p w14:paraId="1900C66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完成打板</w:t>
      </w:r>
    </w:p>
    <w:p w14:paraId="436E6E2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第十五天（39）</w:t>
      </w:r>
    </w:p>
    <w:p w14:paraId="5A164C6B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完成遥控器的电路图绘制</w:t>
      </w:r>
      <w:bookmarkStart w:id="0" w:name="_GoBack"/>
      <w:bookmarkEnd w:id="0"/>
    </w:p>
    <w:p w14:paraId="55C21BC3">
      <w:pPr>
        <w:rPr>
          <w:rFonts w:hint="default"/>
          <w:lang w:val="en-US" w:eastAsia="zh-CN"/>
        </w:rPr>
      </w:pPr>
    </w:p>
    <w:p w14:paraId="25E6562C">
      <w:pPr>
        <w:rPr>
          <w:rFonts w:hint="default"/>
          <w:lang w:val="en-US" w:eastAsia="zh-CN"/>
        </w:rPr>
      </w:pPr>
    </w:p>
    <w:p w14:paraId="5062CD64">
      <w:p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A9B5EF4"/>
    <w:rsid w:val="03E70181"/>
    <w:rsid w:val="042C6499"/>
    <w:rsid w:val="050140F6"/>
    <w:rsid w:val="054F59E9"/>
    <w:rsid w:val="084A7B62"/>
    <w:rsid w:val="08966904"/>
    <w:rsid w:val="0D903407"/>
    <w:rsid w:val="0EA224A6"/>
    <w:rsid w:val="0EAF4BC3"/>
    <w:rsid w:val="126006FF"/>
    <w:rsid w:val="14122019"/>
    <w:rsid w:val="1553305D"/>
    <w:rsid w:val="19235889"/>
    <w:rsid w:val="1A61265D"/>
    <w:rsid w:val="1A9C424D"/>
    <w:rsid w:val="1BDB3BA4"/>
    <w:rsid w:val="21627873"/>
    <w:rsid w:val="22596EC8"/>
    <w:rsid w:val="2392443F"/>
    <w:rsid w:val="25DF0EB2"/>
    <w:rsid w:val="27707E96"/>
    <w:rsid w:val="28926C90"/>
    <w:rsid w:val="28D9092B"/>
    <w:rsid w:val="2964062C"/>
    <w:rsid w:val="29656D42"/>
    <w:rsid w:val="29EF4383"/>
    <w:rsid w:val="2B163BA8"/>
    <w:rsid w:val="2B275DB5"/>
    <w:rsid w:val="2C5F157F"/>
    <w:rsid w:val="2C954FA0"/>
    <w:rsid w:val="2EF57F78"/>
    <w:rsid w:val="306A5E79"/>
    <w:rsid w:val="34CA25C5"/>
    <w:rsid w:val="3580410C"/>
    <w:rsid w:val="35C506A4"/>
    <w:rsid w:val="35D95EFE"/>
    <w:rsid w:val="36EE123E"/>
    <w:rsid w:val="36FD5C1C"/>
    <w:rsid w:val="38887767"/>
    <w:rsid w:val="3AAF722D"/>
    <w:rsid w:val="3CBF1A5E"/>
    <w:rsid w:val="3E817133"/>
    <w:rsid w:val="3EBE2135"/>
    <w:rsid w:val="3F650535"/>
    <w:rsid w:val="405368AD"/>
    <w:rsid w:val="412A2779"/>
    <w:rsid w:val="415648A7"/>
    <w:rsid w:val="41D25435"/>
    <w:rsid w:val="448D7806"/>
    <w:rsid w:val="44F92825"/>
    <w:rsid w:val="455A248C"/>
    <w:rsid w:val="4C4F0870"/>
    <w:rsid w:val="4C83676C"/>
    <w:rsid w:val="4E571C5E"/>
    <w:rsid w:val="4EC667D9"/>
    <w:rsid w:val="4FA62E9D"/>
    <w:rsid w:val="50250266"/>
    <w:rsid w:val="51FD48CA"/>
    <w:rsid w:val="52A631B4"/>
    <w:rsid w:val="5394125E"/>
    <w:rsid w:val="55676C2B"/>
    <w:rsid w:val="56753A7F"/>
    <w:rsid w:val="57250B4B"/>
    <w:rsid w:val="58920462"/>
    <w:rsid w:val="5952374E"/>
    <w:rsid w:val="5A9B5EF4"/>
    <w:rsid w:val="5AA86F2A"/>
    <w:rsid w:val="61106FF7"/>
    <w:rsid w:val="619D5782"/>
    <w:rsid w:val="65B87100"/>
    <w:rsid w:val="660D1128"/>
    <w:rsid w:val="66F35CB5"/>
    <w:rsid w:val="67114C48"/>
    <w:rsid w:val="6727037E"/>
    <w:rsid w:val="6A5E4D61"/>
    <w:rsid w:val="6A6D03E7"/>
    <w:rsid w:val="6CDC57B0"/>
    <w:rsid w:val="6E202809"/>
    <w:rsid w:val="6E6733A0"/>
    <w:rsid w:val="6EC16F54"/>
    <w:rsid w:val="6F0926A9"/>
    <w:rsid w:val="71211F2C"/>
    <w:rsid w:val="72A909F3"/>
    <w:rsid w:val="72D1172F"/>
    <w:rsid w:val="73C05A2C"/>
    <w:rsid w:val="74454183"/>
    <w:rsid w:val="7482344B"/>
    <w:rsid w:val="74E4399C"/>
    <w:rsid w:val="75C80BC8"/>
    <w:rsid w:val="7691350E"/>
    <w:rsid w:val="77274014"/>
    <w:rsid w:val="77701517"/>
    <w:rsid w:val="7BC6204D"/>
    <w:rsid w:val="7C5461B0"/>
    <w:rsid w:val="7D6E0AEB"/>
    <w:rsid w:val="7E3810BF"/>
    <w:rsid w:val="7E51336F"/>
    <w:rsid w:val="7F7B14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customXml" Target="../customXml/item1.xml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extobjs>
    <extobj name="E657119C-6982-421D-8BA7-E74DEB70A7D9-1">
      <extobjdata type="E657119C-6982-421D-8BA7-E74DEB70A7D9" data="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"/>
    </extobj>
  </extobj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1178</Words>
  <Characters>1419</Characters>
  <Lines>0</Lines>
  <Paragraphs>0</Paragraphs>
  <TotalTime>1</TotalTime>
  <ScaleCrop>false</ScaleCrop>
  <LinksUpToDate>false</LinksUpToDate>
  <CharactersWithSpaces>1423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2026-09-14T13:07:00Z</dcterms:created>
  <dc:creator>LXY</dc:creator>
  <cp:lastModifiedBy>LXY</cp:lastModifiedBy>
  <dcterms:modified xsi:type="dcterms:W3CDTF">2026-10-10T15:08:35Z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ICV">
    <vt:lpwstr>98AF2BCC8529401383443C20520DE7D6_11</vt:lpwstr>
  </property>
  <property fmtid="{D5CDD505-2E9C-101B-9397-08002B2CF9AE}" pid="4" name="KSOTemplateDocerSaveRecord">
    <vt:lpwstr>eyJoZGlkIjoiNTcyNWQwMWRjOTMxYTNlZmQ4NDg3ZjRiNWM2MWY3OGUiLCJ1c2VySWQiOiI3NTg1MDIwNDcifQ==</vt:lpwstr>
  </property>
</Properties>
</file>