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1661B" w14:textId="3C8C1341" w:rsidR="000947A4" w:rsidRDefault="00D01468" w:rsidP="002454EA">
      <w:pPr>
        <w:jc w:val="left"/>
      </w:pPr>
      <w:r>
        <w:rPr>
          <w:rFonts w:hint="eastAsia"/>
        </w:rPr>
        <w:t>HW</w:t>
      </w:r>
      <w:r>
        <w:t xml:space="preserve"> 3</w:t>
      </w:r>
    </w:p>
    <w:p w14:paraId="64CB80B3" w14:textId="3642232E" w:rsidR="00D01468" w:rsidRPr="00D01468" w:rsidRDefault="00D01468" w:rsidP="002454EA">
      <w:pPr>
        <w:pStyle w:val="a3"/>
        <w:numPr>
          <w:ilvl w:val="0"/>
          <w:numId w:val="1"/>
        </w:numPr>
        <w:ind w:firstLineChars="0"/>
        <w:jc w:val="left"/>
      </w:pPr>
      <w:r>
        <w:rPr>
          <w:rFonts w:ascii="Lato" w:hAnsi="Lato"/>
          <w:color w:val="2D3B45"/>
          <w:shd w:val="clear" w:color="auto" w:fill="FFFFFF"/>
        </w:rPr>
        <w:t>A model of accident investigation that focuses on why controls  in place failed to detect or prevent changes that ultimately lead to an accident is known as </w:t>
      </w:r>
    </w:p>
    <w:p w14:paraId="224C7CF8" w14:textId="01EEA634" w:rsidR="00D01468" w:rsidRPr="00BC741A" w:rsidRDefault="00D01468" w:rsidP="002454EA">
      <w:pPr>
        <w:pStyle w:val="a3"/>
        <w:numPr>
          <w:ilvl w:val="1"/>
          <w:numId w:val="1"/>
        </w:numPr>
        <w:ind w:firstLineChars="0"/>
        <w:jc w:val="left"/>
        <w:rPr>
          <w:highlight w:val="yellow"/>
        </w:rPr>
      </w:pPr>
      <w:r w:rsidRPr="00BC741A">
        <w:rPr>
          <w:rFonts w:ascii="Lato" w:hAnsi="Lato" w:hint="eastAsia"/>
          <w:color w:val="2D3B45"/>
          <w:highlight w:val="yellow"/>
          <w:shd w:val="clear" w:color="auto" w:fill="FFFFFF"/>
        </w:rPr>
        <w:t>S</w:t>
      </w:r>
      <w:r w:rsidRPr="00BC741A">
        <w:rPr>
          <w:rFonts w:ascii="Lato" w:hAnsi="Lato"/>
          <w:color w:val="2D3B45"/>
          <w:highlight w:val="yellow"/>
          <w:shd w:val="clear" w:color="auto" w:fill="FFFFFF"/>
        </w:rPr>
        <w:t>ystems-theoretic Accident Model and Process (STAMP)</w:t>
      </w:r>
    </w:p>
    <w:p w14:paraId="3B6AB849" w14:textId="15AB0622" w:rsidR="00D01468" w:rsidRPr="00D01468" w:rsidRDefault="00D01468" w:rsidP="002454EA">
      <w:pPr>
        <w:pStyle w:val="a3"/>
        <w:numPr>
          <w:ilvl w:val="1"/>
          <w:numId w:val="1"/>
        </w:numPr>
        <w:ind w:firstLineChars="0"/>
        <w:jc w:val="left"/>
      </w:pPr>
      <w:r>
        <w:rPr>
          <w:rFonts w:ascii="Lato" w:hAnsi="Lato"/>
          <w:color w:val="2D3B45"/>
          <w:shd w:val="clear" w:color="auto" w:fill="FFFFFF"/>
        </w:rPr>
        <w:t>Functional Resonance Accident Model (FRAM)</w:t>
      </w:r>
    </w:p>
    <w:p w14:paraId="5D17049E" w14:textId="1CC7A4A4" w:rsidR="00D01468" w:rsidRPr="00D01468" w:rsidRDefault="00D01468" w:rsidP="002454EA">
      <w:pPr>
        <w:pStyle w:val="a3"/>
        <w:numPr>
          <w:ilvl w:val="1"/>
          <w:numId w:val="1"/>
        </w:numPr>
        <w:ind w:firstLineChars="0"/>
        <w:jc w:val="left"/>
      </w:pPr>
      <w:r>
        <w:rPr>
          <w:rFonts w:ascii="Lato" w:hAnsi="Lato"/>
          <w:color w:val="2D3B45"/>
          <w:shd w:val="clear" w:color="auto" w:fill="FFFFFF"/>
        </w:rPr>
        <w:t>Swiss Cheese Theory</w:t>
      </w:r>
    </w:p>
    <w:p w14:paraId="3203FC06" w14:textId="054CF496" w:rsidR="00D01468" w:rsidRPr="00D01468" w:rsidRDefault="00D01468" w:rsidP="002454EA">
      <w:pPr>
        <w:pStyle w:val="a3"/>
        <w:numPr>
          <w:ilvl w:val="1"/>
          <w:numId w:val="1"/>
        </w:numPr>
        <w:ind w:firstLineChars="0"/>
        <w:jc w:val="left"/>
      </w:pPr>
      <w:r>
        <w:rPr>
          <w:rFonts w:ascii="Lato" w:hAnsi="Lato" w:hint="eastAsia"/>
          <w:color w:val="2D3B45"/>
          <w:shd w:val="clear" w:color="auto" w:fill="FFFFFF"/>
        </w:rPr>
        <w:t>E</w:t>
      </w:r>
      <w:r>
        <w:rPr>
          <w:rFonts w:ascii="Lato" w:hAnsi="Lato"/>
          <w:color w:val="2D3B45"/>
          <w:shd w:val="clear" w:color="auto" w:fill="FFFFFF"/>
        </w:rPr>
        <w:t>nergy Exchange Theory</w:t>
      </w:r>
    </w:p>
    <w:p w14:paraId="744FD962" w14:textId="3F559F31" w:rsidR="00D01468" w:rsidRPr="00BC741A" w:rsidRDefault="00D01468" w:rsidP="002454EA">
      <w:pPr>
        <w:pStyle w:val="a3"/>
        <w:numPr>
          <w:ilvl w:val="1"/>
          <w:numId w:val="1"/>
        </w:numPr>
        <w:ind w:firstLineChars="0"/>
        <w:jc w:val="left"/>
      </w:pPr>
      <w:r>
        <w:rPr>
          <w:rFonts w:ascii="Lato" w:hAnsi="Lato"/>
          <w:color w:val="2D3B45"/>
          <w:shd w:val="clear" w:color="auto" w:fill="FFFFFF"/>
        </w:rPr>
        <w:t>Accident Modeling</w:t>
      </w:r>
      <w:r w:rsidR="00BC741A" w:rsidRPr="00BC741A">
        <w:rPr>
          <w:rFonts w:ascii="Lato" w:hAnsi="Lato"/>
          <w:noProof/>
          <w:color w:val="2D3B45"/>
          <w:shd w:val="clear" w:color="auto" w:fill="FFFFFF"/>
        </w:rPr>
        <w:drawing>
          <wp:inline distT="0" distB="0" distL="0" distR="0" wp14:anchorId="2C66C90E" wp14:editId="5DC08FB3">
            <wp:extent cx="5274310" cy="2709545"/>
            <wp:effectExtent l="0" t="0" r="2540" b="0"/>
            <wp:docPr id="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中度可信度描述已自动生成"/>
                    <pic:cNvPicPr/>
                  </pic:nvPicPr>
                  <pic:blipFill>
                    <a:blip r:embed="rId5"/>
                    <a:stretch>
                      <a:fillRect/>
                    </a:stretch>
                  </pic:blipFill>
                  <pic:spPr>
                    <a:xfrm>
                      <a:off x="0" y="0"/>
                      <a:ext cx="5274310" cy="2709545"/>
                    </a:xfrm>
                    <a:prstGeom prst="rect">
                      <a:avLst/>
                    </a:prstGeom>
                  </pic:spPr>
                </pic:pic>
              </a:graphicData>
            </a:graphic>
          </wp:inline>
        </w:drawing>
      </w:r>
    </w:p>
    <w:p w14:paraId="52C8FA7C" w14:textId="5AAF7E20" w:rsidR="00BC741A" w:rsidRPr="00BC741A" w:rsidRDefault="00BC741A" w:rsidP="002454EA">
      <w:pPr>
        <w:pStyle w:val="a3"/>
        <w:numPr>
          <w:ilvl w:val="0"/>
          <w:numId w:val="1"/>
        </w:numPr>
        <w:ind w:firstLineChars="0"/>
        <w:jc w:val="left"/>
      </w:pPr>
      <w:r>
        <w:rPr>
          <w:rFonts w:ascii="Lato" w:hAnsi="Lato" w:hint="eastAsia"/>
          <w:color w:val="2D3B45"/>
          <w:shd w:val="clear" w:color="auto" w:fill="FFFFFF"/>
        </w:rPr>
        <w:t>A</w:t>
      </w:r>
      <w:r>
        <w:rPr>
          <w:rFonts w:ascii="Lato" w:hAnsi="Lato"/>
          <w:color w:val="2D3B45"/>
          <w:shd w:val="clear" w:color="auto" w:fill="FFFFFF"/>
        </w:rPr>
        <w:t xml:space="preserve">ccording to </w:t>
      </w:r>
      <w:proofErr w:type="spellStart"/>
      <w:r>
        <w:rPr>
          <w:rFonts w:ascii="Lato" w:hAnsi="Lato"/>
          <w:color w:val="2D3B45"/>
          <w:shd w:val="clear" w:color="auto" w:fill="FFFFFF"/>
        </w:rPr>
        <w:t>Kletz</w:t>
      </w:r>
      <w:proofErr w:type="spellEnd"/>
      <w:r>
        <w:rPr>
          <w:rFonts w:ascii="Lato" w:hAnsi="Lato"/>
          <w:color w:val="2D3B45"/>
          <w:shd w:val="clear" w:color="auto" w:fill="FFFFFF"/>
        </w:rPr>
        <w:t>, accidents occur because we do not use the knowledge that is available and learn from the past</w:t>
      </w:r>
    </w:p>
    <w:p w14:paraId="19867D99" w14:textId="68461587" w:rsidR="00BC741A" w:rsidRPr="00BC741A" w:rsidRDefault="00BC741A" w:rsidP="002454EA">
      <w:pPr>
        <w:pStyle w:val="a3"/>
        <w:numPr>
          <w:ilvl w:val="1"/>
          <w:numId w:val="1"/>
        </w:numPr>
        <w:ind w:firstLineChars="0"/>
        <w:jc w:val="left"/>
      </w:pPr>
      <w:r w:rsidRPr="00BC741A">
        <w:rPr>
          <w:rFonts w:ascii="Lato" w:hAnsi="Lato" w:hint="eastAsia"/>
          <w:color w:val="2D3B45"/>
          <w:highlight w:val="yellow"/>
          <w:shd w:val="clear" w:color="auto" w:fill="FFFFFF"/>
        </w:rPr>
        <w:t>Y</w:t>
      </w:r>
      <w:r w:rsidRPr="00BC741A">
        <w:rPr>
          <w:rFonts w:ascii="Lato" w:hAnsi="Lato"/>
          <w:color w:val="2D3B45"/>
          <w:highlight w:val="yellow"/>
          <w:shd w:val="clear" w:color="auto" w:fill="FFFFFF"/>
        </w:rPr>
        <w:t>es</w:t>
      </w:r>
      <w:r>
        <w:rPr>
          <w:rFonts w:ascii="Lato" w:hAnsi="Lato"/>
          <w:color w:val="2D3B45"/>
          <w:shd w:val="clear" w:color="auto" w:fill="FFFFFF"/>
        </w:rPr>
        <w:t xml:space="preserve"> </w:t>
      </w:r>
    </w:p>
    <w:p w14:paraId="63B4DC3E" w14:textId="3518E102" w:rsidR="00BC741A" w:rsidRPr="00BC741A" w:rsidRDefault="00BC741A" w:rsidP="002454EA">
      <w:pPr>
        <w:pStyle w:val="a3"/>
        <w:numPr>
          <w:ilvl w:val="1"/>
          <w:numId w:val="1"/>
        </w:numPr>
        <w:ind w:firstLineChars="0"/>
        <w:jc w:val="left"/>
      </w:pPr>
      <w:r>
        <w:rPr>
          <w:rFonts w:ascii="Lato" w:hAnsi="Lato"/>
          <w:color w:val="2D3B45"/>
          <w:shd w:val="clear" w:color="auto" w:fill="FFFFFF"/>
        </w:rPr>
        <w:t xml:space="preserve">False </w:t>
      </w:r>
      <w:r w:rsidRPr="00BC741A">
        <w:rPr>
          <w:rFonts w:ascii="Lato" w:hAnsi="Lato"/>
          <w:noProof/>
          <w:color w:val="2D3B45"/>
          <w:shd w:val="clear" w:color="auto" w:fill="FFFFFF"/>
        </w:rPr>
        <w:drawing>
          <wp:inline distT="0" distB="0" distL="0" distR="0" wp14:anchorId="1D48BC8C" wp14:editId="555B92BB">
            <wp:extent cx="5274310" cy="1663700"/>
            <wp:effectExtent l="0" t="0" r="254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6"/>
                    <a:stretch>
                      <a:fillRect/>
                    </a:stretch>
                  </pic:blipFill>
                  <pic:spPr>
                    <a:xfrm>
                      <a:off x="0" y="0"/>
                      <a:ext cx="5274310" cy="1663700"/>
                    </a:xfrm>
                    <a:prstGeom prst="rect">
                      <a:avLst/>
                    </a:prstGeom>
                  </pic:spPr>
                </pic:pic>
              </a:graphicData>
            </a:graphic>
          </wp:inline>
        </w:drawing>
      </w:r>
    </w:p>
    <w:p w14:paraId="167CD1BC" w14:textId="6131421B" w:rsidR="00BC741A" w:rsidRPr="00A236DA" w:rsidRDefault="00A236DA" w:rsidP="002454EA">
      <w:pPr>
        <w:pStyle w:val="a3"/>
        <w:numPr>
          <w:ilvl w:val="0"/>
          <w:numId w:val="1"/>
        </w:numPr>
        <w:ind w:firstLineChars="0"/>
        <w:jc w:val="left"/>
      </w:pPr>
      <w:r>
        <w:rPr>
          <w:rFonts w:ascii="Lato" w:hAnsi="Lato" w:hint="eastAsia"/>
          <w:color w:val="2D3B45"/>
          <w:shd w:val="clear" w:color="auto" w:fill="FFFFFF"/>
        </w:rPr>
        <w:t>_</w:t>
      </w:r>
      <w:r>
        <w:rPr>
          <w:rFonts w:ascii="Lato" w:hAnsi="Lato"/>
          <w:color w:val="2D3B45"/>
          <w:shd w:val="clear" w:color="auto" w:fill="FFFFFF"/>
        </w:rPr>
        <w:t>_________are based on the presumption that accidents are a result of a combination of unsafe acts and latent hazard conditions within the system which follow a path where the factors furthest away from the accident are attributed to actions of the organization or environment and factors at the sharp end being where humans ultimately interact closest to the accident; the resultant assumption being that accidents could be prevented by focusing on strengthening barriers and defenses.</w:t>
      </w:r>
    </w:p>
    <w:p w14:paraId="448C6C71" w14:textId="53AFC483" w:rsidR="00A236DA" w:rsidRPr="00A236DA" w:rsidRDefault="00A236DA" w:rsidP="002454EA">
      <w:pPr>
        <w:pStyle w:val="a3"/>
        <w:numPr>
          <w:ilvl w:val="1"/>
          <w:numId w:val="1"/>
        </w:numPr>
        <w:ind w:firstLineChars="0"/>
        <w:jc w:val="left"/>
      </w:pPr>
      <w:r>
        <w:rPr>
          <w:rFonts w:ascii="Lato" w:hAnsi="Lato" w:hint="eastAsia"/>
          <w:color w:val="2D3B45"/>
          <w:shd w:val="clear" w:color="auto" w:fill="FFFFFF"/>
        </w:rPr>
        <w:t>S</w:t>
      </w:r>
      <w:r>
        <w:rPr>
          <w:rFonts w:ascii="Lato" w:hAnsi="Lato"/>
          <w:color w:val="2D3B45"/>
          <w:shd w:val="clear" w:color="auto" w:fill="FFFFFF"/>
        </w:rPr>
        <w:t>imple Linear Models</w:t>
      </w:r>
    </w:p>
    <w:p w14:paraId="1912BFEA" w14:textId="31A4BCE8" w:rsidR="00A236DA" w:rsidRPr="00A236DA" w:rsidRDefault="00A236DA" w:rsidP="002454EA">
      <w:pPr>
        <w:pStyle w:val="a3"/>
        <w:numPr>
          <w:ilvl w:val="1"/>
          <w:numId w:val="1"/>
        </w:numPr>
        <w:ind w:firstLineChars="0"/>
        <w:jc w:val="left"/>
      </w:pPr>
      <w:r>
        <w:rPr>
          <w:rFonts w:ascii="Lato" w:hAnsi="Lato" w:hint="eastAsia"/>
          <w:color w:val="2D3B45"/>
          <w:shd w:val="clear" w:color="auto" w:fill="FFFFFF"/>
        </w:rPr>
        <w:t>C</w:t>
      </w:r>
      <w:r>
        <w:rPr>
          <w:rFonts w:ascii="Lato" w:hAnsi="Lato"/>
          <w:color w:val="2D3B45"/>
          <w:shd w:val="clear" w:color="auto" w:fill="FFFFFF"/>
        </w:rPr>
        <w:t>omplex Linear Models</w:t>
      </w:r>
    </w:p>
    <w:p w14:paraId="17EFEDB8" w14:textId="0F8FDBED" w:rsidR="00A236DA" w:rsidRPr="00A236DA" w:rsidRDefault="00A236DA" w:rsidP="002454EA">
      <w:pPr>
        <w:pStyle w:val="a3"/>
        <w:numPr>
          <w:ilvl w:val="1"/>
          <w:numId w:val="1"/>
        </w:numPr>
        <w:ind w:firstLineChars="0"/>
        <w:jc w:val="left"/>
      </w:pPr>
      <w:r>
        <w:rPr>
          <w:rFonts w:ascii="Lato" w:hAnsi="Lato" w:hint="eastAsia"/>
          <w:color w:val="2D3B45"/>
          <w:shd w:val="clear" w:color="auto" w:fill="FFFFFF"/>
        </w:rPr>
        <w:t>N</w:t>
      </w:r>
      <w:r>
        <w:rPr>
          <w:rFonts w:ascii="Lato" w:hAnsi="Lato"/>
          <w:color w:val="2D3B45"/>
          <w:shd w:val="clear" w:color="auto" w:fill="FFFFFF"/>
        </w:rPr>
        <w:t>on-linear models</w:t>
      </w:r>
    </w:p>
    <w:p w14:paraId="1CF4C05B" w14:textId="6C767AFB" w:rsidR="00A236DA" w:rsidRPr="00A236DA" w:rsidRDefault="00A236DA" w:rsidP="002454EA">
      <w:pPr>
        <w:pStyle w:val="a3"/>
        <w:numPr>
          <w:ilvl w:val="1"/>
          <w:numId w:val="1"/>
        </w:numPr>
        <w:ind w:firstLineChars="0"/>
        <w:jc w:val="left"/>
      </w:pPr>
      <w:r>
        <w:rPr>
          <w:rFonts w:ascii="Lato" w:hAnsi="Lato" w:hint="eastAsia"/>
          <w:color w:val="2D3B45"/>
          <w:shd w:val="clear" w:color="auto" w:fill="FFFFFF"/>
        </w:rPr>
        <w:lastRenderedPageBreak/>
        <w:t>C</w:t>
      </w:r>
      <w:r>
        <w:rPr>
          <w:rFonts w:ascii="Lato" w:hAnsi="Lato"/>
          <w:color w:val="2D3B45"/>
          <w:shd w:val="clear" w:color="auto" w:fill="FFFFFF"/>
        </w:rPr>
        <w:t>ircular models</w:t>
      </w:r>
    </w:p>
    <w:p w14:paraId="1858EC9E" w14:textId="018EBA47" w:rsidR="00A236DA" w:rsidRPr="00A236DA" w:rsidRDefault="00A236DA" w:rsidP="002454EA">
      <w:pPr>
        <w:pStyle w:val="a3"/>
        <w:numPr>
          <w:ilvl w:val="1"/>
          <w:numId w:val="1"/>
        </w:numPr>
        <w:ind w:firstLineChars="0"/>
        <w:jc w:val="left"/>
      </w:pPr>
      <w:r>
        <w:rPr>
          <w:rFonts w:ascii="Lato" w:hAnsi="Lato" w:hint="eastAsia"/>
          <w:color w:val="2D3B45"/>
          <w:shd w:val="clear" w:color="auto" w:fill="FFFFFF"/>
        </w:rPr>
        <w:t>A</w:t>
      </w:r>
      <w:r>
        <w:rPr>
          <w:rFonts w:ascii="Lato" w:hAnsi="Lato"/>
          <w:color w:val="2D3B45"/>
          <w:shd w:val="clear" w:color="auto" w:fill="FFFFFF"/>
        </w:rPr>
        <w:t>ccident Causation Modeling</w:t>
      </w:r>
      <w:r w:rsidRPr="00A236DA">
        <w:rPr>
          <w:rFonts w:ascii="Lato" w:hAnsi="Lato"/>
          <w:noProof/>
          <w:color w:val="2D3B45"/>
          <w:shd w:val="clear" w:color="auto" w:fill="FFFFFF"/>
        </w:rPr>
        <w:drawing>
          <wp:inline distT="0" distB="0" distL="0" distR="0" wp14:anchorId="76FC3DA5" wp14:editId="5CC1600D">
            <wp:extent cx="5274310" cy="1421765"/>
            <wp:effectExtent l="0" t="0" r="2540" b="6985"/>
            <wp:docPr id="3" name="图片 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 信件&#10;&#10;描述已自动生成"/>
                    <pic:cNvPicPr/>
                  </pic:nvPicPr>
                  <pic:blipFill>
                    <a:blip r:embed="rId7"/>
                    <a:stretch>
                      <a:fillRect/>
                    </a:stretch>
                  </pic:blipFill>
                  <pic:spPr>
                    <a:xfrm>
                      <a:off x="0" y="0"/>
                      <a:ext cx="5274310" cy="1421765"/>
                    </a:xfrm>
                    <a:prstGeom prst="rect">
                      <a:avLst/>
                    </a:prstGeom>
                  </pic:spPr>
                </pic:pic>
              </a:graphicData>
            </a:graphic>
          </wp:inline>
        </w:drawing>
      </w:r>
    </w:p>
    <w:p w14:paraId="5B8CEA51" w14:textId="51DE138D" w:rsidR="00A236DA" w:rsidRPr="00A236DA" w:rsidRDefault="00A236DA" w:rsidP="002454EA">
      <w:pPr>
        <w:pStyle w:val="a3"/>
        <w:numPr>
          <w:ilvl w:val="0"/>
          <w:numId w:val="1"/>
        </w:numPr>
        <w:ind w:firstLineChars="0"/>
        <w:jc w:val="left"/>
      </w:pPr>
      <w:r>
        <w:rPr>
          <w:rFonts w:ascii="Lato" w:hAnsi="Lato" w:hint="eastAsia"/>
          <w:color w:val="2D3B45"/>
          <w:shd w:val="clear" w:color="auto" w:fill="FFFFFF"/>
        </w:rPr>
        <w:t>T</w:t>
      </w:r>
      <w:r>
        <w:rPr>
          <w:rFonts w:ascii="Lato" w:hAnsi="Lato"/>
          <w:color w:val="2D3B45"/>
          <w:shd w:val="clear" w:color="auto" w:fill="FFFFFF"/>
        </w:rPr>
        <w:t>he first documented application of accident causation knowledge was in 1802 at which of the following corporations</w:t>
      </w:r>
    </w:p>
    <w:p w14:paraId="007C790C" w14:textId="263BBCC1" w:rsidR="00A236DA" w:rsidRPr="00A236DA" w:rsidRDefault="00A236DA" w:rsidP="002454EA">
      <w:pPr>
        <w:pStyle w:val="a3"/>
        <w:numPr>
          <w:ilvl w:val="1"/>
          <w:numId w:val="1"/>
        </w:numPr>
        <w:ind w:firstLineChars="0"/>
        <w:jc w:val="left"/>
        <w:rPr>
          <w:highlight w:val="yellow"/>
        </w:rPr>
      </w:pPr>
      <w:r w:rsidRPr="00A236DA">
        <w:rPr>
          <w:rFonts w:ascii="Lato" w:hAnsi="Lato" w:hint="eastAsia"/>
          <w:color w:val="2D3B45"/>
          <w:highlight w:val="yellow"/>
          <w:shd w:val="clear" w:color="auto" w:fill="FFFFFF"/>
        </w:rPr>
        <w:t>D</w:t>
      </w:r>
      <w:r w:rsidRPr="00A236DA">
        <w:rPr>
          <w:rFonts w:ascii="Lato" w:hAnsi="Lato"/>
          <w:color w:val="2D3B45"/>
          <w:highlight w:val="yellow"/>
          <w:shd w:val="clear" w:color="auto" w:fill="FFFFFF"/>
        </w:rPr>
        <w:t>uPont</w:t>
      </w:r>
    </w:p>
    <w:p w14:paraId="5CC50537" w14:textId="02F7A2F5" w:rsidR="00A236DA" w:rsidRPr="00A236DA" w:rsidRDefault="00A236DA" w:rsidP="002454EA">
      <w:pPr>
        <w:pStyle w:val="a3"/>
        <w:numPr>
          <w:ilvl w:val="1"/>
          <w:numId w:val="1"/>
        </w:numPr>
        <w:ind w:firstLineChars="0"/>
        <w:jc w:val="left"/>
      </w:pPr>
      <w:r>
        <w:rPr>
          <w:rFonts w:ascii="Lato" w:hAnsi="Lato" w:hint="eastAsia"/>
          <w:color w:val="2D3B45"/>
          <w:shd w:val="clear" w:color="auto" w:fill="FFFFFF"/>
        </w:rPr>
        <w:t>S</w:t>
      </w:r>
      <w:r>
        <w:rPr>
          <w:rFonts w:ascii="Lato" w:hAnsi="Lato"/>
          <w:color w:val="2D3B45"/>
          <w:shd w:val="clear" w:color="auto" w:fill="FFFFFF"/>
        </w:rPr>
        <w:t>tandard Oil</w:t>
      </w:r>
    </w:p>
    <w:p w14:paraId="713330C5" w14:textId="56AEED8C" w:rsidR="00A236DA" w:rsidRPr="00A236DA" w:rsidRDefault="00A236DA" w:rsidP="002454EA">
      <w:pPr>
        <w:pStyle w:val="a3"/>
        <w:numPr>
          <w:ilvl w:val="1"/>
          <w:numId w:val="1"/>
        </w:numPr>
        <w:ind w:firstLineChars="0"/>
        <w:jc w:val="left"/>
      </w:pPr>
      <w:r>
        <w:rPr>
          <w:rFonts w:ascii="Lato" w:hAnsi="Lato"/>
          <w:color w:val="2D3B45"/>
          <w:shd w:val="clear" w:color="auto" w:fill="FFFFFF"/>
        </w:rPr>
        <w:t>General Motors</w:t>
      </w:r>
    </w:p>
    <w:p w14:paraId="0FDC0647" w14:textId="3080F36B" w:rsidR="00A236DA" w:rsidRPr="00A236DA" w:rsidRDefault="00A236DA" w:rsidP="002454EA">
      <w:pPr>
        <w:pStyle w:val="a3"/>
        <w:numPr>
          <w:ilvl w:val="1"/>
          <w:numId w:val="1"/>
        </w:numPr>
        <w:ind w:firstLineChars="0"/>
        <w:jc w:val="left"/>
      </w:pPr>
      <w:r>
        <w:rPr>
          <w:rFonts w:ascii="Lato" w:hAnsi="Lato"/>
          <w:color w:val="2D3B45"/>
          <w:shd w:val="clear" w:color="auto" w:fill="FFFFFF"/>
        </w:rPr>
        <w:t>General Electric</w:t>
      </w:r>
    </w:p>
    <w:p w14:paraId="47E7F8C2" w14:textId="3444ECE8" w:rsidR="00A236DA" w:rsidRPr="00A236DA" w:rsidRDefault="00A236DA" w:rsidP="002454EA">
      <w:pPr>
        <w:pStyle w:val="a3"/>
        <w:numPr>
          <w:ilvl w:val="1"/>
          <w:numId w:val="1"/>
        </w:numPr>
        <w:ind w:firstLineChars="0"/>
        <w:jc w:val="left"/>
      </w:pPr>
      <w:r>
        <w:rPr>
          <w:rFonts w:ascii="Lato" w:hAnsi="Lato" w:hint="eastAsia"/>
          <w:color w:val="2D3B45"/>
          <w:shd w:val="clear" w:color="auto" w:fill="FFFFFF"/>
        </w:rPr>
        <w:t>F</w:t>
      </w:r>
      <w:r>
        <w:rPr>
          <w:rFonts w:ascii="Lato" w:hAnsi="Lato"/>
          <w:color w:val="2D3B45"/>
          <w:shd w:val="clear" w:color="auto" w:fill="FFFFFF"/>
        </w:rPr>
        <w:t>ord</w:t>
      </w:r>
      <w:r w:rsidRPr="00A236DA">
        <w:rPr>
          <w:rFonts w:ascii="Lato" w:hAnsi="Lato"/>
          <w:noProof/>
          <w:color w:val="2D3B45"/>
          <w:shd w:val="clear" w:color="auto" w:fill="FFFFFF"/>
        </w:rPr>
        <w:drawing>
          <wp:inline distT="0" distB="0" distL="0" distR="0" wp14:anchorId="5ED9EC2F" wp14:editId="420E28ED">
            <wp:extent cx="5274310" cy="3890645"/>
            <wp:effectExtent l="0" t="0" r="254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8"/>
                    <a:stretch>
                      <a:fillRect/>
                    </a:stretch>
                  </pic:blipFill>
                  <pic:spPr>
                    <a:xfrm>
                      <a:off x="0" y="0"/>
                      <a:ext cx="5274310" cy="3890645"/>
                    </a:xfrm>
                    <a:prstGeom prst="rect">
                      <a:avLst/>
                    </a:prstGeom>
                  </pic:spPr>
                </pic:pic>
              </a:graphicData>
            </a:graphic>
          </wp:inline>
        </w:drawing>
      </w:r>
    </w:p>
    <w:p w14:paraId="53414DD5" w14:textId="5677A346" w:rsidR="00A236DA" w:rsidRPr="002454EA" w:rsidRDefault="00A236DA" w:rsidP="002454EA">
      <w:pPr>
        <w:pStyle w:val="a3"/>
        <w:numPr>
          <w:ilvl w:val="0"/>
          <w:numId w:val="1"/>
        </w:numPr>
        <w:ind w:firstLineChars="0"/>
        <w:jc w:val="left"/>
      </w:pPr>
      <w:r>
        <w:rPr>
          <w:rFonts w:ascii="Lato" w:hAnsi="Lato"/>
          <w:color w:val="2D3B45"/>
          <w:shd w:val="clear" w:color="auto" w:fill="FFFFFF"/>
        </w:rPr>
        <w:t>One historical model of accident causation was the ___________________ which assumed that accidents are the culmination of a series of events or circumstances which interact sequentially with each other in and thus accidents are preventable by eliminating one of the causes in the sequence.</w:t>
      </w:r>
    </w:p>
    <w:p w14:paraId="46BFA6B2" w14:textId="57EA9971" w:rsidR="002454EA" w:rsidRPr="002454EA" w:rsidRDefault="002454EA" w:rsidP="002454EA">
      <w:pPr>
        <w:pStyle w:val="a3"/>
        <w:numPr>
          <w:ilvl w:val="1"/>
          <w:numId w:val="1"/>
        </w:numPr>
        <w:ind w:firstLineChars="0"/>
        <w:jc w:val="left"/>
        <w:rPr>
          <w:highlight w:val="yellow"/>
        </w:rPr>
      </w:pPr>
      <w:r w:rsidRPr="002454EA">
        <w:rPr>
          <w:rFonts w:ascii="Lato" w:hAnsi="Lato" w:hint="eastAsia"/>
          <w:color w:val="2D3B45"/>
          <w:highlight w:val="yellow"/>
          <w:shd w:val="clear" w:color="auto" w:fill="FFFFFF"/>
        </w:rPr>
        <w:t>S</w:t>
      </w:r>
      <w:r w:rsidRPr="002454EA">
        <w:rPr>
          <w:rFonts w:ascii="Lato" w:hAnsi="Lato"/>
          <w:color w:val="2D3B45"/>
          <w:highlight w:val="yellow"/>
          <w:shd w:val="clear" w:color="auto" w:fill="FFFFFF"/>
        </w:rPr>
        <w:t>imple Linear Model</w:t>
      </w:r>
    </w:p>
    <w:p w14:paraId="5E0D5DAA" w14:textId="66131FD8" w:rsidR="002454EA" w:rsidRPr="002454EA" w:rsidRDefault="002454EA" w:rsidP="002454EA">
      <w:pPr>
        <w:pStyle w:val="a3"/>
        <w:numPr>
          <w:ilvl w:val="1"/>
          <w:numId w:val="1"/>
        </w:numPr>
        <w:ind w:firstLineChars="0"/>
        <w:jc w:val="left"/>
      </w:pPr>
      <w:r>
        <w:rPr>
          <w:rFonts w:ascii="Lato" w:hAnsi="Lato" w:hint="eastAsia"/>
          <w:color w:val="2D3B45"/>
          <w:shd w:val="clear" w:color="auto" w:fill="FFFFFF"/>
        </w:rPr>
        <w:t>C</w:t>
      </w:r>
      <w:r>
        <w:rPr>
          <w:rFonts w:ascii="Lato" w:hAnsi="Lato"/>
          <w:color w:val="2D3B45"/>
          <w:shd w:val="clear" w:color="auto" w:fill="FFFFFF"/>
        </w:rPr>
        <w:t>omplex Linear Model</w:t>
      </w:r>
    </w:p>
    <w:p w14:paraId="06B98640" w14:textId="3BBF84D4" w:rsidR="002454EA" w:rsidRPr="002454EA" w:rsidRDefault="002454EA" w:rsidP="002454EA">
      <w:pPr>
        <w:pStyle w:val="a3"/>
        <w:numPr>
          <w:ilvl w:val="1"/>
          <w:numId w:val="1"/>
        </w:numPr>
        <w:ind w:firstLineChars="0"/>
        <w:jc w:val="left"/>
      </w:pPr>
      <w:r>
        <w:rPr>
          <w:rFonts w:ascii="Lato" w:hAnsi="Lato" w:hint="eastAsia"/>
          <w:color w:val="2D3B45"/>
          <w:shd w:val="clear" w:color="auto" w:fill="FFFFFF"/>
        </w:rPr>
        <w:t>N</w:t>
      </w:r>
      <w:r>
        <w:rPr>
          <w:rFonts w:ascii="Lato" w:hAnsi="Lato"/>
          <w:color w:val="2D3B45"/>
          <w:shd w:val="clear" w:color="auto" w:fill="FFFFFF"/>
        </w:rPr>
        <w:t>on-linear model</w:t>
      </w:r>
    </w:p>
    <w:p w14:paraId="17C4EE0F" w14:textId="33EC0F20" w:rsidR="002454EA" w:rsidRPr="002454EA" w:rsidRDefault="002454EA" w:rsidP="002454EA">
      <w:pPr>
        <w:pStyle w:val="a3"/>
        <w:numPr>
          <w:ilvl w:val="1"/>
          <w:numId w:val="1"/>
        </w:numPr>
        <w:ind w:firstLineChars="0"/>
        <w:jc w:val="left"/>
      </w:pPr>
      <w:r>
        <w:rPr>
          <w:rFonts w:ascii="Lato" w:hAnsi="Lato" w:hint="eastAsia"/>
          <w:color w:val="2D3B45"/>
          <w:shd w:val="clear" w:color="auto" w:fill="FFFFFF"/>
        </w:rPr>
        <w:lastRenderedPageBreak/>
        <w:t>C</w:t>
      </w:r>
      <w:r>
        <w:rPr>
          <w:rFonts w:ascii="Lato" w:hAnsi="Lato"/>
          <w:color w:val="2D3B45"/>
          <w:shd w:val="clear" w:color="auto" w:fill="FFFFFF"/>
        </w:rPr>
        <w:t>ircular model</w:t>
      </w:r>
    </w:p>
    <w:p w14:paraId="020D17F2" w14:textId="1461487B" w:rsidR="002454EA" w:rsidRPr="002454EA" w:rsidRDefault="002454EA" w:rsidP="002454EA">
      <w:pPr>
        <w:pStyle w:val="a3"/>
        <w:numPr>
          <w:ilvl w:val="1"/>
          <w:numId w:val="1"/>
        </w:numPr>
        <w:ind w:firstLineChars="0"/>
        <w:jc w:val="left"/>
      </w:pPr>
      <w:r>
        <w:rPr>
          <w:rFonts w:ascii="Lato" w:hAnsi="Lato" w:hint="eastAsia"/>
          <w:color w:val="2D3B45"/>
          <w:shd w:val="clear" w:color="auto" w:fill="FFFFFF"/>
        </w:rPr>
        <w:t>A</w:t>
      </w:r>
      <w:r>
        <w:rPr>
          <w:rFonts w:ascii="Lato" w:hAnsi="Lato"/>
          <w:color w:val="2D3B45"/>
          <w:shd w:val="clear" w:color="auto" w:fill="FFFFFF"/>
        </w:rPr>
        <w:t xml:space="preserve">ccident Causation Modeling </w:t>
      </w:r>
      <w:r w:rsidRPr="002454EA">
        <w:rPr>
          <w:rFonts w:ascii="Lato" w:hAnsi="Lato"/>
          <w:noProof/>
          <w:color w:val="2D3B45"/>
          <w:shd w:val="clear" w:color="auto" w:fill="FFFFFF"/>
        </w:rPr>
        <w:drawing>
          <wp:inline distT="0" distB="0" distL="0" distR="0" wp14:anchorId="3DA827B6" wp14:editId="77084C3A">
            <wp:extent cx="5201376" cy="895475"/>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9"/>
                    <a:stretch>
                      <a:fillRect/>
                    </a:stretch>
                  </pic:blipFill>
                  <pic:spPr>
                    <a:xfrm>
                      <a:off x="0" y="0"/>
                      <a:ext cx="5201376" cy="895475"/>
                    </a:xfrm>
                    <a:prstGeom prst="rect">
                      <a:avLst/>
                    </a:prstGeom>
                  </pic:spPr>
                </pic:pic>
              </a:graphicData>
            </a:graphic>
          </wp:inline>
        </w:drawing>
      </w:r>
    </w:p>
    <w:p w14:paraId="73265073" w14:textId="296BB91B" w:rsidR="002454EA" w:rsidRPr="002454EA" w:rsidRDefault="002454EA" w:rsidP="002454EA">
      <w:pPr>
        <w:pStyle w:val="a3"/>
        <w:numPr>
          <w:ilvl w:val="0"/>
          <w:numId w:val="1"/>
        </w:numPr>
        <w:ind w:firstLineChars="0"/>
        <w:jc w:val="left"/>
      </w:pPr>
      <w:r>
        <w:rPr>
          <w:rFonts w:ascii="Lato" w:hAnsi="Lato"/>
          <w:color w:val="2D3B45"/>
          <w:shd w:val="clear" w:color="auto" w:fill="FFFFFF"/>
        </w:rPr>
        <w:t>The new generation of thinking about accident modelling has moved towards recognizing that accidents can be thought of as resulting from combinations of mutually interacting variables which occur in real world environments and it is only through understanding the combination and interaction of these ______________________ that accidents can truly be understood and prevented.</w:t>
      </w:r>
    </w:p>
    <w:p w14:paraId="0A934015" w14:textId="77777777" w:rsidR="002454EA" w:rsidRDefault="002454EA" w:rsidP="002454EA">
      <w:pPr>
        <w:pStyle w:val="a3"/>
        <w:numPr>
          <w:ilvl w:val="1"/>
          <w:numId w:val="1"/>
        </w:numPr>
        <w:ind w:firstLineChars="0"/>
        <w:jc w:val="left"/>
      </w:pPr>
      <w:r>
        <w:t>Simple Linear Model</w:t>
      </w:r>
    </w:p>
    <w:p w14:paraId="4E0E0938" w14:textId="77777777" w:rsidR="002454EA" w:rsidRDefault="002454EA" w:rsidP="002454EA">
      <w:pPr>
        <w:pStyle w:val="a3"/>
        <w:numPr>
          <w:ilvl w:val="1"/>
          <w:numId w:val="1"/>
        </w:numPr>
        <w:ind w:firstLineChars="0"/>
        <w:jc w:val="left"/>
      </w:pPr>
      <w:r>
        <w:t>Complex Linear Model</w:t>
      </w:r>
    </w:p>
    <w:p w14:paraId="0B848DE7" w14:textId="77777777" w:rsidR="002454EA" w:rsidRDefault="002454EA" w:rsidP="002454EA">
      <w:pPr>
        <w:pStyle w:val="a3"/>
        <w:numPr>
          <w:ilvl w:val="1"/>
          <w:numId w:val="1"/>
        </w:numPr>
        <w:ind w:firstLineChars="0"/>
        <w:jc w:val="left"/>
      </w:pPr>
      <w:r>
        <w:t>Non-linear model</w:t>
      </w:r>
    </w:p>
    <w:p w14:paraId="77448140" w14:textId="18EFEC00" w:rsidR="002454EA" w:rsidRPr="002454EA" w:rsidRDefault="002454EA" w:rsidP="002454EA">
      <w:pPr>
        <w:pStyle w:val="a3"/>
        <w:numPr>
          <w:ilvl w:val="1"/>
          <w:numId w:val="1"/>
        </w:numPr>
        <w:ind w:firstLineChars="0"/>
        <w:jc w:val="left"/>
        <w:rPr>
          <w:highlight w:val="yellow"/>
        </w:rPr>
      </w:pPr>
      <w:r w:rsidRPr="002454EA">
        <w:rPr>
          <w:highlight w:val="yellow"/>
        </w:rPr>
        <w:t xml:space="preserve">Multiple Causation </w:t>
      </w:r>
      <w:r w:rsidRPr="002454EA">
        <w:rPr>
          <w:rFonts w:hint="eastAsia"/>
          <w:highlight w:val="yellow"/>
        </w:rPr>
        <w:t>Factors</w:t>
      </w:r>
    </w:p>
    <w:p w14:paraId="24A9073E" w14:textId="61BE3B67" w:rsidR="002454EA" w:rsidRDefault="002454EA" w:rsidP="002454EA">
      <w:pPr>
        <w:pStyle w:val="a3"/>
        <w:numPr>
          <w:ilvl w:val="1"/>
          <w:numId w:val="1"/>
        </w:numPr>
        <w:ind w:firstLineChars="0"/>
        <w:jc w:val="left"/>
      </w:pPr>
      <w:r>
        <w:t>Unsafe Condition</w:t>
      </w:r>
      <w:r w:rsidRPr="002454EA">
        <w:rPr>
          <w:noProof/>
        </w:rPr>
        <w:drawing>
          <wp:inline distT="0" distB="0" distL="0" distR="0" wp14:anchorId="73E1FA01" wp14:editId="5EE5E08B">
            <wp:extent cx="5068007" cy="1362265"/>
            <wp:effectExtent l="0" t="0" r="0" b="9525"/>
            <wp:docPr id="7" name="图片 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信件&#10;&#10;描述已自动生成"/>
                    <pic:cNvPicPr/>
                  </pic:nvPicPr>
                  <pic:blipFill>
                    <a:blip r:embed="rId10"/>
                    <a:stretch>
                      <a:fillRect/>
                    </a:stretch>
                  </pic:blipFill>
                  <pic:spPr>
                    <a:xfrm>
                      <a:off x="0" y="0"/>
                      <a:ext cx="5068007" cy="1362265"/>
                    </a:xfrm>
                    <a:prstGeom prst="rect">
                      <a:avLst/>
                    </a:prstGeom>
                  </pic:spPr>
                </pic:pic>
              </a:graphicData>
            </a:graphic>
          </wp:inline>
        </w:drawing>
      </w:r>
    </w:p>
    <w:p w14:paraId="59F9B855" w14:textId="7CE30F1C" w:rsidR="002454EA" w:rsidRPr="002454EA" w:rsidRDefault="002454EA" w:rsidP="002454EA">
      <w:pPr>
        <w:pStyle w:val="a3"/>
        <w:numPr>
          <w:ilvl w:val="0"/>
          <w:numId w:val="1"/>
        </w:numPr>
        <w:ind w:firstLineChars="0"/>
        <w:jc w:val="left"/>
      </w:pPr>
      <w:r>
        <w:rPr>
          <w:rFonts w:ascii="Lato" w:hAnsi="Lato"/>
          <w:color w:val="2D3B45"/>
          <w:shd w:val="clear" w:color="auto" w:fill="FFFFFF"/>
        </w:rPr>
        <w:t>In 1985, Bird and Germain modified Heinrich's model to recognize the need for management systems to prevent and control accidents.  They developed the _______________ model which reflected the direct management relationship with the causes and effects of accident loss.</w:t>
      </w:r>
    </w:p>
    <w:p w14:paraId="2D8E3247" w14:textId="02AA5E7C" w:rsidR="002454EA" w:rsidRPr="002454EA" w:rsidRDefault="002454EA" w:rsidP="002454EA">
      <w:pPr>
        <w:pStyle w:val="a3"/>
        <w:numPr>
          <w:ilvl w:val="1"/>
          <w:numId w:val="1"/>
        </w:numPr>
        <w:ind w:firstLineChars="0"/>
        <w:jc w:val="left"/>
      </w:pPr>
      <w:r>
        <w:rPr>
          <w:rFonts w:ascii="Lato" w:hAnsi="Lato"/>
          <w:color w:val="2D3B45"/>
          <w:shd w:val="clear" w:color="auto" w:fill="FFFFFF"/>
        </w:rPr>
        <w:t>Domino</w:t>
      </w:r>
    </w:p>
    <w:p w14:paraId="5CF75C17" w14:textId="39E93E23" w:rsidR="002454EA" w:rsidRPr="002454EA" w:rsidRDefault="002454EA" w:rsidP="002454EA">
      <w:pPr>
        <w:pStyle w:val="a3"/>
        <w:numPr>
          <w:ilvl w:val="1"/>
          <w:numId w:val="1"/>
        </w:numPr>
        <w:ind w:firstLineChars="0"/>
        <w:jc w:val="left"/>
      </w:pPr>
      <w:r>
        <w:rPr>
          <w:rFonts w:ascii="Lato" w:hAnsi="Lato" w:hint="eastAsia"/>
          <w:color w:val="2D3B45"/>
          <w:shd w:val="clear" w:color="auto" w:fill="FFFFFF"/>
        </w:rPr>
        <w:t>L</w:t>
      </w:r>
      <w:r>
        <w:rPr>
          <w:rFonts w:ascii="Lato" w:hAnsi="Lato"/>
          <w:color w:val="2D3B45"/>
          <w:shd w:val="clear" w:color="auto" w:fill="FFFFFF"/>
        </w:rPr>
        <w:t>oss Prevention</w:t>
      </w:r>
    </w:p>
    <w:p w14:paraId="440198DC" w14:textId="4DDFB09D" w:rsidR="002454EA" w:rsidRPr="002454EA" w:rsidRDefault="002454EA" w:rsidP="002454EA">
      <w:pPr>
        <w:pStyle w:val="a3"/>
        <w:numPr>
          <w:ilvl w:val="1"/>
          <w:numId w:val="1"/>
        </w:numPr>
        <w:ind w:firstLineChars="0"/>
        <w:jc w:val="left"/>
      </w:pPr>
      <w:r>
        <w:rPr>
          <w:rFonts w:ascii="Lato" w:hAnsi="Lato" w:hint="eastAsia"/>
          <w:color w:val="2D3B45"/>
          <w:shd w:val="clear" w:color="auto" w:fill="FFFFFF"/>
        </w:rPr>
        <w:t>I</w:t>
      </w:r>
      <w:r>
        <w:rPr>
          <w:rFonts w:ascii="Lato" w:hAnsi="Lato"/>
          <w:color w:val="2D3B45"/>
          <w:shd w:val="clear" w:color="auto" w:fill="FFFFFF"/>
        </w:rPr>
        <w:t>ceberg</w:t>
      </w:r>
    </w:p>
    <w:p w14:paraId="198743C4" w14:textId="6ED8442B" w:rsidR="002454EA" w:rsidRPr="002454EA" w:rsidRDefault="002454EA" w:rsidP="002454EA">
      <w:pPr>
        <w:pStyle w:val="a3"/>
        <w:numPr>
          <w:ilvl w:val="1"/>
          <w:numId w:val="1"/>
        </w:numPr>
        <w:ind w:firstLineChars="0"/>
        <w:jc w:val="left"/>
      </w:pPr>
      <w:r>
        <w:rPr>
          <w:rFonts w:ascii="Lato" w:hAnsi="Lato" w:hint="eastAsia"/>
          <w:color w:val="2D3B45"/>
          <w:shd w:val="clear" w:color="auto" w:fill="FFFFFF"/>
        </w:rPr>
        <w:t>E</w:t>
      </w:r>
      <w:r>
        <w:rPr>
          <w:rFonts w:ascii="Lato" w:hAnsi="Lato"/>
          <w:color w:val="2D3B45"/>
          <w:shd w:val="clear" w:color="auto" w:fill="FFFFFF"/>
        </w:rPr>
        <w:t>nergy Damage</w:t>
      </w:r>
    </w:p>
    <w:p w14:paraId="79BC0842" w14:textId="2E51581F" w:rsidR="002454EA" w:rsidRDefault="002454EA" w:rsidP="002454EA">
      <w:pPr>
        <w:pStyle w:val="a3"/>
        <w:numPr>
          <w:ilvl w:val="1"/>
          <w:numId w:val="1"/>
        </w:numPr>
        <w:ind w:firstLineChars="0"/>
        <w:jc w:val="left"/>
      </w:pPr>
      <w:r>
        <w:rPr>
          <w:rFonts w:ascii="Lato" w:hAnsi="Lato" w:hint="eastAsia"/>
          <w:color w:val="2D3B45"/>
          <w:shd w:val="clear" w:color="auto" w:fill="FFFFFF"/>
        </w:rPr>
        <w:t>D</w:t>
      </w:r>
      <w:r>
        <w:rPr>
          <w:rFonts w:ascii="Lato" w:hAnsi="Lato"/>
          <w:color w:val="2D3B45"/>
          <w:shd w:val="clear" w:color="auto" w:fill="FFFFFF"/>
        </w:rPr>
        <w:t>omino Theory</w:t>
      </w:r>
      <w:r w:rsidR="008B1783" w:rsidRPr="008B1783">
        <w:rPr>
          <w:noProof/>
        </w:rPr>
        <w:t xml:space="preserve"> </w:t>
      </w:r>
      <w:r w:rsidR="008B1783" w:rsidRPr="008B1783">
        <w:rPr>
          <w:rFonts w:ascii="Lato" w:hAnsi="Lato"/>
          <w:noProof/>
          <w:color w:val="2D3B45"/>
          <w:shd w:val="clear" w:color="auto" w:fill="FFFFFF"/>
        </w:rPr>
        <w:drawing>
          <wp:inline distT="0" distB="0" distL="0" distR="0" wp14:anchorId="690FFB27" wp14:editId="1AD31174">
            <wp:extent cx="5274310" cy="2125980"/>
            <wp:effectExtent l="0" t="0" r="2540" b="7620"/>
            <wp:docPr id="8" name="图片 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中度可信度描述已自动生成"/>
                    <pic:cNvPicPr/>
                  </pic:nvPicPr>
                  <pic:blipFill>
                    <a:blip r:embed="rId11"/>
                    <a:stretch>
                      <a:fillRect/>
                    </a:stretch>
                  </pic:blipFill>
                  <pic:spPr>
                    <a:xfrm>
                      <a:off x="0" y="0"/>
                      <a:ext cx="5274310" cy="2125980"/>
                    </a:xfrm>
                    <a:prstGeom prst="rect">
                      <a:avLst/>
                    </a:prstGeom>
                  </pic:spPr>
                </pic:pic>
              </a:graphicData>
            </a:graphic>
          </wp:inline>
        </w:drawing>
      </w:r>
    </w:p>
    <w:p w14:paraId="01AE73F5" w14:textId="00F96E63" w:rsidR="008B1783" w:rsidRPr="008B1783" w:rsidRDefault="008B1783" w:rsidP="008B1783">
      <w:pPr>
        <w:pStyle w:val="a3"/>
        <w:numPr>
          <w:ilvl w:val="0"/>
          <w:numId w:val="1"/>
        </w:numPr>
        <w:ind w:firstLineChars="0"/>
        <w:jc w:val="left"/>
      </w:pPr>
      <w:r>
        <w:rPr>
          <w:rFonts w:ascii="Lato" w:hAnsi="Lato"/>
          <w:color w:val="2D3B45"/>
          <w:shd w:val="clear" w:color="auto" w:fill="FFFFFF"/>
        </w:rPr>
        <w:lastRenderedPageBreak/>
        <w:t>The first sequential accident model was the ____________________________________ by Herbert Heinrich, in which he theorized that the occurrence of a preventable injury is the natural culmination of a series of events or circumstances, which invariably occur in a fixed or logical order, and an accident is merely a link in the chain.</w:t>
      </w:r>
    </w:p>
    <w:p w14:paraId="7C0C69C8" w14:textId="4E5E2770" w:rsidR="008B1783" w:rsidRPr="008B1783" w:rsidRDefault="008B1783" w:rsidP="008B1783">
      <w:pPr>
        <w:pStyle w:val="a3"/>
        <w:numPr>
          <w:ilvl w:val="1"/>
          <w:numId w:val="1"/>
        </w:numPr>
        <w:ind w:firstLineChars="0"/>
        <w:jc w:val="left"/>
        <w:rPr>
          <w:highlight w:val="yellow"/>
        </w:rPr>
      </w:pPr>
      <w:r w:rsidRPr="008B1783">
        <w:rPr>
          <w:rFonts w:ascii="Lato" w:hAnsi="Lato" w:hint="eastAsia"/>
          <w:color w:val="2D3B45"/>
          <w:highlight w:val="yellow"/>
          <w:shd w:val="clear" w:color="auto" w:fill="FFFFFF"/>
        </w:rPr>
        <w:t>D</w:t>
      </w:r>
      <w:r w:rsidRPr="008B1783">
        <w:rPr>
          <w:rFonts w:ascii="Lato" w:hAnsi="Lato"/>
          <w:color w:val="2D3B45"/>
          <w:highlight w:val="yellow"/>
          <w:shd w:val="clear" w:color="auto" w:fill="FFFFFF"/>
        </w:rPr>
        <w:t>omino Theory</w:t>
      </w:r>
    </w:p>
    <w:p w14:paraId="0D1BD9D1" w14:textId="2B7F1159" w:rsidR="008B1783" w:rsidRPr="008B1783" w:rsidRDefault="008B1783" w:rsidP="008B1783">
      <w:pPr>
        <w:pStyle w:val="a3"/>
        <w:numPr>
          <w:ilvl w:val="1"/>
          <w:numId w:val="1"/>
        </w:numPr>
        <w:ind w:firstLineChars="0"/>
        <w:jc w:val="left"/>
      </w:pPr>
      <w:r>
        <w:rPr>
          <w:rFonts w:ascii="Lato" w:hAnsi="Lato" w:hint="eastAsia"/>
          <w:color w:val="2D3B45"/>
          <w:shd w:val="clear" w:color="auto" w:fill="FFFFFF"/>
        </w:rPr>
        <w:t>E</w:t>
      </w:r>
      <w:r>
        <w:rPr>
          <w:rFonts w:ascii="Lato" w:hAnsi="Lato"/>
          <w:color w:val="2D3B45"/>
          <w:shd w:val="clear" w:color="auto" w:fill="FFFFFF"/>
        </w:rPr>
        <w:t>pidemiological Model</w:t>
      </w:r>
    </w:p>
    <w:p w14:paraId="44C93AB4" w14:textId="10CF7389" w:rsidR="008B1783" w:rsidRPr="008B1783" w:rsidRDefault="008B1783" w:rsidP="008B1783">
      <w:pPr>
        <w:pStyle w:val="a3"/>
        <w:numPr>
          <w:ilvl w:val="1"/>
          <w:numId w:val="1"/>
        </w:numPr>
        <w:ind w:firstLineChars="0"/>
        <w:jc w:val="left"/>
      </w:pPr>
      <w:r>
        <w:rPr>
          <w:rFonts w:ascii="Lato" w:hAnsi="Lato" w:hint="eastAsia"/>
          <w:color w:val="2D3B45"/>
          <w:shd w:val="clear" w:color="auto" w:fill="FFFFFF"/>
        </w:rPr>
        <w:t>S</w:t>
      </w:r>
      <w:r>
        <w:rPr>
          <w:rFonts w:ascii="Lato" w:hAnsi="Lato"/>
          <w:color w:val="2D3B45"/>
          <w:shd w:val="clear" w:color="auto" w:fill="FFFFFF"/>
        </w:rPr>
        <w:t>ystemic Model</w:t>
      </w:r>
    </w:p>
    <w:p w14:paraId="01900DCA" w14:textId="7D54D58A" w:rsidR="008B1783" w:rsidRPr="008B1783" w:rsidRDefault="008B1783" w:rsidP="008B1783">
      <w:pPr>
        <w:pStyle w:val="a3"/>
        <w:numPr>
          <w:ilvl w:val="1"/>
          <w:numId w:val="1"/>
        </w:numPr>
        <w:ind w:firstLineChars="0"/>
        <w:jc w:val="left"/>
      </w:pPr>
      <w:r>
        <w:rPr>
          <w:rFonts w:ascii="Lato" w:hAnsi="Lato" w:hint="eastAsia"/>
          <w:color w:val="2D3B45"/>
          <w:shd w:val="clear" w:color="auto" w:fill="FFFFFF"/>
        </w:rPr>
        <w:t>S</w:t>
      </w:r>
      <w:r>
        <w:rPr>
          <w:rFonts w:ascii="Lato" w:hAnsi="Lato"/>
          <w:color w:val="2D3B45"/>
          <w:shd w:val="clear" w:color="auto" w:fill="FFFFFF"/>
        </w:rPr>
        <w:t>wiss Cheese Theory</w:t>
      </w:r>
    </w:p>
    <w:p w14:paraId="3A910D9D" w14:textId="1A1F7B2F" w:rsidR="008B1783" w:rsidRDefault="008B1783" w:rsidP="008B1783">
      <w:pPr>
        <w:pStyle w:val="a3"/>
        <w:numPr>
          <w:ilvl w:val="1"/>
          <w:numId w:val="1"/>
        </w:numPr>
        <w:ind w:firstLineChars="0"/>
        <w:jc w:val="left"/>
      </w:pPr>
      <w:r>
        <w:rPr>
          <w:rFonts w:ascii="Lato" w:hAnsi="Lato" w:hint="eastAsia"/>
          <w:color w:val="2D3B45"/>
          <w:shd w:val="clear" w:color="auto" w:fill="FFFFFF"/>
        </w:rPr>
        <w:t>L</w:t>
      </w:r>
      <w:r>
        <w:rPr>
          <w:rFonts w:ascii="Lato" w:hAnsi="Lato"/>
          <w:color w:val="2D3B45"/>
          <w:shd w:val="clear" w:color="auto" w:fill="FFFFFF"/>
        </w:rPr>
        <w:t>oss Causation Model</w:t>
      </w:r>
      <w:r w:rsidRPr="008B1783">
        <w:rPr>
          <w:noProof/>
        </w:rPr>
        <w:t xml:space="preserve"> </w:t>
      </w:r>
      <w:r w:rsidRPr="008B1783">
        <w:rPr>
          <w:rFonts w:ascii="Lato" w:hAnsi="Lato"/>
          <w:noProof/>
          <w:color w:val="2D3B45"/>
          <w:shd w:val="clear" w:color="auto" w:fill="FFFFFF"/>
        </w:rPr>
        <w:drawing>
          <wp:inline distT="0" distB="0" distL="0" distR="0" wp14:anchorId="12A3795E" wp14:editId="4819A017">
            <wp:extent cx="5274310" cy="2562860"/>
            <wp:effectExtent l="0" t="0" r="2540" b="889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12"/>
                    <a:stretch>
                      <a:fillRect/>
                    </a:stretch>
                  </pic:blipFill>
                  <pic:spPr>
                    <a:xfrm>
                      <a:off x="0" y="0"/>
                      <a:ext cx="5274310" cy="2562860"/>
                    </a:xfrm>
                    <a:prstGeom prst="rect">
                      <a:avLst/>
                    </a:prstGeom>
                  </pic:spPr>
                </pic:pic>
              </a:graphicData>
            </a:graphic>
          </wp:inline>
        </w:drawing>
      </w:r>
    </w:p>
    <w:p w14:paraId="44C571F9" w14:textId="041473A7" w:rsidR="008B1783" w:rsidRPr="0054277C" w:rsidRDefault="008B1783" w:rsidP="008B1783">
      <w:pPr>
        <w:pStyle w:val="a3"/>
        <w:numPr>
          <w:ilvl w:val="0"/>
          <w:numId w:val="1"/>
        </w:numPr>
        <w:ind w:firstLineChars="0"/>
        <w:jc w:val="left"/>
      </w:pPr>
      <w:r>
        <w:rPr>
          <w:rFonts w:ascii="Lato" w:hAnsi="Lato"/>
          <w:color w:val="2D3B45"/>
          <w:shd w:val="clear" w:color="auto" w:fill="FFFFFF"/>
        </w:rPr>
        <w:t>The ________________ Model proposed that an accident combined agents and environmental factors which influence a host environment (like an epidemic) that have negative effects on the organism (a.k.a. organization).</w:t>
      </w:r>
    </w:p>
    <w:p w14:paraId="1FA58A96" w14:textId="4A59BD06" w:rsidR="0054277C" w:rsidRPr="0054277C" w:rsidRDefault="0054277C" w:rsidP="0054277C">
      <w:pPr>
        <w:pStyle w:val="a3"/>
        <w:numPr>
          <w:ilvl w:val="1"/>
          <w:numId w:val="1"/>
        </w:numPr>
        <w:ind w:firstLineChars="0"/>
        <w:jc w:val="left"/>
        <w:rPr>
          <w:highlight w:val="yellow"/>
        </w:rPr>
      </w:pPr>
      <w:r>
        <w:rPr>
          <w:rFonts w:ascii="Lato" w:hAnsi="Lato" w:hint="eastAsia"/>
          <w:color w:val="2D3B45"/>
          <w:highlight w:val="yellow"/>
          <w:shd w:val="clear" w:color="auto" w:fill="FFFFFF"/>
        </w:rPr>
        <w:t>·</w:t>
      </w:r>
      <w:r w:rsidRPr="0054277C">
        <w:rPr>
          <w:rFonts w:ascii="Lato" w:hAnsi="Lato" w:hint="eastAsia"/>
          <w:color w:val="2D3B45"/>
          <w:highlight w:val="yellow"/>
          <w:shd w:val="clear" w:color="auto" w:fill="FFFFFF"/>
        </w:rPr>
        <w:t>E</w:t>
      </w:r>
      <w:r w:rsidRPr="0054277C">
        <w:rPr>
          <w:rFonts w:ascii="Lato" w:hAnsi="Lato"/>
          <w:color w:val="2D3B45"/>
          <w:highlight w:val="yellow"/>
          <w:shd w:val="clear" w:color="auto" w:fill="FFFFFF"/>
        </w:rPr>
        <w:t>pidemiological</w:t>
      </w:r>
    </w:p>
    <w:p w14:paraId="01D98FEB" w14:textId="60B7AF4C" w:rsidR="0054277C" w:rsidRPr="0054277C" w:rsidRDefault="0054277C" w:rsidP="0054277C">
      <w:pPr>
        <w:pStyle w:val="a3"/>
        <w:numPr>
          <w:ilvl w:val="1"/>
          <w:numId w:val="1"/>
        </w:numPr>
        <w:ind w:firstLineChars="0"/>
        <w:jc w:val="left"/>
      </w:pPr>
      <w:r>
        <w:rPr>
          <w:rFonts w:ascii="Lato" w:hAnsi="Lato"/>
          <w:color w:val="2D3B45"/>
          <w:shd w:val="clear" w:color="auto" w:fill="FFFFFF"/>
        </w:rPr>
        <w:t>Domino</w:t>
      </w:r>
    </w:p>
    <w:p w14:paraId="01CCF218" w14:textId="52472C40" w:rsidR="0054277C" w:rsidRPr="0054277C" w:rsidRDefault="0054277C" w:rsidP="0054277C">
      <w:pPr>
        <w:pStyle w:val="a3"/>
        <w:numPr>
          <w:ilvl w:val="1"/>
          <w:numId w:val="1"/>
        </w:numPr>
        <w:ind w:firstLineChars="0"/>
        <w:jc w:val="left"/>
      </w:pPr>
      <w:r>
        <w:rPr>
          <w:rFonts w:ascii="Lato" w:hAnsi="Lato" w:hint="eastAsia"/>
          <w:color w:val="2D3B45"/>
          <w:shd w:val="clear" w:color="auto" w:fill="FFFFFF"/>
        </w:rPr>
        <w:t>I</w:t>
      </w:r>
      <w:r>
        <w:rPr>
          <w:rFonts w:ascii="Lato" w:hAnsi="Lato"/>
          <w:color w:val="2D3B45"/>
          <w:shd w:val="clear" w:color="auto" w:fill="FFFFFF"/>
        </w:rPr>
        <w:t>ceberg</w:t>
      </w:r>
    </w:p>
    <w:p w14:paraId="0F7975C9" w14:textId="3EF10FA0" w:rsidR="0054277C" w:rsidRPr="0054277C" w:rsidRDefault="0054277C" w:rsidP="0054277C">
      <w:pPr>
        <w:pStyle w:val="a3"/>
        <w:numPr>
          <w:ilvl w:val="1"/>
          <w:numId w:val="1"/>
        </w:numPr>
        <w:ind w:firstLineChars="0"/>
        <w:jc w:val="left"/>
      </w:pPr>
      <w:r>
        <w:rPr>
          <w:rFonts w:ascii="Lato" w:hAnsi="Lato" w:hint="eastAsia"/>
          <w:color w:val="2D3B45"/>
          <w:shd w:val="clear" w:color="auto" w:fill="FFFFFF"/>
        </w:rPr>
        <w:t>S</w:t>
      </w:r>
      <w:r>
        <w:rPr>
          <w:rFonts w:ascii="Lato" w:hAnsi="Lato"/>
          <w:color w:val="2D3B45"/>
          <w:shd w:val="clear" w:color="auto" w:fill="FFFFFF"/>
        </w:rPr>
        <w:t>ystemic</w:t>
      </w:r>
    </w:p>
    <w:p w14:paraId="40F14D42" w14:textId="74C79315" w:rsidR="0054277C" w:rsidRPr="0054277C" w:rsidRDefault="0054277C" w:rsidP="0054277C">
      <w:pPr>
        <w:pStyle w:val="a3"/>
        <w:numPr>
          <w:ilvl w:val="1"/>
          <w:numId w:val="1"/>
        </w:numPr>
        <w:ind w:firstLineChars="0"/>
        <w:jc w:val="left"/>
      </w:pPr>
      <w:r>
        <w:rPr>
          <w:rFonts w:ascii="Lato" w:hAnsi="Lato" w:hint="eastAsia"/>
          <w:color w:val="2D3B45"/>
          <w:shd w:val="clear" w:color="auto" w:fill="FFFFFF"/>
        </w:rPr>
        <w:t>A</w:t>
      </w:r>
      <w:r>
        <w:rPr>
          <w:rFonts w:ascii="Lato" w:hAnsi="Lato"/>
          <w:color w:val="2D3B45"/>
          <w:shd w:val="clear" w:color="auto" w:fill="FFFFFF"/>
        </w:rPr>
        <w:t xml:space="preserve">ccident Causation </w:t>
      </w:r>
      <w:r w:rsidRPr="0054277C">
        <w:rPr>
          <w:rFonts w:ascii="Lato" w:hAnsi="Lato"/>
          <w:noProof/>
          <w:color w:val="2D3B45"/>
          <w:shd w:val="clear" w:color="auto" w:fill="FFFFFF"/>
        </w:rPr>
        <w:drawing>
          <wp:inline distT="0" distB="0" distL="0" distR="0" wp14:anchorId="6F81E138" wp14:editId="34246F1E">
            <wp:extent cx="5274310" cy="1964690"/>
            <wp:effectExtent l="0" t="0" r="254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3"/>
                    <a:stretch>
                      <a:fillRect/>
                    </a:stretch>
                  </pic:blipFill>
                  <pic:spPr>
                    <a:xfrm>
                      <a:off x="0" y="0"/>
                      <a:ext cx="5274310" cy="1964690"/>
                    </a:xfrm>
                    <a:prstGeom prst="rect">
                      <a:avLst/>
                    </a:prstGeom>
                  </pic:spPr>
                </pic:pic>
              </a:graphicData>
            </a:graphic>
          </wp:inline>
        </w:drawing>
      </w:r>
    </w:p>
    <w:p w14:paraId="64CBDF18" w14:textId="6CA8B64D" w:rsidR="0054277C" w:rsidRDefault="0054277C" w:rsidP="0054277C">
      <w:pPr>
        <w:pStyle w:val="a3"/>
        <w:numPr>
          <w:ilvl w:val="0"/>
          <w:numId w:val="1"/>
        </w:numPr>
        <w:ind w:firstLineChars="0"/>
        <w:jc w:val="left"/>
      </w:pPr>
      <w:r>
        <w:rPr>
          <w:rFonts w:hint="eastAsia"/>
        </w:rPr>
        <w:t>V</w:t>
      </w:r>
      <w:r>
        <w:t xml:space="preserve">iner’s </w:t>
      </w:r>
      <w:r w:rsidR="00D357AD">
        <w:t>Generalized</w:t>
      </w:r>
      <w:r>
        <w:t xml:space="preserve"> Time Sequence Model considers that the events in the occurrence-consequence sequence of an accident draws attention to possible mitigating counter measures that may not otherwise be </w:t>
      </w:r>
      <w:r w:rsidR="00D357AD">
        <w:t>evident. Match</w:t>
      </w:r>
      <w:r>
        <w:t xml:space="preserve"> the Time Zones of an accident sequence with the appropriate opportunity.</w:t>
      </w:r>
    </w:p>
    <w:p w14:paraId="0E2B01B2" w14:textId="3DF81957" w:rsidR="0054277C" w:rsidRDefault="0054277C" w:rsidP="0054277C">
      <w:pPr>
        <w:pStyle w:val="a3"/>
        <w:numPr>
          <w:ilvl w:val="1"/>
          <w:numId w:val="1"/>
        </w:numPr>
        <w:ind w:firstLineChars="0"/>
        <w:jc w:val="left"/>
      </w:pPr>
      <w:r>
        <w:rPr>
          <w:rFonts w:hint="eastAsia"/>
        </w:rPr>
        <w:lastRenderedPageBreak/>
        <w:t>Time</w:t>
      </w:r>
      <w:r>
        <w:t xml:space="preserve"> Zone 1</w:t>
      </w:r>
    </w:p>
    <w:p w14:paraId="71F0E410" w14:textId="3C64AF4A" w:rsidR="0054277C" w:rsidRDefault="0054277C" w:rsidP="0054277C">
      <w:pPr>
        <w:pStyle w:val="a3"/>
        <w:numPr>
          <w:ilvl w:val="1"/>
          <w:numId w:val="1"/>
        </w:numPr>
        <w:ind w:firstLineChars="0"/>
        <w:jc w:val="left"/>
      </w:pPr>
      <w:r>
        <w:rPr>
          <w:rFonts w:hint="eastAsia"/>
        </w:rPr>
        <w:t>T</w:t>
      </w:r>
      <w:r>
        <w:t>ime Zone 2</w:t>
      </w:r>
    </w:p>
    <w:p w14:paraId="7DA58E0F" w14:textId="09860AE4" w:rsidR="0054277C" w:rsidRDefault="0054277C" w:rsidP="0054277C">
      <w:pPr>
        <w:pStyle w:val="a3"/>
        <w:numPr>
          <w:ilvl w:val="1"/>
          <w:numId w:val="1"/>
        </w:numPr>
        <w:ind w:firstLineChars="0"/>
        <w:jc w:val="left"/>
      </w:pPr>
      <w:r>
        <w:rPr>
          <w:rFonts w:hint="eastAsia"/>
        </w:rPr>
        <w:t>T</w:t>
      </w:r>
      <w:r>
        <w:t>ime Zone 3</w:t>
      </w:r>
      <w:r w:rsidR="00D357AD" w:rsidRPr="00D357AD">
        <w:rPr>
          <w:noProof/>
        </w:rPr>
        <w:t xml:space="preserve"> </w:t>
      </w:r>
      <w:r w:rsidR="00D357AD" w:rsidRPr="00D357AD">
        <w:rPr>
          <w:noProof/>
        </w:rPr>
        <w:drawing>
          <wp:inline distT="0" distB="0" distL="0" distR="0" wp14:anchorId="4FFD1CBA" wp14:editId="28C786AB">
            <wp:extent cx="5274310" cy="1616075"/>
            <wp:effectExtent l="0" t="0" r="2540" b="317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4"/>
                    <a:stretch>
                      <a:fillRect/>
                    </a:stretch>
                  </pic:blipFill>
                  <pic:spPr>
                    <a:xfrm>
                      <a:off x="0" y="0"/>
                      <a:ext cx="5274310" cy="1616075"/>
                    </a:xfrm>
                    <a:prstGeom prst="rect">
                      <a:avLst/>
                    </a:prstGeom>
                  </pic:spPr>
                </pic:pic>
              </a:graphicData>
            </a:graphic>
          </wp:inline>
        </w:drawing>
      </w:r>
    </w:p>
    <w:p w14:paraId="765C8C37" w14:textId="62F36278" w:rsidR="00D357AD" w:rsidRPr="00AF07B5" w:rsidRDefault="000E0377" w:rsidP="00D357AD">
      <w:pPr>
        <w:pStyle w:val="a3"/>
        <w:numPr>
          <w:ilvl w:val="0"/>
          <w:numId w:val="1"/>
        </w:numPr>
        <w:ind w:firstLineChars="0"/>
        <w:jc w:val="left"/>
        <w:rPr>
          <w:color w:val="FF0000"/>
        </w:rPr>
      </w:pPr>
      <w:r w:rsidRPr="00AF07B5">
        <w:rPr>
          <w:rFonts w:ascii="Lato" w:hAnsi="Lato"/>
          <w:color w:val="FF0000"/>
          <w:shd w:val="clear" w:color="auto" w:fill="FFFFFF"/>
        </w:rPr>
        <w:t>The Reason model of System Safety, also known as the "Swiss Cheese" Model addressed the issue of what two different kinds of errors?</w:t>
      </w:r>
    </w:p>
    <w:p w14:paraId="2E15847D" w14:textId="3F677D41" w:rsidR="000E0377" w:rsidRPr="00AF07B5" w:rsidRDefault="000E0377" w:rsidP="000E0377">
      <w:pPr>
        <w:pStyle w:val="a3"/>
        <w:numPr>
          <w:ilvl w:val="1"/>
          <w:numId w:val="1"/>
        </w:numPr>
        <w:ind w:firstLineChars="0"/>
        <w:jc w:val="left"/>
        <w:rPr>
          <w:highlight w:val="yellow"/>
        </w:rPr>
      </w:pPr>
      <w:r w:rsidRPr="00AF07B5">
        <w:rPr>
          <w:rFonts w:ascii="Lato" w:hAnsi="Lato" w:hint="eastAsia"/>
          <w:color w:val="2D3B45"/>
          <w:highlight w:val="yellow"/>
          <w:shd w:val="clear" w:color="auto" w:fill="FFFFFF"/>
        </w:rPr>
        <w:t>A</w:t>
      </w:r>
      <w:r w:rsidRPr="00AF07B5">
        <w:rPr>
          <w:rFonts w:ascii="Lato" w:hAnsi="Lato"/>
          <w:color w:val="2D3B45"/>
          <w:highlight w:val="yellow"/>
          <w:shd w:val="clear" w:color="auto" w:fill="FFFFFF"/>
        </w:rPr>
        <w:t>ctive and Latent Errors</w:t>
      </w:r>
    </w:p>
    <w:p w14:paraId="003D0CE5" w14:textId="276A5BEC" w:rsidR="000E0377" w:rsidRPr="000E0377" w:rsidRDefault="000E0377" w:rsidP="000E0377">
      <w:pPr>
        <w:pStyle w:val="a3"/>
        <w:numPr>
          <w:ilvl w:val="1"/>
          <w:numId w:val="1"/>
        </w:numPr>
        <w:ind w:firstLineChars="0"/>
        <w:jc w:val="left"/>
      </w:pPr>
      <w:r>
        <w:rPr>
          <w:rFonts w:ascii="Lato" w:hAnsi="Lato" w:hint="eastAsia"/>
          <w:color w:val="2D3B45"/>
          <w:shd w:val="clear" w:color="auto" w:fill="FFFFFF"/>
        </w:rPr>
        <w:t>B</w:t>
      </w:r>
      <w:r>
        <w:rPr>
          <w:rFonts w:ascii="Lato" w:hAnsi="Lato"/>
          <w:color w:val="2D3B45"/>
          <w:shd w:val="clear" w:color="auto" w:fill="FFFFFF"/>
        </w:rPr>
        <w:t>ehavioral and Cognitive</w:t>
      </w:r>
    </w:p>
    <w:p w14:paraId="36552767" w14:textId="2EDCE4F4" w:rsidR="000E0377" w:rsidRPr="000E0377" w:rsidRDefault="000E0377" w:rsidP="000E0377">
      <w:pPr>
        <w:pStyle w:val="a3"/>
        <w:numPr>
          <w:ilvl w:val="1"/>
          <w:numId w:val="1"/>
        </w:numPr>
        <w:ind w:firstLineChars="0"/>
        <w:jc w:val="left"/>
      </w:pPr>
      <w:r>
        <w:rPr>
          <w:rFonts w:ascii="Lato" w:hAnsi="Lato" w:hint="eastAsia"/>
          <w:color w:val="2D3B45"/>
          <w:shd w:val="clear" w:color="auto" w:fill="FFFFFF"/>
        </w:rPr>
        <w:t>P</w:t>
      </w:r>
      <w:r>
        <w:rPr>
          <w:rFonts w:ascii="Lato" w:hAnsi="Lato"/>
          <w:color w:val="2D3B45"/>
          <w:shd w:val="clear" w:color="auto" w:fill="FFFFFF"/>
        </w:rPr>
        <w:t>athogen and Systemic</w:t>
      </w:r>
    </w:p>
    <w:p w14:paraId="5F3E0CA8" w14:textId="7CD566B7" w:rsidR="000E0377" w:rsidRPr="000E0377" w:rsidRDefault="000E0377" w:rsidP="000E0377">
      <w:pPr>
        <w:pStyle w:val="a3"/>
        <w:numPr>
          <w:ilvl w:val="1"/>
          <w:numId w:val="1"/>
        </w:numPr>
        <w:ind w:firstLineChars="0"/>
        <w:jc w:val="left"/>
      </w:pPr>
      <w:r>
        <w:rPr>
          <w:rFonts w:ascii="Lato" w:hAnsi="Lato" w:hint="eastAsia"/>
          <w:color w:val="2D3B45"/>
          <w:shd w:val="clear" w:color="auto" w:fill="FFFFFF"/>
        </w:rPr>
        <w:t>A</w:t>
      </w:r>
      <w:r>
        <w:rPr>
          <w:rFonts w:ascii="Lato" w:hAnsi="Lato"/>
          <w:color w:val="2D3B45"/>
          <w:shd w:val="clear" w:color="auto" w:fill="FFFFFF"/>
        </w:rPr>
        <w:t>ccident Proneness and No-Fault</w:t>
      </w:r>
    </w:p>
    <w:p w14:paraId="21D26DCC" w14:textId="3F671338" w:rsidR="000E0377" w:rsidRDefault="000E0377" w:rsidP="000E0377">
      <w:pPr>
        <w:pStyle w:val="a3"/>
        <w:numPr>
          <w:ilvl w:val="1"/>
          <w:numId w:val="1"/>
        </w:numPr>
        <w:ind w:firstLineChars="0"/>
        <w:jc w:val="left"/>
      </w:pPr>
      <w:r>
        <w:rPr>
          <w:rFonts w:ascii="Lato" w:hAnsi="Lato" w:hint="eastAsia"/>
          <w:color w:val="2D3B45"/>
          <w:shd w:val="clear" w:color="auto" w:fill="FFFFFF"/>
        </w:rPr>
        <w:t>B</w:t>
      </w:r>
      <w:r>
        <w:rPr>
          <w:rFonts w:ascii="Lato" w:hAnsi="Lato"/>
          <w:color w:val="2D3B45"/>
          <w:shd w:val="clear" w:color="auto" w:fill="FFFFFF"/>
        </w:rPr>
        <w:t>ehaviors and Conditions</w:t>
      </w:r>
      <w:r w:rsidR="00AF07B5" w:rsidRPr="00AF07B5">
        <w:rPr>
          <w:noProof/>
        </w:rPr>
        <w:t xml:space="preserve"> </w:t>
      </w:r>
      <w:r w:rsidR="00AF07B5" w:rsidRPr="00AF07B5">
        <w:rPr>
          <w:rFonts w:ascii="Lato" w:hAnsi="Lato"/>
          <w:noProof/>
          <w:color w:val="2D3B45"/>
          <w:shd w:val="clear" w:color="auto" w:fill="FFFFFF"/>
        </w:rPr>
        <w:drawing>
          <wp:inline distT="0" distB="0" distL="0" distR="0" wp14:anchorId="71A2DE79" wp14:editId="2AF9776B">
            <wp:extent cx="5274310" cy="2297430"/>
            <wp:effectExtent l="0" t="0" r="2540" b="762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5"/>
                    <a:stretch>
                      <a:fillRect/>
                    </a:stretch>
                  </pic:blipFill>
                  <pic:spPr>
                    <a:xfrm>
                      <a:off x="0" y="0"/>
                      <a:ext cx="5274310" cy="2297430"/>
                    </a:xfrm>
                    <a:prstGeom prst="rect">
                      <a:avLst/>
                    </a:prstGeom>
                  </pic:spPr>
                </pic:pic>
              </a:graphicData>
            </a:graphic>
          </wp:inline>
        </w:drawing>
      </w:r>
    </w:p>
    <w:p w14:paraId="705932E4" w14:textId="2597C014" w:rsidR="00AF07B5" w:rsidRDefault="00AF07B5" w:rsidP="00AF07B5">
      <w:pPr>
        <w:pStyle w:val="a3"/>
        <w:numPr>
          <w:ilvl w:val="0"/>
          <w:numId w:val="1"/>
        </w:numPr>
        <w:ind w:firstLineChars="0"/>
        <w:jc w:val="left"/>
      </w:pPr>
      <w:r>
        <w:rPr>
          <w:rFonts w:hint="eastAsia"/>
        </w:rPr>
        <w:t>E</w:t>
      </w:r>
      <w:r>
        <w:t>rrors where the effect is felt almost immediately is considered a(n)</w:t>
      </w:r>
    </w:p>
    <w:p w14:paraId="49B08074" w14:textId="5808BCEE" w:rsidR="00AF07B5" w:rsidRPr="00AF07B5" w:rsidRDefault="00AF07B5" w:rsidP="00AF07B5">
      <w:pPr>
        <w:pStyle w:val="a3"/>
        <w:numPr>
          <w:ilvl w:val="1"/>
          <w:numId w:val="1"/>
        </w:numPr>
        <w:ind w:firstLineChars="0"/>
        <w:jc w:val="left"/>
        <w:rPr>
          <w:highlight w:val="yellow"/>
        </w:rPr>
      </w:pPr>
      <w:r w:rsidRPr="00AF07B5">
        <w:rPr>
          <w:highlight w:val="yellow"/>
        </w:rPr>
        <w:t>Active error</w:t>
      </w:r>
    </w:p>
    <w:p w14:paraId="6244E248" w14:textId="25ADB524" w:rsidR="00AF07B5" w:rsidRDefault="00AF07B5" w:rsidP="00AF07B5">
      <w:pPr>
        <w:pStyle w:val="a3"/>
        <w:numPr>
          <w:ilvl w:val="1"/>
          <w:numId w:val="1"/>
        </w:numPr>
        <w:ind w:firstLineChars="0"/>
        <w:jc w:val="left"/>
      </w:pPr>
      <w:r>
        <w:rPr>
          <w:rFonts w:hint="eastAsia"/>
        </w:rPr>
        <w:t>L</w:t>
      </w:r>
      <w:r>
        <w:t>atent error</w:t>
      </w:r>
    </w:p>
    <w:p w14:paraId="140AE7A5" w14:textId="2FB7911C" w:rsidR="00AF07B5" w:rsidRDefault="00AF07B5" w:rsidP="00AF07B5">
      <w:pPr>
        <w:pStyle w:val="a3"/>
        <w:numPr>
          <w:ilvl w:val="1"/>
          <w:numId w:val="1"/>
        </w:numPr>
        <w:ind w:firstLineChars="0"/>
        <w:jc w:val="left"/>
      </w:pPr>
      <w:r>
        <w:rPr>
          <w:rFonts w:hint="eastAsia"/>
        </w:rPr>
        <w:t>H</w:t>
      </w:r>
      <w:r>
        <w:t>uman error</w:t>
      </w:r>
    </w:p>
    <w:p w14:paraId="3046BD48" w14:textId="3DBEA78A" w:rsidR="00AF07B5" w:rsidRDefault="00AF07B5" w:rsidP="00AF07B5">
      <w:pPr>
        <w:pStyle w:val="a3"/>
        <w:numPr>
          <w:ilvl w:val="1"/>
          <w:numId w:val="1"/>
        </w:numPr>
        <w:ind w:firstLineChars="0"/>
        <w:jc w:val="left"/>
      </w:pPr>
      <w:r>
        <w:rPr>
          <w:rFonts w:hint="eastAsia"/>
        </w:rPr>
        <w:t>C</w:t>
      </w:r>
      <w:r>
        <w:t>ognitive error</w:t>
      </w:r>
    </w:p>
    <w:p w14:paraId="562E1CCB" w14:textId="4DA6204D" w:rsidR="00AF07B5" w:rsidRDefault="00AF07B5" w:rsidP="00AF07B5">
      <w:pPr>
        <w:pStyle w:val="a3"/>
        <w:numPr>
          <w:ilvl w:val="1"/>
          <w:numId w:val="1"/>
        </w:numPr>
        <w:ind w:firstLineChars="0"/>
        <w:jc w:val="left"/>
      </w:pPr>
      <w:r>
        <w:rPr>
          <w:rFonts w:hint="eastAsia"/>
        </w:rPr>
        <w:t>B</w:t>
      </w:r>
      <w:r>
        <w:t>ehavioral error</w:t>
      </w:r>
      <w:r w:rsidRPr="00AF07B5">
        <w:rPr>
          <w:noProof/>
        </w:rPr>
        <w:t xml:space="preserve"> </w:t>
      </w:r>
      <w:r w:rsidRPr="00AF07B5">
        <w:rPr>
          <w:noProof/>
        </w:rPr>
        <w:lastRenderedPageBreak/>
        <w:drawing>
          <wp:inline distT="0" distB="0" distL="0" distR="0" wp14:anchorId="140B4A00" wp14:editId="15753CB1">
            <wp:extent cx="5274310" cy="2237105"/>
            <wp:effectExtent l="0" t="0" r="254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6"/>
                    <a:stretch>
                      <a:fillRect/>
                    </a:stretch>
                  </pic:blipFill>
                  <pic:spPr>
                    <a:xfrm>
                      <a:off x="0" y="0"/>
                      <a:ext cx="5274310" cy="2237105"/>
                    </a:xfrm>
                    <a:prstGeom prst="rect">
                      <a:avLst/>
                    </a:prstGeom>
                  </pic:spPr>
                </pic:pic>
              </a:graphicData>
            </a:graphic>
          </wp:inline>
        </w:drawing>
      </w:r>
    </w:p>
    <w:p w14:paraId="7932072E" w14:textId="7A5CD350" w:rsidR="00AF07B5" w:rsidRPr="00AF07B5" w:rsidRDefault="00AF07B5" w:rsidP="00AF07B5">
      <w:pPr>
        <w:pStyle w:val="a3"/>
        <w:numPr>
          <w:ilvl w:val="0"/>
          <w:numId w:val="1"/>
        </w:numPr>
        <w:ind w:firstLineChars="0"/>
        <w:jc w:val="left"/>
      </w:pPr>
      <w:r>
        <w:rPr>
          <w:rFonts w:ascii="Lato" w:hAnsi="Lato"/>
          <w:color w:val="2D3B45"/>
          <w:shd w:val="clear" w:color="auto" w:fill="FFFFFF"/>
        </w:rPr>
        <w:t>An error that tends to lie dormant in a system largely undetected until combined with another factor that breaches system defenses resulting in a loss is considered a(n) ___________________.</w:t>
      </w:r>
    </w:p>
    <w:p w14:paraId="0C089F2D" w14:textId="77777777" w:rsidR="00AF07B5" w:rsidRDefault="00AF07B5" w:rsidP="00AF07B5">
      <w:pPr>
        <w:pStyle w:val="a3"/>
        <w:numPr>
          <w:ilvl w:val="1"/>
          <w:numId w:val="1"/>
        </w:numPr>
        <w:ind w:firstLineChars="0"/>
        <w:jc w:val="left"/>
      </w:pPr>
      <w:r>
        <w:t>Active error</w:t>
      </w:r>
    </w:p>
    <w:p w14:paraId="41CF46BB" w14:textId="77777777" w:rsidR="00AF07B5" w:rsidRPr="00AF07B5" w:rsidRDefault="00AF07B5" w:rsidP="00AF07B5">
      <w:pPr>
        <w:pStyle w:val="a3"/>
        <w:numPr>
          <w:ilvl w:val="1"/>
          <w:numId w:val="1"/>
        </w:numPr>
        <w:ind w:firstLineChars="0"/>
        <w:jc w:val="left"/>
        <w:rPr>
          <w:highlight w:val="yellow"/>
        </w:rPr>
      </w:pPr>
      <w:r w:rsidRPr="00AF07B5">
        <w:rPr>
          <w:highlight w:val="yellow"/>
        </w:rPr>
        <w:t>Latent error</w:t>
      </w:r>
    </w:p>
    <w:p w14:paraId="47D9556A" w14:textId="77777777" w:rsidR="00AF07B5" w:rsidRDefault="00AF07B5" w:rsidP="00AF07B5">
      <w:pPr>
        <w:pStyle w:val="a3"/>
        <w:numPr>
          <w:ilvl w:val="1"/>
          <w:numId w:val="1"/>
        </w:numPr>
        <w:ind w:firstLineChars="0"/>
        <w:jc w:val="left"/>
      </w:pPr>
      <w:r>
        <w:t>Human error</w:t>
      </w:r>
    </w:p>
    <w:p w14:paraId="77AEA968" w14:textId="77777777" w:rsidR="00AF07B5" w:rsidRDefault="00AF07B5" w:rsidP="00AF07B5">
      <w:pPr>
        <w:pStyle w:val="a3"/>
        <w:numPr>
          <w:ilvl w:val="1"/>
          <w:numId w:val="1"/>
        </w:numPr>
        <w:ind w:firstLineChars="0"/>
        <w:jc w:val="left"/>
      </w:pPr>
      <w:r>
        <w:t>Cognitive error</w:t>
      </w:r>
    </w:p>
    <w:p w14:paraId="5623A038" w14:textId="48728855" w:rsidR="00AF07B5" w:rsidRDefault="00AF07B5" w:rsidP="00AF07B5">
      <w:pPr>
        <w:pStyle w:val="a3"/>
        <w:numPr>
          <w:ilvl w:val="1"/>
          <w:numId w:val="1"/>
        </w:numPr>
        <w:ind w:firstLineChars="0"/>
        <w:jc w:val="left"/>
      </w:pPr>
      <w:r>
        <w:t>Behavioral error</w:t>
      </w:r>
      <w:r w:rsidRPr="00AF07B5">
        <w:rPr>
          <w:noProof/>
        </w:rPr>
        <w:t xml:space="preserve"> </w:t>
      </w:r>
      <w:r w:rsidRPr="00AF07B5">
        <w:rPr>
          <w:noProof/>
        </w:rPr>
        <w:drawing>
          <wp:inline distT="0" distB="0" distL="0" distR="0" wp14:anchorId="5D7FAA44" wp14:editId="151E5A15">
            <wp:extent cx="5274310" cy="2195830"/>
            <wp:effectExtent l="0" t="0" r="2540" b="0"/>
            <wp:docPr id="14" name="图片 1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低可信度描述已自动生成"/>
                    <pic:cNvPicPr/>
                  </pic:nvPicPr>
                  <pic:blipFill>
                    <a:blip r:embed="rId17"/>
                    <a:stretch>
                      <a:fillRect/>
                    </a:stretch>
                  </pic:blipFill>
                  <pic:spPr>
                    <a:xfrm>
                      <a:off x="0" y="0"/>
                      <a:ext cx="5274310" cy="2195830"/>
                    </a:xfrm>
                    <a:prstGeom prst="rect">
                      <a:avLst/>
                    </a:prstGeom>
                  </pic:spPr>
                </pic:pic>
              </a:graphicData>
            </a:graphic>
          </wp:inline>
        </w:drawing>
      </w:r>
    </w:p>
    <w:p w14:paraId="6CE50143" w14:textId="23A73853" w:rsidR="00AF07B5" w:rsidRPr="00AF07B5" w:rsidRDefault="00AF07B5" w:rsidP="00AF07B5">
      <w:pPr>
        <w:pStyle w:val="a3"/>
        <w:numPr>
          <w:ilvl w:val="0"/>
          <w:numId w:val="1"/>
        </w:numPr>
        <w:ind w:firstLineChars="0"/>
        <w:jc w:val="left"/>
      </w:pPr>
      <w:r>
        <w:rPr>
          <w:rFonts w:ascii="Lato" w:hAnsi="Lato"/>
          <w:color w:val="2D3B45"/>
          <w:shd w:val="clear" w:color="auto" w:fill="FFFFFF"/>
        </w:rPr>
        <w:t>The _______________________ approach to accident causation recognizes that human error is not only a normal operating mode but a normal occurrence and allows humans to learn as part of their natural path of development and function. This way of thinking shifts accident investigation from blaming the individual to a no blame investigative approach.</w:t>
      </w:r>
    </w:p>
    <w:p w14:paraId="1EDAA26A" w14:textId="3444CCFE" w:rsidR="00AF07B5" w:rsidRPr="009A205D" w:rsidRDefault="00AF07B5" w:rsidP="00AF07B5">
      <w:pPr>
        <w:pStyle w:val="a3"/>
        <w:numPr>
          <w:ilvl w:val="1"/>
          <w:numId w:val="1"/>
        </w:numPr>
        <w:ind w:firstLineChars="0"/>
        <w:jc w:val="left"/>
        <w:rPr>
          <w:highlight w:val="yellow"/>
        </w:rPr>
      </w:pPr>
      <w:r w:rsidRPr="009A205D">
        <w:rPr>
          <w:rFonts w:ascii="Lato" w:hAnsi="Lato" w:hint="eastAsia"/>
          <w:color w:val="2D3B45"/>
          <w:highlight w:val="yellow"/>
          <w:shd w:val="clear" w:color="auto" w:fill="FFFFFF"/>
        </w:rPr>
        <w:t>J</w:t>
      </w:r>
      <w:r w:rsidRPr="009A205D">
        <w:rPr>
          <w:rFonts w:ascii="Lato" w:hAnsi="Lato"/>
          <w:color w:val="2D3B45"/>
          <w:highlight w:val="yellow"/>
          <w:shd w:val="clear" w:color="auto" w:fill="FFFFFF"/>
        </w:rPr>
        <w:t>ust Culture</w:t>
      </w:r>
    </w:p>
    <w:p w14:paraId="4E790C08" w14:textId="480C1117" w:rsidR="00AF07B5" w:rsidRPr="00AF07B5" w:rsidRDefault="00AF07B5" w:rsidP="00AF07B5">
      <w:pPr>
        <w:pStyle w:val="a3"/>
        <w:numPr>
          <w:ilvl w:val="1"/>
          <w:numId w:val="1"/>
        </w:numPr>
        <w:ind w:firstLineChars="0"/>
        <w:jc w:val="left"/>
      </w:pPr>
      <w:r>
        <w:rPr>
          <w:rFonts w:ascii="Lato" w:hAnsi="Lato" w:hint="eastAsia"/>
          <w:color w:val="2D3B45"/>
          <w:shd w:val="clear" w:color="auto" w:fill="FFFFFF"/>
        </w:rPr>
        <w:t>S</w:t>
      </w:r>
      <w:r>
        <w:rPr>
          <w:rFonts w:ascii="Lato" w:hAnsi="Lato"/>
          <w:color w:val="2D3B45"/>
          <w:shd w:val="clear" w:color="auto" w:fill="FFFFFF"/>
        </w:rPr>
        <w:t>ystems Thinking</w:t>
      </w:r>
    </w:p>
    <w:p w14:paraId="11F86EEF" w14:textId="6002AB18" w:rsidR="00AF07B5" w:rsidRPr="00AF07B5" w:rsidRDefault="00AF07B5" w:rsidP="00AF07B5">
      <w:pPr>
        <w:pStyle w:val="a3"/>
        <w:numPr>
          <w:ilvl w:val="1"/>
          <w:numId w:val="1"/>
        </w:numPr>
        <w:ind w:firstLineChars="0"/>
        <w:jc w:val="left"/>
      </w:pPr>
      <w:r>
        <w:rPr>
          <w:rFonts w:ascii="Lato" w:hAnsi="Lato" w:hint="eastAsia"/>
          <w:color w:val="2D3B45"/>
          <w:shd w:val="clear" w:color="auto" w:fill="FFFFFF"/>
        </w:rPr>
        <w:t>H</w:t>
      </w:r>
      <w:r>
        <w:rPr>
          <w:rFonts w:ascii="Lato" w:hAnsi="Lato"/>
          <w:color w:val="2D3B45"/>
          <w:shd w:val="clear" w:color="auto" w:fill="FFFFFF"/>
        </w:rPr>
        <w:t>old Harmless</w:t>
      </w:r>
    </w:p>
    <w:p w14:paraId="616A947A" w14:textId="0F2A53F8" w:rsidR="00AF07B5" w:rsidRPr="00AF07B5" w:rsidRDefault="00AF07B5" w:rsidP="00AF07B5">
      <w:pPr>
        <w:pStyle w:val="a3"/>
        <w:numPr>
          <w:ilvl w:val="1"/>
          <w:numId w:val="1"/>
        </w:numPr>
        <w:ind w:firstLineChars="0"/>
        <w:jc w:val="left"/>
      </w:pPr>
      <w:r>
        <w:rPr>
          <w:rFonts w:ascii="Lato" w:hAnsi="Lato" w:hint="eastAsia"/>
          <w:color w:val="2D3B45"/>
          <w:shd w:val="clear" w:color="auto" w:fill="FFFFFF"/>
        </w:rPr>
        <w:t>C</w:t>
      </w:r>
      <w:r>
        <w:rPr>
          <w:rFonts w:ascii="Lato" w:hAnsi="Lato"/>
          <w:color w:val="2D3B45"/>
          <w:shd w:val="clear" w:color="auto" w:fill="FFFFFF"/>
        </w:rPr>
        <w:t>omplex systems</w:t>
      </w:r>
    </w:p>
    <w:p w14:paraId="58A9DE06" w14:textId="657A745F" w:rsidR="002A66EE" w:rsidRDefault="00AF07B5" w:rsidP="00AF07B5">
      <w:pPr>
        <w:pStyle w:val="a3"/>
        <w:numPr>
          <w:ilvl w:val="1"/>
          <w:numId w:val="1"/>
        </w:numPr>
        <w:ind w:firstLineChars="0"/>
        <w:jc w:val="left"/>
      </w:pPr>
      <w:r w:rsidRPr="009A205D">
        <w:rPr>
          <w:rFonts w:ascii="Lato" w:hAnsi="Lato" w:hint="eastAsia"/>
          <w:color w:val="2D3B45"/>
          <w:shd w:val="clear" w:color="auto" w:fill="FFFFFF"/>
        </w:rPr>
        <w:t>R</w:t>
      </w:r>
      <w:r w:rsidRPr="009A205D">
        <w:rPr>
          <w:rFonts w:ascii="Lato" w:hAnsi="Lato"/>
          <w:color w:val="2D3B45"/>
          <w:shd w:val="clear" w:color="auto" w:fill="FFFFFF"/>
        </w:rPr>
        <w:t>eason Model</w:t>
      </w:r>
      <w:r w:rsidRPr="00AF07B5">
        <w:rPr>
          <w:noProof/>
        </w:rPr>
        <w:t xml:space="preserve"> </w:t>
      </w:r>
      <w:r w:rsidR="002A66EE">
        <w:rPr>
          <w:noProof/>
        </w:rPr>
        <w:lastRenderedPageBreak/>
        <w:drawing>
          <wp:inline distT="0" distB="0" distL="0" distR="0" wp14:anchorId="25CF45BE" wp14:editId="36BD0843">
            <wp:extent cx="5274310" cy="1170940"/>
            <wp:effectExtent l="0" t="0" r="254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18"/>
                    <a:stretch>
                      <a:fillRect/>
                    </a:stretch>
                  </pic:blipFill>
                  <pic:spPr>
                    <a:xfrm>
                      <a:off x="0" y="0"/>
                      <a:ext cx="5274310" cy="1170940"/>
                    </a:xfrm>
                    <a:prstGeom prst="rect">
                      <a:avLst/>
                    </a:prstGeom>
                  </pic:spPr>
                </pic:pic>
              </a:graphicData>
            </a:graphic>
          </wp:inline>
        </w:drawing>
      </w:r>
    </w:p>
    <w:p w14:paraId="2F4D05BC" w14:textId="46262A60" w:rsidR="002A66EE" w:rsidRPr="002A66EE" w:rsidRDefault="002A66EE" w:rsidP="002A66EE">
      <w:pPr>
        <w:pStyle w:val="a3"/>
        <w:numPr>
          <w:ilvl w:val="0"/>
          <w:numId w:val="1"/>
        </w:numPr>
        <w:ind w:firstLineChars="0"/>
        <w:jc w:val="left"/>
      </w:pPr>
      <w:r>
        <w:rPr>
          <w:rFonts w:ascii="Lato" w:hAnsi="Lato"/>
          <w:color w:val="2D3B45"/>
          <w:shd w:val="clear" w:color="auto" w:fill="FFFFFF"/>
        </w:rPr>
        <w:t>The ___________ proposes that humans and the social systems in which they work represent variability in the system with particular emphasis on the human having to adjust and manage demands on time and efficiency</w:t>
      </w:r>
    </w:p>
    <w:p w14:paraId="413472A7" w14:textId="3120299A" w:rsidR="002A66EE" w:rsidRPr="002A66EE" w:rsidRDefault="002A66EE" w:rsidP="002A66EE">
      <w:pPr>
        <w:pStyle w:val="a3"/>
        <w:numPr>
          <w:ilvl w:val="1"/>
          <w:numId w:val="1"/>
        </w:numPr>
        <w:ind w:firstLineChars="0"/>
        <w:jc w:val="left"/>
        <w:rPr>
          <w:highlight w:val="yellow"/>
        </w:rPr>
      </w:pPr>
      <w:r w:rsidRPr="002A66EE">
        <w:rPr>
          <w:rFonts w:ascii="Lato" w:hAnsi="Lato" w:hint="eastAsia"/>
          <w:color w:val="2D3B45"/>
          <w:highlight w:val="yellow"/>
          <w:shd w:val="clear" w:color="auto" w:fill="FFFFFF"/>
        </w:rPr>
        <w:t>F</w:t>
      </w:r>
      <w:r w:rsidRPr="002A66EE">
        <w:rPr>
          <w:rFonts w:ascii="Lato" w:hAnsi="Lato"/>
          <w:color w:val="2D3B45"/>
          <w:highlight w:val="yellow"/>
          <w:shd w:val="clear" w:color="auto" w:fill="FFFFFF"/>
        </w:rPr>
        <w:t>unctional Resonance Accident Model</w:t>
      </w:r>
    </w:p>
    <w:p w14:paraId="39E8CD64" w14:textId="24BC689E" w:rsidR="002A66EE" w:rsidRPr="002A66EE" w:rsidRDefault="002A66EE" w:rsidP="002A66EE">
      <w:pPr>
        <w:pStyle w:val="a3"/>
        <w:numPr>
          <w:ilvl w:val="1"/>
          <w:numId w:val="1"/>
        </w:numPr>
        <w:ind w:firstLineChars="0"/>
        <w:jc w:val="left"/>
      </w:pPr>
      <w:r>
        <w:rPr>
          <w:rFonts w:ascii="Lato" w:hAnsi="Lato" w:hint="eastAsia"/>
          <w:color w:val="2D3B45"/>
          <w:shd w:val="clear" w:color="auto" w:fill="FFFFFF"/>
        </w:rPr>
        <w:t>S</w:t>
      </w:r>
      <w:r>
        <w:rPr>
          <w:rFonts w:ascii="Lato" w:hAnsi="Lato"/>
          <w:color w:val="2D3B45"/>
          <w:shd w:val="clear" w:color="auto" w:fill="FFFFFF"/>
        </w:rPr>
        <w:t xml:space="preserve">ystems-Theoretic Accident Model and Process </w:t>
      </w:r>
    </w:p>
    <w:p w14:paraId="6B063217" w14:textId="3EAB7018" w:rsidR="002A66EE" w:rsidRPr="002A66EE" w:rsidRDefault="002A66EE" w:rsidP="002A66EE">
      <w:pPr>
        <w:pStyle w:val="a3"/>
        <w:numPr>
          <w:ilvl w:val="1"/>
          <w:numId w:val="1"/>
        </w:numPr>
        <w:ind w:firstLineChars="0"/>
        <w:jc w:val="left"/>
      </w:pPr>
      <w:r>
        <w:rPr>
          <w:rFonts w:ascii="Lato" w:hAnsi="Lato" w:hint="eastAsia"/>
          <w:color w:val="2D3B45"/>
          <w:shd w:val="clear" w:color="auto" w:fill="FFFFFF"/>
        </w:rPr>
        <w:t>S</w:t>
      </w:r>
      <w:r>
        <w:rPr>
          <w:rFonts w:ascii="Lato" w:hAnsi="Lato"/>
          <w:color w:val="2D3B45"/>
          <w:shd w:val="clear" w:color="auto" w:fill="FFFFFF"/>
        </w:rPr>
        <w:t>wiss Cheese Accident Model</w:t>
      </w:r>
    </w:p>
    <w:p w14:paraId="51F823C1" w14:textId="0101A573" w:rsidR="002A66EE" w:rsidRPr="002A66EE" w:rsidRDefault="002A66EE" w:rsidP="002A66EE">
      <w:pPr>
        <w:pStyle w:val="a3"/>
        <w:numPr>
          <w:ilvl w:val="1"/>
          <w:numId w:val="1"/>
        </w:numPr>
        <w:ind w:firstLineChars="0"/>
        <w:jc w:val="left"/>
      </w:pPr>
      <w:r>
        <w:rPr>
          <w:rFonts w:ascii="Lato" w:hAnsi="Lato" w:hint="eastAsia"/>
          <w:color w:val="2D3B45"/>
          <w:shd w:val="clear" w:color="auto" w:fill="FFFFFF"/>
        </w:rPr>
        <w:t>E</w:t>
      </w:r>
      <w:r>
        <w:rPr>
          <w:rFonts w:ascii="Lato" w:hAnsi="Lato"/>
          <w:color w:val="2D3B45"/>
          <w:shd w:val="clear" w:color="auto" w:fill="FFFFFF"/>
        </w:rPr>
        <w:t>nergy Exchange Model</w:t>
      </w:r>
    </w:p>
    <w:p w14:paraId="3734F083" w14:textId="0CF2CC1B" w:rsidR="002A66EE" w:rsidRDefault="002A66EE" w:rsidP="002A66EE">
      <w:pPr>
        <w:pStyle w:val="a3"/>
        <w:numPr>
          <w:ilvl w:val="1"/>
          <w:numId w:val="1"/>
        </w:numPr>
        <w:ind w:firstLineChars="0"/>
        <w:jc w:val="left"/>
      </w:pPr>
      <w:r>
        <w:rPr>
          <w:rFonts w:ascii="Lato" w:hAnsi="Lato" w:hint="eastAsia"/>
          <w:color w:val="2D3B45"/>
          <w:shd w:val="clear" w:color="auto" w:fill="FFFFFF"/>
        </w:rPr>
        <w:t>R</w:t>
      </w:r>
      <w:r>
        <w:rPr>
          <w:rFonts w:ascii="Lato" w:hAnsi="Lato"/>
          <w:color w:val="2D3B45"/>
          <w:shd w:val="clear" w:color="auto" w:fill="FFFFFF"/>
        </w:rPr>
        <w:t>eason Model</w:t>
      </w:r>
      <w:r w:rsidRPr="002A66EE">
        <w:rPr>
          <w:noProof/>
        </w:rPr>
        <w:t xml:space="preserve"> </w:t>
      </w:r>
      <w:r w:rsidRPr="002A66EE">
        <w:rPr>
          <w:rFonts w:ascii="Lato" w:hAnsi="Lato"/>
          <w:noProof/>
          <w:color w:val="2D3B45"/>
          <w:shd w:val="clear" w:color="auto" w:fill="FFFFFF"/>
        </w:rPr>
        <w:drawing>
          <wp:inline distT="0" distB="0" distL="0" distR="0" wp14:anchorId="153292DF" wp14:editId="53B02222">
            <wp:extent cx="5274310" cy="17653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65300"/>
                    </a:xfrm>
                    <a:prstGeom prst="rect">
                      <a:avLst/>
                    </a:prstGeom>
                  </pic:spPr>
                </pic:pic>
              </a:graphicData>
            </a:graphic>
          </wp:inline>
        </w:drawing>
      </w:r>
    </w:p>
    <w:p w14:paraId="598CF283" w14:textId="092E78E6" w:rsidR="002A66EE" w:rsidRPr="002A66EE" w:rsidRDefault="002A66EE" w:rsidP="002A66EE">
      <w:pPr>
        <w:pStyle w:val="a3"/>
        <w:numPr>
          <w:ilvl w:val="0"/>
          <w:numId w:val="1"/>
        </w:numPr>
        <w:ind w:firstLineChars="0"/>
        <w:jc w:val="left"/>
      </w:pPr>
      <w:r>
        <w:rPr>
          <w:rFonts w:ascii="Lato" w:hAnsi="Lato"/>
          <w:color w:val="2D3B45"/>
          <w:shd w:val="clear" w:color="auto" w:fill="FFFFFF"/>
        </w:rPr>
        <w:t>The OHS professional should identify a single effective model for use in developing and accident investigation procedure as part of the overall safety management system.</w:t>
      </w:r>
    </w:p>
    <w:p w14:paraId="56E0C8B9" w14:textId="6B36FB4A" w:rsidR="002A66EE" w:rsidRPr="002A66EE" w:rsidRDefault="002A66EE" w:rsidP="002A66EE">
      <w:pPr>
        <w:pStyle w:val="a3"/>
        <w:numPr>
          <w:ilvl w:val="1"/>
          <w:numId w:val="1"/>
        </w:numPr>
        <w:ind w:firstLineChars="0"/>
        <w:jc w:val="left"/>
      </w:pPr>
      <w:r>
        <w:rPr>
          <w:rFonts w:ascii="Lato" w:hAnsi="Lato" w:hint="eastAsia"/>
          <w:color w:val="2D3B45"/>
          <w:shd w:val="clear" w:color="auto" w:fill="FFFFFF"/>
        </w:rPr>
        <w:t>Y</w:t>
      </w:r>
      <w:r>
        <w:rPr>
          <w:rFonts w:ascii="Lato" w:hAnsi="Lato"/>
          <w:color w:val="2D3B45"/>
          <w:shd w:val="clear" w:color="auto" w:fill="FFFFFF"/>
        </w:rPr>
        <w:t>es</w:t>
      </w:r>
    </w:p>
    <w:p w14:paraId="7076404C" w14:textId="0ECF8C3C" w:rsidR="002A66EE" w:rsidRPr="00D67703" w:rsidRDefault="002A66EE" w:rsidP="002A66EE">
      <w:pPr>
        <w:pStyle w:val="a3"/>
        <w:numPr>
          <w:ilvl w:val="1"/>
          <w:numId w:val="1"/>
        </w:numPr>
        <w:ind w:firstLineChars="0"/>
        <w:jc w:val="left"/>
      </w:pPr>
      <w:r>
        <w:rPr>
          <w:rFonts w:ascii="Lato" w:hAnsi="Lato" w:hint="eastAsia"/>
          <w:color w:val="2D3B45"/>
          <w:shd w:val="clear" w:color="auto" w:fill="FFFFFF"/>
        </w:rPr>
        <w:t>N</w:t>
      </w:r>
      <w:r>
        <w:rPr>
          <w:rFonts w:ascii="Lato" w:hAnsi="Lato"/>
          <w:color w:val="2D3B45"/>
          <w:shd w:val="clear" w:color="auto" w:fill="FFFFFF"/>
        </w:rPr>
        <w:t xml:space="preserve">o </w:t>
      </w:r>
    </w:p>
    <w:p w14:paraId="4B438A93" w14:textId="6E09E626" w:rsidR="00D67703" w:rsidRPr="00D67703" w:rsidRDefault="00D67703" w:rsidP="00D67703">
      <w:pPr>
        <w:pStyle w:val="a3"/>
        <w:numPr>
          <w:ilvl w:val="0"/>
          <w:numId w:val="1"/>
        </w:numPr>
        <w:ind w:firstLineChars="0"/>
        <w:jc w:val="left"/>
      </w:pPr>
      <w:r>
        <w:rPr>
          <w:rFonts w:ascii="Lato" w:hAnsi="Lato" w:hint="eastAsia"/>
          <w:color w:val="2D3B45"/>
          <w:shd w:val="clear" w:color="auto" w:fill="FFFFFF"/>
        </w:rPr>
        <w:t>F</w:t>
      </w:r>
      <w:r>
        <w:rPr>
          <w:rFonts w:ascii="Lato" w:hAnsi="Lato"/>
          <w:color w:val="2D3B45"/>
          <w:shd w:val="clear" w:color="auto" w:fill="FFFFFF"/>
        </w:rPr>
        <w:t xml:space="preserve">ailure to understand accident causation leads to degradation of preventive mechanisms and accident occurrence or recurrence. </w:t>
      </w:r>
    </w:p>
    <w:p w14:paraId="0CCF214A" w14:textId="71805A2B" w:rsidR="00D67703" w:rsidRPr="00D67703" w:rsidRDefault="00D67703" w:rsidP="00D67703">
      <w:pPr>
        <w:pStyle w:val="a3"/>
        <w:numPr>
          <w:ilvl w:val="1"/>
          <w:numId w:val="1"/>
        </w:numPr>
        <w:ind w:firstLineChars="0"/>
        <w:jc w:val="left"/>
        <w:rPr>
          <w:highlight w:val="yellow"/>
        </w:rPr>
      </w:pPr>
      <w:r w:rsidRPr="00D67703">
        <w:rPr>
          <w:rFonts w:ascii="Lato" w:hAnsi="Lato" w:hint="eastAsia"/>
          <w:color w:val="2D3B45"/>
          <w:highlight w:val="yellow"/>
          <w:shd w:val="clear" w:color="auto" w:fill="FFFFFF"/>
        </w:rPr>
        <w:t>T</w:t>
      </w:r>
      <w:r w:rsidRPr="00D67703">
        <w:rPr>
          <w:rFonts w:ascii="Lato" w:hAnsi="Lato"/>
          <w:color w:val="2D3B45"/>
          <w:highlight w:val="yellow"/>
          <w:shd w:val="clear" w:color="auto" w:fill="FFFFFF"/>
        </w:rPr>
        <w:t xml:space="preserve">ure </w:t>
      </w:r>
    </w:p>
    <w:p w14:paraId="64102552" w14:textId="2EA3B999" w:rsidR="00D67703" w:rsidRPr="00D67703" w:rsidRDefault="00D67703" w:rsidP="00D67703">
      <w:pPr>
        <w:pStyle w:val="a3"/>
        <w:numPr>
          <w:ilvl w:val="1"/>
          <w:numId w:val="1"/>
        </w:numPr>
        <w:ind w:firstLineChars="0"/>
        <w:jc w:val="left"/>
      </w:pPr>
      <w:r>
        <w:rPr>
          <w:rFonts w:ascii="Lato" w:hAnsi="Lato" w:hint="eastAsia"/>
          <w:color w:val="2D3B45"/>
          <w:shd w:val="clear" w:color="auto" w:fill="FFFFFF"/>
        </w:rPr>
        <w:t>F</w:t>
      </w:r>
      <w:r>
        <w:rPr>
          <w:rFonts w:ascii="Lato" w:hAnsi="Lato"/>
          <w:color w:val="2D3B45"/>
          <w:shd w:val="clear" w:color="auto" w:fill="FFFFFF"/>
        </w:rPr>
        <w:t xml:space="preserve">alse </w:t>
      </w:r>
      <w:r w:rsidRPr="00D67703">
        <w:rPr>
          <w:rFonts w:ascii="Lato" w:hAnsi="Lato"/>
          <w:noProof/>
          <w:color w:val="2D3B45"/>
          <w:shd w:val="clear" w:color="auto" w:fill="FFFFFF"/>
        </w:rPr>
        <w:drawing>
          <wp:inline distT="0" distB="0" distL="0" distR="0" wp14:anchorId="1004D2D6" wp14:editId="28BB25BE">
            <wp:extent cx="5274310" cy="1740535"/>
            <wp:effectExtent l="0" t="0" r="2540" b="0"/>
            <wp:docPr id="19" name="图片 19"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中度可信度描述已自动生成"/>
                    <pic:cNvPicPr/>
                  </pic:nvPicPr>
                  <pic:blipFill>
                    <a:blip r:embed="rId20"/>
                    <a:stretch>
                      <a:fillRect/>
                    </a:stretch>
                  </pic:blipFill>
                  <pic:spPr>
                    <a:xfrm>
                      <a:off x="0" y="0"/>
                      <a:ext cx="5274310" cy="1740535"/>
                    </a:xfrm>
                    <a:prstGeom prst="rect">
                      <a:avLst/>
                    </a:prstGeom>
                  </pic:spPr>
                </pic:pic>
              </a:graphicData>
            </a:graphic>
          </wp:inline>
        </w:drawing>
      </w:r>
    </w:p>
    <w:p w14:paraId="5A13F8AC" w14:textId="28253119" w:rsidR="00D67703" w:rsidRPr="00D67703" w:rsidRDefault="00D67703" w:rsidP="00D67703">
      <w:pPr>
        <w:pStyle w:val="a3"/>
        <w:numPr>
          <w:ilvl w:val="0"/>
          <w:numId w:val="1"/>
        </w:numPr>
        <w:ind w:firstLineChars="0"/>
        <w:jc w:val="left"/>
      </w:pPr>
      <w:r>
        <w:rPr>
          <w:rFonts w:ascii="Lato" w:hAnsi="Lato"/>
          <w:color w:val="2D3B45"/>
          <w:shd w:val="clear" w:color="auto" w:fill="FFFFFF"/>
        </w:rPr>
        <w:t>A loss causation model based on the supposition that injury or damage is the result of an energy whose intensity at the point of contact with the recipient exceeds the threshold of the recipient is known as the ___________________________.</w:t>
      </w:r>
    </w:p>
    <w:p w14:paraId="35D95BE2" w14:textId="023915BA" w:rsidR="00D67703" w:rsidRPr="00D67703" w:rsidRDefault="00D67703" w:rsidP="00D67703">
      <w:pPr>
        <w:pStyle w:val="a3"/>
        <w:numPr>
          <w:ilvl w:val="1"/>
          <w:numId w:val="1"/>
        </w:numPr>
        <w:ind w:firstLineChars="0"/>
        <w:jc w:val="left"/>
        <w:rPr>
          <w:highlight w:val="yellow"/>
        </w:rPr>
      </w:pPr>
      <w:r w:rsidRPr="00D67703">
        <w:rPr>
          <w:rFonts w:ascii="Lato" w:hAnsi="Lato" w:hint="eastAsia"/>
          <w:color w:val="2D3B45"/>
          <w:highlight w:val="yellow"/>
          <w:shd w:val="clear" w:color="auto" w:fill="FFFFFF"/>
        </w:rPr>
        <w:lastRenderedPageBreak/>
        <w:t>E</w:t>
      </w:r>
      <w:r w:rsidRPr="00D67703">
        <w:rPr>
          <w:rFonts w:ascii="Lato" w:hAnsi="Lato"/>
          <w:color w:val="2D3B45"/>
          <w:highlight w:val="yellow"/>
          <w:shd w:val="clear" w:color="auto" w:fill="FFFFFF"/>
        </w:rPr>
        <w:t>nergy Damage Model</w:t>
      </w:r>
    </w:p>
    <w:p w14:paraId="630321E9" w14:textId="521C8353" w:rsidR="00D67703" w:rsidRPr="00D67703" w:rsidRDefault="00D67703" w:rsidP="00D67703">
      <w:pPr>
        <w:pStyle w:val="a3"/>
        <w:numPr>
          <w:ilvl w:val="1"/>
          <w:numId w:val="1"/>
        </w:numPr>
        <w:ind w:firstLineChars="0"/>
        <w:jc w:val="left"/>
      </w:pPr>
      <w:r>
        <w:rPr>
          <w:rFonts w:ascii="Lato" w:hAnsi="Lato" w:hint="eastAsia"/>
          <w:color w:val="2D3B45"/>
          <w:shd w:val="clear" w:color="auto" w:fill="FFFFFF"/>
        </w:rPr>
        <w:t>D</w:t>
      </w:r>
      <w:r>
        <w:rPr>
          <w:rFonts w:ascii="Lato" w:hAnsi="Lato"/>
          <w:color w:val="2D3B45"/>
          <w:shd w:val="clear" w:color="auto" w:fill="FFFFFF"/>
        </w:rPr>
        <w:t>omino Theory</w:t>
      </w:r>
    </w:p>
    <w:p w14:paraId="2AE6F8F8" w14:textId="2F791EC6" w:rsidR="00D67703" w:rsidRPr="00D67703" w:rsidRDefault="00D67703" w:rsidP="00D67703">
      <w:pPr>
        <w:pStyle w:val="a3"/>
        <w:numPr>
          <w:ilvl w:val="1"/>
          <w:numId w:val="1"/>
        </w:numPr>
        <w:ind w:firstLineChars="0"/>
        <w:jc w:val="left"/>
      </w:pPr>
      <w:r>
        <w:rPr>
          <w:rFonts w:ascii="Lato" w:hAnsi="Lato" w:hint="eastAsia"/>
          <w:color w:val="2D3B45"/>
          <w:shd w:val="clear" w:color="auto" w:fill="FFFFFF"/>
        </w:rPr>
        <w:t>H</w:t>
      </w:r>
      <w:r>
        <w:rPr>
          <w:rFonts w:ascii="Lato" w:hAnsi="Lato"/>
          <w:color w:val="2D3B45"/>
          <w:shd w:val="clear" w:color="auto" w:fill="FFFFFF"/>
        </w:rPr>
        <w:t>awthorne Effect</w:t>
      </w:r>
    </w:p>
    <w:p w14:paraId="549E60AE" w14:textId="06115781" w:rsidR="00D67703" w:rsidRPr="00D67703" w:rsidRDefault="00D67703" w:rsidP="00D67703">
      <w:pPr>
        <w:pStyle w:val="a3"/>
        <w:numPr>
          <w:ilvl w:val="1"/>
          <w:numId w:val="1"/>
        </w:numPr>
        <w:ind w:firstLineChars="0"/>
        <w:jc w:val="left"/>
      </w:pPr>
      <w:r>
        <w:rPr>
          <w:rFonts w:ascii="Lato" w:hAnsi="Lato" w:hint="eastAsia"/>
          <w:color w:val="2D3B45"/>
          <w:shd w:val="clear" w:color="auto" w:fill="FFFFFF"/>
        </w:rPr>
        <w:t>E</w:t>
      </w:r>
      <w:r>
        <w:rPr>
          <w:rFonts w:ascii="Lato" w:hAnsi="Lato"/>
          <w:color w:val="2D3B45"/>
          <w:shd w:val="clear" w:color="auto" w:fill="FFFFFF"/>
        </w:rPr>
        <w:t>pidemiological Model</w:t>
      </w:r>
    </w:p>
    <w:p w14:paraId="62569507" w14:textId="3B786662" w:rsidR="00D67703" w:rsidRPr="00D67703" w:rsidRDefault="00D67703" w:rsidP="00D67703">
      <w:pPr>
        <w:pStyle w:val="a3"/>
        <w:numPr>
          <w:ilvl w:val="1"/>
          <w:numId w:val="1"/>
        </w:numPr>
        <w:ind w:firstLineChars="0"/>
        <w:jc w:val="left"/>
      </w:pPr>
      <w:r>
        <w:rPr>
          <w:rFonts w:ascii="Lato" w:hAnsi="Lato" w:hint="eastAsia"/>
          <w:color w:val="2D3B45"/>
          <w:shd w:val="clear" w:color="auto" w:fill="FFFFFF"/>
        </w:rPr>
        <w:t>A</w:t>
      </w:r>
      <w:r>
        <w:rPr>
          <w:rFonts w:ascii="Lato" w:hAnsi="Lato"/>
          <w:color w:val="2D3B45"/>
          <w:shd w:val="clear" w:color="auto" w:fill="FFFFFF"/>
        </w:rPr>
        <w:t xml:space="preserve">ccident Causation Model </w:t>
      </w:r>
      <w:r w:rsidRPr="00D67703">
        <w:rPr>
          <w:rFonts w:ascii="Lato" w:hAnsi="Lato"/>
          <w:noProof/>
          <w:color w:val="2D3B45"/>
          <w:shd w:val="clear" w:color="auto" w:fill="FFFFFF"/>
        </w:rPr>
        <w:drawing>
          <wp:inline distT="0" distB="0" distL="0" distR="0" wp14:anchorId="75F17F04" wp14:editId="697EAB24">
            <wp:extent cx="5274310" cy="1555115"/>
            <wp:effectExtent l="0" t="0" r="2540" b="6985"/>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1"/>
                    <a:stretch>
                      <a:fillRect/>
                    </a:stretch>
                  </pic:blipFill>
                  <pic:spPr>
                    <a:xfrm>
                      <a:off x="0" y="0"/>
                      <a:ext cx="5274310" cy="1555115"/>
                    </a:xfrm>
                    <a:prstGeom prst="rect">
                      <a:avLst/>
                    </a:prstGeom>
                  </pic:spPr>
                </pic:pic>
              </a:graphicData>
            </a:graphic>
          </wp:inline>
        </w:drawing>
      </w:r>
    </w:p>
    <w:p w14:paraId="14FCA36F" w14:textId="05BF6494" w:rsidR="00D67703" w:rsidRDefault="00D67703" w:rsidP="00D67703">
      <w:pPr>
        <w:pStyle w:val="a3"/>
        <w:numPr>
          <w:ilvl w:val="0"/>
          <w:numId w:val="1"/>
        </w:numPr>
        <w:ind w:firstLineChars="0"/>
        <w:jc w:val="left"/>
      </w:pPr>
      <w:r>
        <w:rPr>
          <w:rFonts w:ascii="Lato" w:hAnsi="Lato"/>
          <w:color w:val="2D3B45"/>
          <w:shd w:val="clear" w:color="auto" w:fill="FFFFFF"/>
        </w:rPr>
        <w:t>Heinrich proposed that unsafe acts and mechanical hazards constituted the central factor in the accident sequence. He attributed </w:t>
      </w:r>
      <w:r>
        <w:object w:dxaOrig="225" w:dyaOrig="225" w14:anchorId="4D8E98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0.75pt;height:18.15pt" o:ole="">
            <v:imagedata r:id="rId22" o:title=""/>
          </v:shape>
          <w:control r:id="rId23" w:name="DefaultOcxName" w:shapeid="_x0000_i1033"/>
        </w:object>
      </w:r>
      <w:r>
        <w:rPr>
          <w:rFonts w:ascii="Lato" w:hAnsi="Lato"/>
          <w:color w:val="2D3B45"/>
          <w:shd w:val="clear" w:color="auto" w:fill="FFFFFF"/>
        </w:rPr>
        <w:t> % of preventable accidents to unsafe acts of persons and </w:t>
      </w:r>
      <w:r>
        <w:object w:dxaOrig="225" w:dyaOrig="225" w14:anchorId="7280E33F">
          <v:shape id="_x0000_i1037" type="#_x0000_t75" style="width:60.75pt;height:18.15pt" o:ole="">
            <v:imagedata r:id="rId24" o:title=""/>
          </v:shape>
          <w:control r:id="rId25" w:name="DefaultOcxName1" w:shapeid="_x0000_i1037"/>
        </w:object>
      </w:r>
      <w:r>
        <w:rPr>
          <w:rFonts w:ascii="Lato" w:hAnsi="Lato"/>
          <w:color w:val="2D3B45"/>
          <w:shd w:val="clear" w:color="auto" w:fill="FFFFFF"/>
        </w:rPr>
        <w:t> % to unsafe mechanical or physical conditions with </w:t>
      </w:r>
      <w:r>
        <w:object w:dxaOrig="225" w:dyaOrig="225" w14:anchorId="559AD488">
          <v:shape id="_x0000_i1041" type="#_x0000_t75" style="width:60.75pt;height:18.15pt" o:ole="">
            <v:imagedata r:id="rId26" o:title=""/>
          </v:shape>
          <w:control r:id="rId27" w:name="DefaultOcxName2" w:shapeid="_x0000_i1041"/>
        </w:object>
      </w:r>
      <w:r>
        <w:rPr>
          <w:rFonts w:ascii="Lato" w:hAnsi="Lato"/>
          <w:color w:val="2D3B45"/>
          <w:shd w:val="clear" w:color="auto" w:fill="FFFFFF"/>
        </w:rPr>
        <w:t> % being acknowledged as being unpreventable.</w:t>
      </w:r>
    </w:p>
    <w:p w14:paraId="2CB049F1" w14:textId="2441C2C7" w:rsidR="002A66EE" w:rsidRPr="00E23A7E" w:rsidRDefault="00E23A7E" w:rsidP="002A66EE">
      <w:pPr>
        <w:jc w:val="left"/>
      </w:pPr>
      <w:r w:rsidRPr="00E23A7E">
        <w:rPr>
          <w:noProof/>
        </w:rPr>
        <w:drawing>
          <wp:inline distT="0" distB="0" distL="0" distR="0" wp14:anchorId="09DA0E3C" wp14:editId="3398BFBF">
            <wp:extent cx="5274310" cy="1886585"/>
            <wp:effectExtent l="0" t="0" r="2540" b="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8"/>
                    <a:stretch>
                      <a:fillRect/>
                    </a:stretch>
                  </pic:blipFill>
                  <pic:spPr>
                    <a:xfrm>
                      <a:off x="0" y="0"/>
                      <a:ext cx="5274310" cy="1886585"/>
                    </a:xfrm>
                    <a:prstGeom prst="rect">
                      <a:avLst/>
                    </a:prstGeom>
                  </pic:spPr>
                </pic:pic>
              </a:graphicData>
            </a:graphic>
          </wp:inline>
        </w:drawing>
      </w:r>
    </w:p>
    <w:sectPr w:rsidR="002A66EE" w:rsidRPr="00E23A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7E79B2"/>
    <w:multiLevelType w:val="hybridMultilevel"/>
    <w:tmpl w:val="DF6CD8D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92"/>
    <w:rsid w:val="00002534"/>
    <w:rsid w:val="000947A4"/>
    <w:rsid w:val="000E0377"/>
    <w:rsid w:val="000E3C09"/>
    <w:rsid w:val="00226B59"/>
    <w:rsid w:val="002454EA"/>
    <w:rsid w:val="002A66EE"/>
    <w:rsid w:val="00361492"/>
    <w:rsid w:val="0044375B"/>
    <w:rsid w:val="0054277C"/>
    <w:rsid w:val="008B1783"/>
    <w:rsid w:val="009A205D"/>
    <w:rsid w:val="00A236DA"/>
    <w:rsid w:val="00AF07B5"/>
    <w:rsid w:val="00BC741A"/>
    <w:rsid w:val="00D01468"/>
    <w:rsid w:val="00D357AD"/>
    <w:rsid w:val="00D5609A"/>
    <w:rsid w:val="00D67703"/>
    <w:rsid w:val="00E23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D38B473"/>
  <w15:chartTrackingRefBased/>
  <w15:docId w15:val="{F50DEAC8-0335-44E4-B591-B52DACCD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146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8476">
      <w:bodyDiv w:val="1"/>
      <w:marLeft w:val="0"/>
      <w:marRight w:val="0"/>
      <w:marTop w:val="0"/>
      <w:marBottom w:val="0"/>
      <w:divBdr>
        <w:top w:val="none" w:sz="0" w:space="0" w:color="auto"/>
        <w:left w:val="none" w:sz="0" w:space="0" w:color="auto"/>
        <w:bottom w:val="none" w:sz="0" w:space="0" w:color="auto"/>
        <w:right w:val="none" w:sz="0" w:space="0" w:color="auto"/>
      </w:divBdr>
    </w:div>
    <w:div w:id="119805365">
      <w:bodyDiv w:val="1"/>
      <w:marLeft w:val="0"/>
      <w:marRight w:val="0"/>
      <w:marTop w:val="0"/>
      <w:marBottom w:val="0"/>
      <w:divBdr>
        <w:top w:val="none" w:sz="0" w:space="0" w:color="auto"/>
        <w:left w:val="none" w:sz="0" w:space="0" w:color="auto"/>
        <w:bottom w:val="none" w:sz="0" w:space="0" w:color="auto"/>
        <w:right w:val="none" w:sz="0" w:space="0" w:color="auto"/>
      </w:divBdr>
    </w:div>
    <w:div w:id="271861441">
      <w:bodyDiv w:val="1"/>
      <w:marLeft w:val="0"/>
      <w:marRight w:val="0"/>
      <w:marTop w:val="0"/>
      <w:marBottom w:val="0"/>
      <w:divBdr>
        <w:top w:val="none" w:sz="0" w:space="0" w:color="auto"/>
        <w:left w:val="none" w:sz="0" w:space="0" w:color="auto"/>
        <w:bottom w:val="none" w:sz="0" w:space="0" w:color="auto"/>
        <w:right w:val="none" w:sz="0" w:space="0" w:color="auto"/>
      </w:divBdr>
      <w:divsChild>
        <w:div w:id="1104499318">
          <w:marLeft w:val="0"/>
          <w:marRight w:val="0"/>
          <w:marTop w:val="0"/>
          <w:marBottom w:val="0"/>
          <w:divBdr>
            <w:top w:val="single" w:sz="6" w:space="4" w:color="DDDDDD"/>
            <w:left w:val="none" w:sz="0" w:space="0" w:color="auto"/>
            <w:bottom w:val="none" w:sz="0" w:space="0" w:color="auto"/>
            <w:right w:val="none" w:sz="0" w:space="0" w:color="auto"/>
          </w:divBdr>
          <w:divsChild>
            <w:div w:id="262500742">
              <w:marLeft w:val="0"/>
              <w:marRight w:val="0"/>
              <w:marTop w:val="0"/>
              <w:marBottom w:val="0"/>
              <w:divBdr>
                <w:top w:val="none" w:sz="0" w:space="0" w:color="auto"/>
                <w:left w:val="none" w:sz="0" w:space="0" w:color="auto"/>
                <w:bottom w:val="none" w:sz="0" w:space="0" w:color="auto"/>
                <w:right w:val="none" w:sz="0" w:space="0" w:color="auto"/>
              </w:divBdr>
            </w:div>
          </w:divsChild>
        </w:div>
        <w:div w:id="1601908768">
          <w:marLeft w:val="0"/>
          <w:marRight w:val="0"/>
          <w:marTop w:val="0"/>
          <w:marBottom w:val="0"/>
          <w:divBdr>
            <w:top w:val="single" w:sz="6" w:space="4" w:color="DDDDDD"/>
            <w:left w:val="none" w:sz="0" w:space="0" w:color="auto"/>
            <w:bottom w:val="none" w:sz="0" w:space="0" w:color="auto"/>
            <w:right w:val="none" w:sz="0" w:space="0" w:color="auto"/>
          </w:divBdr>
          <w:divsChild>
            <w:div w:id="396784037">
              <w:marLeft w:val="0"/>
              <w:marRight w:val="0"/>
              <w:marTop w:val="0"/>
              <w:marBottom w:val="0"/>
              <w:divBdr>
                <w:top w:val="none" w:sz="0" w:space="0" w:color="auto"/>
                <w:left w:val="none" w:sz="0" w:space="0" w:color="auto"/>
                <w:bottom w:val="none" w:sz="0" w:space="0" w:color="auto"/>
                <w:right w:val="none" w:sz="0" w:space="0" w:color="auto"/>
              </w:divBdr>
            </w:div>
          </w:divsChild>
        </w:div>
        <w:div w:id="2089962587">
          <w:marLeft w:val="0"/>
          <w:marRight w:val="0"/>
          <w:marTop w:val="0"/>
          <w:marBottom w:val="0"/>
          <w:divBdr>
            <w:top w:val="single" w:sz="6" w:space="4" w:color="DDDDDD"/>
            <w:left w:val="none" w:sz="0" w:space="0" w:color="auto"/>
            <w:bottom w:val="none" w:sz="0" w:space="0" w:color="auto"/>
            <w:right w:val="none" w:sz="0" w:space="0" w:color="auto"/>
          </w:divBdr>
          <w:divsChild>
            <w:div w:id="1107457516">
              <w:marLeft w:val="0"/>
              <w:marRight w:val="0"/>
              <w:marTop w:val="0"/>
              <w:marBottom w:val="0"/>
              <w:divBdr>
                <w:top w:val="none" w:sz="0" w:space="0" w:color="auto"/>
                <w:left w:val="none" w:sz="0" w:space="0" w:color="auto"/>
                <w:bottom w:val="none" w:sz="0" w:space="0" w:color="auto"/>
                <w:right w:val="none" w:sz="0" w:space="0" w:color="auto"/>
              </w:divBdr>
            </w:div>
          </w:divsChild>
        </w:div>
        <w:div w:id="1801027023">
          <w:marLeft w:val="0"/>
          <w:marRight w:val="0"/>
          <w:marTop w:val="0"/>
          <w:marBottom w:val="0"/>
          <w:divBdr>
            <w:top w:val="single" w:sz="6" w:space="4" w:color="DDDDDD"/>
            <w:left w:val="none" w:sz="0" w:space="0" w:color="auto"/>
            <w:bottom w:val="none" w:sz="0" w:space="0" w:color="auto"/>
            <w:right w:val="none" w:sz="0" w:space="0" w:color="auto"/>
          </w:divBdr>
          <w:divsChild>
            <w:div w:id="1371345941">
              <w:marLeft w:val="0"/>
              <w:marRight w:val="0"/>
              <w:marTop w:val="0"/>
              <w:marBottom w:val="0"/>
              <w:divBdr>
                <w:top w:val="none" w:sz="0" w:space="0" w:color="auto"/>
                <w:left w:val="none" w:sz="0" w:space="0" w:color="auto"/>
                <w:bottom w:val="none" w:sz="0" w:space="0" w:color="auto"/>
                <w:right w:val="none" w:sz="0" w:space="0" w:color="auto"/>
              </w:divBdr>
            </w:div>
          </w:divsChild>
        </w:div>
        <w:div w:id="1145313746">
          <w:marLeft w:val="0"/>
          <w:marRight w:val="0"/>
          <w:marTop w:val="0"/>
          <w:marBottom w:val="0"/>
          <w:divBdr>
            <w:top w:val="single" w:sz="6" w:space="4" w:color="DDDDDD"/>
            <w:left w:val="none" w:sz="0" w:space="0" w:color="auto"/>
            <w:bottom w:val="none" w:sz="0" w:space="0" w:color="auto"/>
            <w:right w:val="none" w:sz="0" w:space="0" w:color="auto"/>
          </w:divBdr>
          <w:divsChild>
            <w:div w:id="7334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w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ontrol" Target="activeX/activeX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w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ontrol" Target="activeX/activeX1.xml"/><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wmf"/><Relationship Id="rId27" Type="http://schemas.openxmlformats.org/officeDocument/2006/relationships/control" Target="activeX/activeX3.xml"/><Relationship Id="rId3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8</Pages>
  <Words>889</Words>
  <Characters>5071</Characters>
  <Application>Microsoft Office Word</Application>
  <DocSecurity>0</DocSecurity>
  <Lines>42</Lines>
  <Paragraphs>11</Paragraphs>
  <ScaleCrop>false</ScaleCrop>
  <Company/>
  <LinksUpToDate>false</LinksUpToDate>
  <CharactersWithSpaces>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欣宇</dc:creator>
  <cp:keywords/>
  <dc:description/>
  <cp:lastModifiedBy>刘 欣宇</cp:lastModifiedBy>
  <cp:revision>8</cp:revision>
  <dcterms:created xsi:type="dcterms:W3CDTF">2022-03-13T07:56:00Z</dcterms:created>
  <dcterms:modified xsi:type="dcterms:W3CDTF">2022-03-16T05:42:00Z</dcterms:modified>
</cp:coreProperties>
</file>