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C8B0" w14:textId="77777777" w:rsidR="004D506F" w:rsidRDefault="004D506F" w:rsidP="00FE01F9">
      <w:pPr>
        <w:pStyle w:val="a3"/>
        <w:numPr>
          <w:ilvl w:val="0"/>
          <w:numId w:val="1"/>
        </w:numPr>
      </w:pPr>
      <w:r>
        <w:t>Tables: aisle access</w:t>
      </w:r>
    </w:p>
    <w:p w14:paraId="7E42FCBF" w14:textId="550120E7" w:rsidR="004D506F" w:rsidRDefault="004D506F" w:rsidP="004D506F">
      <w:pPr>
        <w:pStyle w:val="a3"/>
        <w:numPr>
          <w:ilvl w:val="1"/>
          <w:numId w:val="1"/>
        </w:numPr>
      </w:pPr>
      <w:r>
        <w:t>Draw a sketch of the area</w:t>
      </w:r>
      <w:r w:rsidR="00442231">
        <w:rPr>
          <w:noProof/>
        </w:rPr>
        <w:drawing>
          <wp:inline distT="0" distB="0" distL="0" distR="0" wp14:anchorId="60BD486A" wp14:editId="54FB1DB4">
            <wp:extent cx="3634631" cy="264481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4941" cy="2652318"/>
                    </a:xfrm>
                    <a:prstGeom prst="rect">
                      <a:avLst/>
                    </a:prstGeom>
                    <a:noFill/>
                    <a:ln>
                      <a:noFill/>
                    </a:ln>
                  </pic:spPr>
                </pic:pic>
              </a:graphicData>
            </a:graphic>
          </wp:inline>
        </w:drawing>
      </w:r>
    </w:p>
    <w:p w14:paraId="6AE73268" w14:textId="62A9B8FE" w:rsidR="004D506F" w:rsidRDefault="004D506F" w:rsidP="004D506F">
      <w:pPr>
        <w:pStyle w:val="a3"/>
        <w:numPr>
          <w:ilvl w:val="1"/>
          <w:numId w:val="1"/>
        </w:numPr>
      </w:pPr>
      <w:r>
        <w:t>What i</w:t>
      </w:r>
      <w:r w:rsidR="0099613E">
        <w:t>s the measured width between</w:t>
      </w:r>
      <w:r>
        <w:t xml:space="preserve"> two tables?</w:t>
      </w:r>
    </w:p>
    <w:p w14:paraId="242AC2F0" w14:textId="76D34576" w:rsidR="008472D4" w:rsidRPr="005409DC" w:rsidRDefault="008472D4" w:rsidP="008472D4">
      <w:pPr>
        <w:pStyle w:val="a3"/>
        <w:numPr>
          <w:ilvl w:val="2"/>
          <w:numId w:val="1"/>
        </w:numPr>
        <w:rPr>
          <w:highlight w:val="yellow"/>
        </w:rPr>
      </w:pPr>
      <w:r w:rsidRPr="005409DC">
        <w:rPr>
          <w:rFonts w:hint="eastAsia"/>
          <w:highlight w:val="yellow"/>
          <w:lang w:eastAsia="zh-CN"/>
        </w:rPr>
        <w:t>2</w:t>
      </w:r>
      <w:r w:rsidRPr="005409DC">
        <w:rPr>
          <w:highlight w:val="yellow"/>
          <w:lang w:eastAsia="zh-CN"/>
        </w:rPr>
        <w:t>7.78</w:t>
      </w:r>
      <w:r w:rsidRPr="005409DC">
        <w:rPr>
          <w:rFonts w:hint="eastAsia"/>
          <w:highlight w:val="yellow"/>
          <w:lang w:eastAsia="zh-CN"/>
        </w:rPr>
        <w:t>in</w:t>
      </w:r>
    </w:p>
    <w:p w14:paraId="4285A5E9" w14:textId="221CB847" w:rsidR="004D506F" w:rsidRDefault="004D506F" w:rsidP="004D506F">
      <w:pPr>
        <w:pStyle w:val="a3"/>
        <w:numPr>
          <w:ilvl w:val="1"/>
          <w:numId w:val="1"/>
        </w:numPr>
      </w:pPr>
      <w:r>
        <w:t>What is the width of the aisle access?</w:t>
      </w:r>
    </w:p>
    <w:p w14:paraId="42D651BC" w14:textId="0FD9EC2A" w:rsidR="008472D4" w:rsidRDefault="008472D4" w:rsidP="008472D4">
      <w:pPr>
        <w:pStyle w:val="a3"/>
        <w:numPr>
          <w:ilvl w:val="2"/>
          <w:numId w:val="1"/>
        </w:numPr>
      </w:pPr>
      <w:r>
        <w:rPr>
          <w:rFonts w:hint="eastAsia"/>
          <w:lang w:eastAsia="zh-CN"/>
        </w:rPr>
        <w:t>2</w:t>
      </w:r>
      <w:r>
        <w:rPr>
          <w:lang w:eastAsia="zh-CN"/>
        </w:rPr>
        <w:t>7.78-19=</w:t>
      </w:r>
      <w:r w:rsidRPr="005409DC">
        <w:rPr>
          <w:highlight w:val="yellow"/>
          <w:lang w:eastAsia="zh-CN"/>
        </w:rPr>
        <w:t>8.78in</w:t>
      </w:r>
    </w:p>
    <w:p w14:paraId="1C3AA54D" w14:textId="7CB85D56" w:rsidR="004D506F" w:rsidRDefault="004D506F" w:rsidP="004D506F">
      <w:pPr>
        <w:pStyle w:val="a3"/>
        <w:numPr>
          <w:ilvl w:val="1"/>
          <w:numId w:val="1"/>
        </w:numPr>
      </w:pPr>
      <w:r>
        <w:t>What is the code required width</w:t>
      </w:r>
      <w:r w:rsidR="00C93B89">
        <w:t xml:space="preserve"> (Cite the code)</w:t>
      </w:r>
      <w:r>
        <w:t>?</w:t>
      </w:r>
    </w:p>
    <w:p w14:paraId="5F879BEF" w14:textId="77777777" w:rsidR="005409DC" w:rsidRDefault="005409DC" w:rsidP="005409DC">
      <w:pPr>
        <w:pStyle w:val="a3"/>
        <w:numPr>
          <w:ilvl w:val="2"/>
          <w:numId w:val="1"/>
        </w:numPr>
      </w:pPr>
      <w:r>
        <w:t>13.2.5.6.7 The requirement of 13.2.5.6.6 shall not apply to  those portions of aisle accessways where the required width, not including the seat space described by 13.2.5.9.3, does not exceed 12 in. (305 mm).</w:t>
      </w:r>
    </w:p>
    <w:p w14:paraId="47E1A2C7" w14:textId="707614DC" w:rsidR="005409DC" w:rsidRDefault="005409DC" w:rsidP="005409DC">
      <w:pPr>
        <w:pStyle w:val="a3"/>
        <w:numPr>
          <w:ilvl w:val="2"/>
          <w:numId w:val="1"/>
        </w:numPr>
      </w:pPr>
      <w:r>
        <w:t>13.2.5.9.3* Where nonfixed seating is located between a table and an aisle accessway or aisle, the measurement of required clear width of the aisle accessway or aisle shall be made to a line 19 in. (485 mm), measured perpendicularly to the edge of the table, away from the edge of said table.</w:t>
      </w:r>
    </w:p>
    <w:p w14:paraId="10E443A8" w14:textId="77777777" w:rsidR="00FE01F9" w:rsidRDefault="004D506F" w:rsidP="00FE01F9">
      <w:pPr>
        <w:pStyle w:val="a3"/>
        <w:numPr>
          <w:ilvl w:val="0"/>
          <w:numId w:val="1"/>
        </w:numPr>
      </w:pPr>
      <w:r>
        <w:t>Tables: aisles</w:t>
      </w:r>
    </w:p>
    <w:p w14:paraId="20043EDA" w14:textId="77777777" w:rsidR="004D506F" w:rsidRDefault="004D506F" w:rsidP="004D506F">
      <w:pPr>
        <w:pStyle w:val="a3"/>
        <w:numPr>
          <w:ilvl w:val="1"/>
          <w:numId w:val="1"/>
        </w:numPr>
      </w:pPr>
      <w:r>
        <w:t>Reserved</w:t>
      </w:r>
    </w:p>
    <w:p w14:paraId="5DEBFB39" w14:textId="69651F0C" w:rsidR="004D506F" w:rsidRDefault="004D506F" w:rsidP="004D506F">
      <w:pPr>
        <w:pStyle w:val="a3"/>
        <w:numPr>
          <w:ilvl w:val="1"/>
          <w:numId w:val="1"/>
        </w:numPr>
      </w:pPr>
      <w:r>
        <w:t>What is the measured width between the two tables?</w:t>
      </w:r>
    </w:p>
    <w:p w14:paraId="67650E10" w14:textId="36DF4CD3" w:rsidR="006177EF" w:rsidRDefault="006177EF" w:rsidP="006177EF">
      <w:pPr>
        <w:pStyle w:val="a3"/>
        <w:numPr>
          <w:ilvl w:val="2"/>
          <w:numId w:val="1"/>
        </w:numPr>
      </w:pPr>
      <w:r>
        <w:rPr>
          <w:rFonts w:hint="eastAsia"/>
          <w:lang w:eastAsia="zh-CN"/>
        </w:rPr>
        <w:t>6</w:t>
      </w:r>
      <w:r>
        <w:rPr>
          <w:lang w:eastAsia="zh-CN"/>
        </w:rPr>
        <w:t>2.37</w:t>
      </w:r>
      <w:r w:rsidR="00091936">
        <w:rPr>
          <w:lang w:eastAsia="zh-CN"/>
        </w:rPr>
        <w:t>in</w:t>
      </w:r>
    </w:p>
    <w:p w14:paraId="4111A53B" w14:textId="19A10721" w:rsidR="004D506F" w:rsidRDefault="004D506F" w:rsidP="004D506F">
      <w:pPr>
        <w:pStyle w:val="a3"/>
        <w:numPr>
          <w:ilvl w:val="1"/>
          <w:numId w:val="1"/>
        </w:numPr>
      </w:pPr>
      <w:r>
        <w:t>What is the width of the aisle?</w:t>
      </w:r>
    </w:p>
    <w:p w14:paraId="519B2CDE" w14:textId="272F73EF" w:rsidR="0074680D" w:rsidRDefault="0074680D" w:rsidP="0074680D">
      <w:pPr>
        <w:pStyle w:val="a3"/>
        <w:numPr>
          <w:ilvl w:val="2"/>
          <w:numId w:val="1"/>
        </w:numPr>
      </w:pPr>
      <w:r>
        <w:rPr>
          <w:rFonts w:hint="eastAsia"/>
          <w:lang w:eastAsia="zh-CN"/>
        </w:rPr>
        <w:t>6</w:t>
      </w:r>
      <w:r>
        <w:rPr>
          <w:lang w:eastAsia="zh-CN"/>
        </w:rPr>
        <w:t>2.37in</w:t>
      </w:r>
    </w:p>
    <w:p w14:paraId="5CFC9502" w14:textId="14C8D308" w:rsidR="004D506F" w:rsidRDefault="004D506F" w:rsidP="004D506F">
      <w:pPr>
        <w:pStyle w:val="a3"/>
        <w:numPr>
          <w:ilvl w:val="1"/>
          <w:numId w:val="1"/>
        </w:numPr>
      </w:pPr>
      <w:r>
        <w:t>What is the code required width</w:t>
      </w:r>
      <w:r w:rsidR="00C93B89">
        <w:t xml:space="preserve"> (Cite the code)</w:t>
      </w:r>
      <w:r>
        <w:t>?</w:t>
      </w:r>
    </w:p>
    <w:p w14:paraId="7754892F" w14:textId="4C296EC1" w:rsidR="00FD5196" w:rsidRDefault="00CA3D9E" w:rsidP="000D36AD">
      <w:pPr>
        <w:pStyle w:val="a3"/>
        <w:ind w:left="1440"/>
      </w:pPr>
      <w:r w:rsidRPr="00527AE8">
        <w:rPr>
          <w:b/>
          <w:bCs/>
        </w:rPr>
        <w:t xml:space="preserve">13.2.5.10.2* </w:t>
      </w:r>
      <w:r>
        <w:t xml:space="preserve">The width of aisles serving seating at tables shall be </w:t>
      </w:r>
      <w:r w:rsidRPr="00527AE8">
        <w:rPr>
          <w:highlight w:val="yellow"/>
        </w:rPr>
        <w:t>not less than</w:t>
      </w:r>
      <w:r>
        <w:t xml:space="preserve"> 44 in. (1120 mm) where serving an occupant load exceeding 50, and </w:t>
      </w:r>
      <w:r w:rsidRPr="00527AE8">
        <w:rPr>
          <w:highlight w:val="yellow"/>
        </w:rPr>
        <w:t>36 in. (915 mm) where serving an occupant load of 50 or fewer.</w:t>
      </w:r>
    </w:p>
    <w:p w14:paraId="60ED5FFE" w14:textId="77777777" w:rsidR="00FE01F9" w:rsidRDefault="004D506F" w:rsidP="00FE01F9">
      <w:pPr>
        <w:pStyle w:val="a3"/>
        <w:numPr>
          <w:ilvl w:val="0"/>
          <w:numId w:val="1"/>
        </w:numPr>
      </w:pPr>
      <w:r>
        <w:t>Stacks</w:t>
      </w:r>
    </w:p>
    <w:p w14:paraId="0D886D31" w14:textId="23B1DC0E" w:rsidR="004D506F" w:rsidRDefault="004D506F" w:rsidP="004D506F">
      <w:pPr>
        <w:pStyle w:val="a3"/>
        <w:numPr>
          <w:ilvl w:val="1"/>
          <w:numId w:val="1"/>
        </w:numPr>
      </w:pPr>
      <w:r>
        <w:lastRenderedPageBreak/>
        <w:t>Draw a sketch of the area</w:t>
      </w:r>
      <w:r w:rsidR="00442231" w:rsidRPr="00442231">
        <w:drawing>
          <wp:inline distT="0" distB="0" distL="0" distR="0" wp14:anchorId="29058D74" wp14:editId="7EED8505">
            <wp:extent cx="3684661" cy="2558005"/>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7100" cy="2601352"/>
                    </a:xfrm>
                    <a:prstGeom prst="rect">
                      <a:avLst/>
                    </a:prstGeom>
                    <a:noFill/>
                    <a:ln>
                      <a:noFill/>
                    </a:ln>
                  </pic:spPr>
                </pic:pic>
              </a:graphicData>
            </a:graphic>
          </wp:inline>
        </w:drawing>
      </w:r>
    </w:p>
    <w:p w14:paraId="45D1A314" w14:textId="77777777" w:rsidR="004D506F" w:rsidRDefault="004D506F" w:rsidP="004D506F">
      <w:pPr>
        <w:pStyle w:val="a3"/>
        <w:numPr>
          <w:ilvl w:val="1"/>
          <w:numId w:val="1"/>
        </w:numPr>
      </w:pPr>
      <w:r>
        <w:t>What is the measured width between the stacks?</w:t>
      </w:r>
    </w:p>
    <w:p w14:paraId="166A0B89" w14:textId="3DD716BB" w:rsidR="004D506F" w:rsidRDefault="004D506F" w:rsidP="004D506F">
      <w:pPr>
        <w:pStyle w:val="a3"/>
        <w:numPr>
          <w:ilvl w:val="1"/>
          <w:numId w:val="1"/>
        </w:numPr>
      </w:pPr>
      <w:r>
        <w:t>What is the code required width</w:t>
      </w:r>
      <w:r w:rsidR="00C93B89">
        <w:t xml:space="preserve"> (Cite the code)</w:t>
      </w:r>
      <w:r>
        <w:t>?</w:t>
      </w:r>
    </w:p>
    <w:p w14:paraId="2643D631" w14:textId="77777777" w:rsidR="00B52806" w:rsidRDefault="00B52806" w:rsidP="00B52806">
      <w:pPr>
        <w:pStyle w:val="a3"/>
        <w:numPr>
          <w:ilvl w:val="2"/>
          <w:numId w:val="1"/>
        </w:numPr>
      </w:pPr>
      <w:r>
        <w:t>IBC 2018. Table 1607.1</w:t>
      </w:r>
    </w:p>
    <w:p w14:paraId="137CD498" w14:textId="77777777" w:rsidR="00B52806" w:rsidRDefault="00B52806" w:rsidP="00655619">
      <w:pPr>
        <w:pStyle w:val="a3"/>
        <w:ind w:left="2160"/>
      </w:pPr>
      <w:r>
        <w:t>b. The loading applies to stack room floors that support nonmobile, double faced library book stacks, subject to the following limitations:</w:t>
      </w:r>
    </w:p>
    <w:p w14:paraId="36F486F0" w14:textId="77777777" w:rsidR="00B52806" w:rsidRDefault="00B52806" w:rsidP="00FB5184">
      <w:pPr>
        <w:ind w:left="2520"/>
      </w:pPr>
      <w:r>
        <w:t>1. The nominal book stack unit height shall not exceed 90 inches.</w:t>
      </w:r>
    </w:p>
    <w:p w14:paraId="5DE9761C" w14:textId="77777777" w:rsidR="00B52806" w:rsidRDefault="00B52806" w:rsidP="00FB5184">
      <w:pPr>
        <w:ind w:left="2520"/>
      </w:pPr>
      <w:r>
        <w:t>2. The nominal shelf depth shall not exceed 12 inches for each face.</w:t>
      </w:r>
    </w:p>
    <w:p w14:paraId="7F8FD740" w14:textId="6064F09A" w:rsidR="00B52806" w:rsidRDefault="00B52806" w:rsidP="00FB5184">
      <w:pPr>
        <w:ind w:left="2520"/>
      </w:pPr>
      <w:r>
        <w:t>3. Parallel rows of double-faced book stacks shall be separated by aisles not less than 36 inches wide.</w:t>
      </w:r>
    </w:p>
    <w:p w14:paraId="7D49555E" w14:textId="77777777" w:rsidR="00FE01F9" w:rsidRDefault="004D506F" w:rsidP="00FE01F9">
      <w:pPr>
        <w:pStyle w:val="a3"/>
        <w:numPr>
          <w:ilvl w:val="0"/>
          <w:numId w:val="1"/>
        </w:numPr>
      </w:pPr>
      <w:r>
        <w:t>Theater</w:t>
      </w:r>
      <w:r w:rsidR="00806622">
        <w:t xml:space="preserve"> style classroom</w:t>
      </w:r>
    </w:p>
    <w:p w14:paraId="015CE5BF" w14:textId="16984E56" w:rsidR="004D506F" w:rsidRDefault="004D506F" w:rsidP="004D506F">
      <w:pPr>
        <w:pStyle w:val="a3"/>
        <w:numPr>
          <w:ilvl w:val="1"/>
          <w:numId w:val="1"/>
        </w:numPr>
      </w:pPr>
      <w:r>
        <w:lastRenderedPageBreak/>
        <w:t>Draw a sketch of the area</w:t>
      </w:r>
      <w:r w:rsidR="00D12943">
        <w:rPr>
          <w:noProof/>
        </w:rPr>
        <w:drawing>
          <wp:inline distT="0" distB="0" distL="0" distR="0" wp14:anchorId="7A8F1B00" wp14:editId="6CFD27F5">
            <wp:extent cx="3668586" cy="3459681"/>
            <wp:effectExtent l="0" t="0" r="8255" b="7620"/>
            <wp:docPr id="4" name="图片 4"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工程绘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833" cy="3479718"/>
                    </a:xfrm>
                    <a:prstGeom prst="rect">
                      <a:avLst/>
                    </a:prstGeom>
                    <a:noFill/>
                    <a:ln>
                      <a:noFill/>
                    </a:ln>
                  </pic:spPr>
                </pic:pic>
              </a:graphicData>
            </a:graphic>
          </wp:inline>
        </w:drawing>
      </w:r>
    </w:p>
    <w:p w14:paraId="63E687C2" w14:textId="41F74C10" w:rsidR="004D506F" w:rsidRDefault="004D506F" w:rsidP="004D506F">
      <w:pPr>
        <w:pStyle w:val="a3"/>
        <w:numPr>
          <w:ilvl w:val="1"/>
          <w:numId w:val="1"/>
        </w:numPr>
      </w:pPr>
      <w:r>
        <w:t xml:space="preserve">What is the occupant load of the room? (Note: the posted occupant load is </w:t>
      </w:r>
      <w:r>
        <w:rPr>
          <w:u w:val="single"/>
        </w:rPr>
        <w:t>not</w:t>
      </w:r>
      <w:r>
        <w:t xml:space="preserve"> telling you what you think it means).</w:t>
      </w:r>
      <w:r w:rsidR="00806622">
        <w:t xml:space="preserve"> Show your work.</w:t>
      </w:r>
    </w:p>
    <w:p w14:paraId="472DDA3A" w14:textId="6E6BFCF4" w:rsidR="006F5ED1" w:rsidRDefault="006F5ED1" w:rsidP="006F5ED1">
      <w:pPr>
        <w:pStyle w:val="a3"/>
        <w:ind w:left="1440"/>
        <w:rPr>
          <w:lang w:eastAsia="zh-CN"/>
        </w:rPr>
      </w:pPr>
      <w:r>
        <w:rPr>
          <w:rFonts w:hint="eastAsia"/>
          <w:lang w:eastAsia="zh-CN"/>
        </w:rPr>
        <w:t>2</w:t>
      </w:r>
      <w:r>
        <w:rPr>
          <w:lang w:eastAsia="zh-CN"/>
        </w:rPr>
        <w:t>18 fixed seats</w:t>
      </w:r>
      <w:r>
        <w:rPr>
          <w:lang w:eastAsia="zh-CN"/>
        </w:rPr>
        <w:tab/>
      </w:r>
      <w:r w:rsidR="007A5891">
        <w:rPr>
          <w:lang w:eastAsia="zh-CN"/>
        </w:rPr>
        <w:t>(included the platform)</w:t>
      </w:r>
    </w:p>
    <w:p w14:paraId="3FD4040B" w14:textId="034B1804" w:rsidR="00266A60" w:rsidRDefault="00266A60" w:rsidP="006F5ED1">
      <w:pPr>
        <w:pStyle w:val="a3"/>
        <w:ind w:left="1440"/>
        <w:rPr>
          <w:lang w:eastAsia="zh-CN"/>
        </w:rPr>
      </w:pPr>
      <w:r w:rsidRPr="00266A60">
        <w:rPr>
          <w:lang w:eastAsia="zh-CN"/>
        </w:rPr>
        <w:t>Area in front of the classroom: 18 ft x 30 ft/7(ft2^person)</w:t>
      </w:r>
      <w:r>
        <w:rPr>
          <w:lang w:eastAsia="zh-CN"/>
        </w:rPr>
        <w:t xml:space="preserve"> which is less than 218</w:t>
      </w:r>
    </w:p>
    <w:p w14:paraId="6FDEF671" w14:textId="72E4F1F8" w:rsidR="007A5891" w:rsidRDefault="007A5891" w:rsidP="006F5ED1">
      <w:pPr>
        <w:pStyle w:val="a3"/>
        <w:ind w:left="1440"/>
        <w:rPr>
          <w:lang w:eastAsia="zh-CN"/>
        </w:rPr>
      </w:pPr>
      <w:r w:rsidRPr="00724F7E">
        <w:rPr>
          <w:noProof/>
        </w:rPr>
        <w:drawing>
          <wp:inline distT="0" distB="0" distL="0" distR="0" wp14:anchorId="61517177" wp14:editId="599795D3">
            <wp:extent cx="3370315" cy="1363133"/>
            <wp:effectExtent l="0" t="0" r="1905" b="889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10"/>
                    <a:stretch>
                      <a:fillRect/>
                    </a:stretch>
                  </pic:blipFill>
                  <pic:spPr>
                    <a:xfrm>
                      <a:off x="0" y="0"/>
                      <a:ext cx="3405532" cy="1377376"/>
                    </a:xfrm>
                    <a:prstGeom prst="rect">
                      <a:avLst/>
                    </a:prstGeom>
                  </pic:spPr>
                </pic:pic>
              </a:graphicData>
            </a:graphic>
          </wp:inline>
        </w:drawing>
      </w:r>
    </w:p>
    <w:p w14:paraId="5423B0DB" w14:textId="76800E3B" w:rsidR="00266A60" w:rsidRDefault="00266A60" w:rsidP="006F5ED1">
      <w:pPr>
        <w:pStyle w:val="a3"/>
        <w:ind w:left="1440"/>
        <w:rPr>
          <w:rFonts w:hint="eastAsia"/>
          <w:lang w:eastAsia="zh-CN"/>
        </w:rPr>
      </w:pPr>
      <w:proofErr w:type="gramStart"/>
      <w:r>
        <w:rPr>
          <w:rFonts w:hint="eastAsia"/>
          <w:lang w:eastAsia="zh-CN"/>
        </w:rPr>
        <w:t>S</w:t>
      </w:r>
      <w:r>
        <w:rPr>
          <w:lang w:eastAsia="zh-CN"/>
        </w:rPr>
        <w:t>o</w:t>
      </w:r>
      <w:proofErr w:type="gramEnd"/>
      <w:r>
        <w:rPr>
          <w:lang w:eastAsia="zh-CN"/>
        </w:rPr>
        <w:t xml:space="preserve"> the occupant load of the theater style classroom</w:t>
      </w:r>
    </w:p>
    <w:p w14:paraId="1DF3003C" w14:textId="286C2351" w:rsidR="004D506F" w:rsidRDefault="004D506F" w:rsidP="004D506F">
      <w:pPr>
        <w:pStyle w:val="a3"/>
        <w:numPr>
          <w:ilvl w:val="1"/>
          <w:numId w:val="1"/>
        </w:numPr>
      </w:pPr>
      <w:r>
        <w:t>How many exits are required?</w:t>
      </w:r>
    </w:p>
    <w:p w14:paraId="579393D2" w14:textId="3B8DA319" w:rsidR="00586AB3" w:rsidRDefault="00586AB3" w:rsidP="00586AB3">
      <w:pPr>
        <w:pStyle w:val="a3"/>
        <w:ind w:left="1440"/>
      </w:pPr>
      <w:r w:rsidRPr="00586AB3">
        <w:rPr>
          <w:highlight w:val="yellow"/>
        </w:rPr>
        <w:t>Two exits are required.</w:t>
      </w:r>
    </w:p>
    <w:p w14:paraId="0E5CCC2D" w14:textId="31FC9054" w:rsidR="004D506F" w:rsidRDefault="004D506F" w:rsidP="004D506F">
      <w:pPr>
        <w:pStyle w:val="a3"/>
        <w:numPr>
          <w:ilvl w:val="1"/>
          <w:numId w:val="1"/>
        </w:numPr>
      </w:pPr>
      <w:r>
        <w:t>What is the measured width of each exit?</w:t>
      </w:r>
      <w:r w:rsidR="00806622">
        <w:t xml:space="preserve"> Draw a sketch of how you measured.</w:t>
      </w:r>
      <w:r w:rsidR="002913DC" w:rsidRPr="002913DC">
        <w:t xml:space="preserve"> </w:t>
      </w:r>
      <w:r w:rsidR="002913DC">
        <w:t>43</w:t>
      </w:r>
      <w:r w:rsidR="002913DC" w:rsidRPr="00724F7E">
        <w:t xml:space="preserve"> in + door leaf 2 in =</w:t>
      </w:r>
      <w:r w:rsidR="002913DC" w:rsidRPr="00724F7E">
        <w:rPr>
          <w:b/>
          <w:bCs/>
          <w:highlight w:val="yellow"/>
        </w:rPr>
        <w:t>45 inches</w:t>
      </w:r>
      <w:r w:rsidR="000751CE" w:rsidRPr="000751CE">
        <w:rPr>
          <w:b/>
          <w:bCs/>
        </w:rPr>
        <w:drawing>
          <wp:inline distT="0" distB="0" distL="0" distR="0" wp14:anchorId="4139C573" wp14:editId="6058ABEF">
            <wp:extent cx="2495898" cy="1438476"/>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898" cy="1438476"/>
                    </a:xfrm>
                    <a:prstGeom prst="rect">
                      <a:avLst/>
                    </a:prstGeom>
                  </pic:spPr>
                </pic:pic>
              </a:graphicData>
            </a:graphic>
          </wp:inline>
        </w:drawing>
      </w:r>
    </w:p>
    <w:p w14:paraId="19118DAD" w14:textId="65FAA12B" w:rsidR="004D506F" w:rsidRDefault="004D506F" w:rsidP="004D506F">
      <w:pPr>
        <w:pStyle w:val="a3"/>
        <w:numPr>
          <w:ilvl w:val="1"/>
          <w:numId w:val="1"/>
        </w:numPr>
      </w:pPr>
      <w:r>
        <w:lastRenderedPageBreak/>
        <w:t>What is the required width of each exit?</w:t>
      </w:r>
    </w:p>
    <w:p w14:paraId="22E4CCBB" w14:textId="202DB73A" w:rsidR="002913DC" w:rsidRDefault="002913DC" w:rsidP="002913DC">
      <w:pPr>
        <w:pStyle w:val="a3"/>
        <w:ind w:left="1440"/>
      </w:pPr>
      <w:r>
        <w:t>2</w:t>
      </w:r>
      <w:r>
        <w:t>18</w:t>
      </w:r>
      <w:r>
        <w:t>/2=10</w:t>
      </w:r>
      <w:r>
        <w:t>0</w:t>
      </w:r>
      <w:r>
        <w:t>-&gt;1</w:t>
      </w:r>
      <w:r>
        <w:t>01</w:t>
      </w:r>
      <w:r>
        <w:t xml:space="preserve"> persons per exit.</w:t>
      </w:r>
    </w:p>
    <w:p w14:paraId="3E8EDC9A" w14:textId="71538E87" w:rsidR="002913DC" w:rsidRDefault="002913DC" w:rsidP="002913DC">
      <w:pPr>
        <w:pStyle w:val="a3"/>
        <w:ind w:left="1440"/>
      </w:pPr>
      <w:r>
        <w:t>10</w:t>
      </w:r>
      <w:r>
        <w:t>9</w:t>
      </w:r>
      <w:r>
        <w:t>*0.2=2</w:t>
      </w:r>
      <w:r w:rsidR="00EC1D82">
        <w:t>1.8</w:t>
      </w:r>
      <w:r>
        <w:t xml:space="preserve"> in</w:t>
      </w:r>
    </w:p>
    <w:p w14:paraId="5B05D7D2" w14:textId="4EAE2A61" w:rsidR="002913DC" w:rsidRDefault="002913DC" w:rsidP="002913DC">
      <w:pPr>
        <w:pStyle w:val="a3"/>
        <w:ind w:left="1440"/>
      </w:pPr>
      <w:r>
        <w:t>The required width of each exit is 2</w:t>
      </w:r>
      <w:r w:rsidR="009A7C4C">
        <w:t>1.8</w:t>
      </w:r>
      <w:r>
        <w:t xml:space="preserve"> inches.</w:t>
      </w:r>
    </w:p>
    <w:p w14:paraId="5174E995" w14:textId="4D077C50" w:rsidR="004D506F" w:rsidRDefault="004D506F" w:rsidP="004D506F">
      <w:pPr>
        <w:pStyle w:val="a3"/>
        <w:numPr>
          <w:ilvl w:val="1"/>
          <w:numId w:val="1"/>
        </w:numPr>
      </w:pPr>
      <w:r>
        <w:t>What is the measured width of the aisle access?</w:t>
      </w:r>
      <w:r w:rsidR="00806622">
        <w:t xml:space="preserve"> Draw a sketch of how you measured.</w:t>
      </w:r>
    </w:p>
    <w:p w14:paraId="3338DE68" w14:textId="3F075017" w:rsidR="001F757F" w:rsidRDefault="001F757F" w:rsidP="001F757F">
      <w:pPr>
        <w:pStyle w:val="a3"/>
        <w:ind w:left="1440"/>
        <w:rPr>
          <w:rFonts w:hint="eastAsia"/>
          <w:lang w:eastAsia="zh-CN"/>
        </w:rPr>
      </w:pPr>
      <w:r w:rsidRPr="00053805">
        <w:rPr>
          <w:rFonts w:hint="eastAsia"/>
          <w:highlight w:val="yellow"/>
          <w:lang w:eastAsia="zh-CN"/>
        </w:rPr>
        <w:t>2</w:t>
      </w:r>
      <w:r w:rsidRPr="00053805">
        <w:rPr>
          <w:highlight w:val="yellow"/>
          <w:lang w:eastAsia="zh-CN"/>
        </w:rPr>
        <w:t>2.5in</w:t>
      </w:r>
      <w:r w:rsidR="00543FB8" w:rsidRPr="00543FB8">
        <w:rPr>
          <w:lang w:eastAsia="zh-CN"/>
        </w:rPr>
        <w:drawing>
          <wp:inline distT="0" distB="0" distL="0" distR="0" wp14:anchorId="73922553" wp14:editId="7797CC8D">
            <wp:extent cx="1417899" cy="2315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7899" cy="2315520"/>
                    </a:xfrm>
                    <a:prstGeom prst="rect">
                      <a:avLst/>
                    </a:prstGeom>
                  </pic:spPr>
                </pic:pic>
              </a:graphicData>
            </a:graphic>
          </wp:inline>
        </w:drawing>
      </w:r>
    </w:p>
    <w:p w14:paraId="0D31DAC4" w14:textId="51DF303C" w:rsidR="004D506F" w:rsidRDefault="004D506F" w:rsidP="004D506F">
      <w:pPr>
        <w:pStyle w:val="a3"/>
        <w:numPr>
          <w:ilvl w:val="1"/>
          <w:numId w:val="1"/>
        </w:numPr>
      </w:pPr>
      <w:r>
        <w:t>What is the code required width of the aisle access</w:t>
      </w:r>
      <w:r w:rsidR="00C93B89">
        <w:t xml:space="preserve"> (Cite the code)</w:t>
      </w:r>
      <w:r>
        <w:t>?</w:t>
      </w:r>
    </w:p>
    <w:p w14:paraId="142B3CCA" w14:textId="77777777" w:rsidR="00053805" w:rsidRDefault="00053805" w:rsidP="00053805">
      <w:pPr>
        <w:ind w:left="1440"/>
      </w:pPr>
      <w:r w:rsidRPr="00B17A96">
        <w:rPr>
          <w:b/>
          <w:bCs/>
        </w:rPr>
        <w:t>13.2.5.7.2</w:t>
      </w:r>
      <w:r>
        <w:t xml:space="preserve"> The aisle accessway between rows of seating shall have a clear width of</w:t>
      </w:r>
      <w:r w:rsidRPr="00B17A96">
        <w:rPr>
          <w:b/>
          <w:bCs/>
        </w:rPr>
        <w:t xml:space="preserve"> </w:t>
      </w:r>
      <w:r w:rsidRPr="00B17A96">
        <w:rPr>
          <w:b/>
          <w:bCs/>
          <w:highlight w:val="yellow"/>
        </w:rPr>
        <w:t>not less than 12 in</w:t>
      </w:r>
      <w:r>
        <w:t>. (305 mm), and this minimum shall be increased as a function of row length in accordance with 13.2.5.7.4, 13.2.5.7.5, and 13.2.5.7.6.</w:t>
      </w:r>
    </w:p>
    <w:p w14:paraId="59C7D258" w14:textId="77777777" w:rsidR="00053805" w:rsidRDefault="00053805" w:rsidP="00053805">
      <w:pPr>
        <w:ind w:left="1440"/>
      </w:pPr>
      <w:r w:rsidRPr="00B17A96">
        <w:rPr>
          <w:b/>
          <w:bCs/>
        </w:rPr>
        <w:t>13.2.5.7.5.1</w:t>
      </w:r>
      <w:r>
        <w:t xml:space="preserve"> The 12 in. (305 mm) minimum clear width of aisle accessway specified in 13.2.5.7.2 shall be increased by 0.3 in. (7.6 mm) for every seat over a total of 14 but </w:t>
      </w:r>
      <w:r w:rsidRPr="00B17A96">
        <w:rPr>
          <w:b/>
          <w:bCs/>
          <w:highlight w:val="yellow"/>
        </w:rPr>
        <w:t>shall not be required to exceed 22 in</w:t>
      </w:r>
      <w:r>
        <w:t>. (560 mm).</w:t>
      </w:r>
    </w:p>
    <w:p w14:paraId="7A4A5019" w14:textId="77777777" w:rsidR="00053805" w:rsidRDefault="00053805" w:rsidP="00053805">
      <w:pPr>
        <w:pStyle w:val="a3"/>
        <w:ind w:left="1440"/>
      </w:pPr>
    </w:p>
    <w:p w14:paraId="4CA23851" w14:textId="5AC3DF19" w:rsidR="004D506F" w:rsidRDefault="004D506F" w:rsidP="004D506F">
      <w:pPr>
        <w:pStyle w:val="a3"/>
        <w:numPr>
          <w:ilvl w:val="1"/>
          <w:numId w:val="1"/>
        </w:numPr>
      </w:pPr>
      <w:r>
        <w:t>What is the measured width of the aisle?</w:t>
      </w:r>
      <w:r w:rsidR="00806622">
        <w:t xml:space="preserve"> Draw a sketch of how you measured.</w:t>
      </w:r>
    </w:p>
    <w:p w14:paraId="275295EE" w14:textId="78BE40D9" w:rsidR="00DE7A73" w:rsidRDefault="00DE7A73" w:rsidP="00DE7A73">
      <w:pPr>
        <w:pStyle w:val="a3"/>
        <w:ind w:left="1440"/>
        <w:rPr>
          <w:rFonts w:hint="eastAsia"/>
          <w:lang w:eastAsia="zh-CN"/>
        </w:rPr>
      </w:pPr>
      <w:r w:rsidRPr="00DE7A73">
        <w:rPr>
          <w:rFonts w:hint="eastAsia"/>
          <w:highlight w:val="yellow"/>
          <w:lang w:eastAsia="zh-CN"/>
        </w:rPr>
        <w:t>6</w:t>
      </w:r>
      <w:r w:rsidRPr="00DE7A73">
        <w:rPr>
          <w:highlight w:val="yellow"/>
          <w:lang w:eastAsia="zh-CN"/>
        </w:rPr>
        <w:t>3in</w:t>
      </w:r>
    </w:p>
    <w:p w14:paraId="06574E3A" w14:textId="5F3F88B4" w:rsidR="00933087" w:rsidRDefault="004D506F" w:rsidP="001072FF">
      <w:pPr>
        <w:pStyle w:val="a3"/>
        <w:numPr>
          <w:ilvl w:val="1"/>
          <w:numId w:val="1"/>
        </w:numPr>
      </w:pPr>
      <w:r>
        <w:t>What is the code required width of the aisle</w:t>
      </w:r>
      <w:r w:rsidR="00C93B89">
        <w:t xml:space="preserve"> (Cite the code)</w:t>
      </w:r>
      <w:r>
        <w:t>?</w:t>
      </w:r>
    </w:p>
    <w:p w14:paraId="1A4A88EA" w14:textId="77777777" w:rsidR="003F52C0" w:rsidRDefault="003F52C0" w:rsidP="003F52C0">
      <w:pPr>
        <w:ind w:left="1440"/>
      </w:pPr>
      <w:r w:rsidRPr="00B17A96">
        <w:rPr>
          <w:b/>
          <w:bCs/>
        </w:rPr>
        <w:t>13.2.5.8.3*</w:t>
      </w:r>
      <w:r>
        <w:t xml:space="preserve"> Minimum Aisle Width. The minimum clear width of aisles shall be sufficient to provide egress capacity in accordance with 13.2.3.1 but </w:t>
      </w:r>
      <w:r w:rsidRPr="00B17A96">
        <w:rPr>
          <w:highlight w:val="yellow"/>
        </w:rPr>
        <w:t>shall be not less than</w:t>
      </w:r>
      <w:r>
        <w:t xml:space="preserve"> the following:</w:t>
      </w:r>
    </w:p>
    <w:p w14:paraId="38733986" w14:textId="77777777" w:rsidR="003F52C0" w:rsidRDefault="003F52C0" w:rsidP="003F52C0">
      <w:pPr>
        <w:ind w:left="1440"/>
      </w:pPr>
      <w:r w:rsidRPr="00B17A96">
        <w:rPr>
          <w:b/>
          <w:bCs/>
        </w:rPr>
        <w:t>(4)</w:t>
      </w:r>
      <w:r>
        <w:t xml:space="preserve"> </w:t>
      </w:r>
      <w:r w:rsidRPr="00B17A96">
        <w:rPr>
          <w:highlight w:val="yellow"/>
        </w:rPr>
        <w:t>42 in</w:t>
      </w:r>
      <w:r>
        <w:t>. (1065 mm) for level or ramped aisles having seating</w:t>
      </w:r>
      <w:r>
        <w:rPr>
          <w:rFonts w:hint="eastAsia"/>
          <w:lang w:eastAsia="zh-CN"/>
        </w:rPr>
        <w:t xml:space="preserve"> </w:t>
      </w:r>
      <w:r>
        <w:t xml:space="preserve">on both sides, except that the minimum clear width shall be </w:t>
      </w:r>
      <w:r w:rsidRPr="00B17A96">
        <w:t>not less than 30 in.</w:t>
      </w:r>
      <w:r>
        <w:t xml:space="preserve"> (760 mm) for catchment                  areas having not more than 60 seats</w:t>
      </w:r>
    </w:p>
    <w:p w14:paraId="236C3A68" w14:textId="77777777" w:rsidR="003F52C0" w:rsidRDefault="003F52C0" w:rsidP="003F52C0">
      <w:pPr>
        <w:pStyle w:val="a3"/>
        <w:ind w:left="1440"/>
      </w:pPr>
    </w:p>
    <w:p w14:paraId="5E60AF88" w14:textId="77777777" w:rsidR="00462F2F" w:rsidRDefault="00462F2F" w:rsidP="00462F2F">
      <w:pPr>
        <w:pStyle w:val="a3"/>
        <w:numPr>
          <w:ilvl w:val="0"/>
          <w:numId w:val="1"/>
        </w:numPr>
      </w:pPr>
      <w:r>
        <w:t>Bench</w:t>
      </w:r>
    </w:p>
    <w:p w14:paraId="3E3AD18B" w14:textId="3B56432A" w:rsidR="00462F2F" w:rsidRDefault="00462F2F" w:rsidP="00462F2F">
      <w:pPr>
        <w:pStyle w:val="a3"/>
        <w:numPr>
          <w:ilvl w:val="1"/>
          <w:numId w:val="1"/>
        </w:numPr>
      </w:pPr>
      <w:r>
        <w:lastRenderedPageBreak/>
        <w:t>Draw a sketch of the area</w:t>
      </w:r>
      <w:r w:rsidR="005C1E65">
        <w:rPr>
          <w:noProof/>
        </w:rPr>
        <w:drawing>
          <wp:inline distT="0" distB="0" distL="0" distR="0" wp14:anchorId="21B7524A" wp14:editId="73C498EC">
            <wp:extent cx="3713728" cy="4728258"/>
            <wp:effectExtent l="0" t="0" r="127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857" cy="4742427"/>
                    </a:xfrm>
                    <a:prstGeom prst="rect">
                      <a:avLst/>
                    </a:prstGeom>
                    <a:noFill/>
                    <a:ln>
                      <a:noFill/>
                    </a:ln>
                  </pic:spPr>
                </pic:pic>
              </a:graphicData>
            </a:graphic>
          </wp:inline>
        </w:drawing>
      </w:r>
    </w:p>
    <w:p w14:paraId="718592DE" w14:textId="1DBE75A3" w:rsidR="00462F2F" w:rsidRDefault="00462F2F" w:rsidP="001072FF">
      <w:pPr>
        <w:pStyle w:val="a3"/>
        <w:numPr>
          <w:ilvl w:val="1"/>
          <w:numId w:val="1"/>
        </w:numPr>
      </w:pPr>
      <w:r>
        <w:t>What is the measured length of the bench?</w:t>
      </w:r>
    </w:p>
    <w:p w14:paraId="6EDBAAB4" w14:textId="776D77A2" w:rsidR="00427A9B" w:rsidRDefault="00427A9B" w:rsidP="00427A9B">
      <w:pPr>
        <w:pStyle w:val="a3"/>
        <w:ind w:left="1440"/>
        <w:rPr>
          <w:lang w:eastAsia="zh-CN"/>
        </w:rPr>
      </w:pPr>
      <w:r w:rsidRPr="008C1DE9">
        <w:rPr>
          <w:rFonts w:hint="eastAsia"/>
          <w:highlight w:val="yellow"/>
          <w:lang w:eastAsia="zh-CN"/>
        </w:rPr>
        <w:t>1</w:t>
      </w:r>
      <w:r w:rsidR="001C5630">
        <w:rPr>
          <w:highlight w:val="yellow"/>
          <w:lang w:eastAsia="zh-CN"/>
        </w:rPr>
        <w:t>85</w:t>
      </w:r>
      <w:r w:rsidRPr="008C1DE9">
        <w:rPr>
          <w:highlight w:val="yellow"/>
          <w:lang w:eastAsia="zh-CN"/>
        </w:rPr>
        <w:t>.</w:t>
      </w:r>
      <w:r w:rsidR="001C5630">
        <w:rPr>
          <w:highlight w:val="yellow"/>
          <w:lang w:eastAsia="zh-CN"/>
        </w:rPr>
        <w:t>1</w:t>
      </w:r>
      <w:r w:rsidRPr="008C1DE9">
        <w:rPr>
          <w:highlight w:val="yellow"/>
          <w:lang w:eastAsia="zh-CN"/>
        </w:rPr>
        <w:t xml:space="preserve"> in</w:t>
      </w:r>
    </w:p>
    <w:p w14:paraId="2EB3A105" w14:textId="77777777" w:rsidR="00427A9B" w:rsidRDefault="00427A9B" w:rsidP="00427A9B">
      <w:pPr>
        <w:pStyle w:val="a3"/>
        <w:ind w:left="1440"/>
      </w:pPr>
    </w:p>
    <w:p w14:paraId="2C603288" w14:textId="15B76431" w:rsidR="00462F2F" w:rsidRDefault="00462F2F" w:rsidP="001072FF">
      <w:pPr>
        <w:pStyle w:val="a3"/>
        <w:numPr>
          <w:ilvl w:val="1"/>
          <w:numId w:val="1"/>
        </w:numPr>
      </w:pPr>
      <w:r>
        <w:t>What is the occupant load?</w:t>
      </w:r>
    </w:p>
    <w:p w14:paraId="0B03EB81" w14:textId="7FDCC4B1" w:rsidR="00427A9B" w:rsidRDefault="00427A9B" w:rsidP="00427A9B">
      <w:pPr>
        <w:pStyle w:val="a3"/>
        <w:ind w:left="1440"/>
      </w:pPr>
      <w:r>
        <w:t>4 section, 8 rows bench for each section, the length of each bench is 1</w:t>
      </w:r>
      <w:r w:rsidR="001C0E79">
        <w:t>85.1</w:t>
      </w:r>
      <w:r>
        <w:t xml:space="preserve"> in </w:t>
      </w:r>
    </w:p>
    <w:p w14:paraId="306E61F2" w14:textId="70460751" w:rsidR="00427A9B" w:rsidRDefault="00427A9B" w:rsidP="00427A9B">
      <w:pPr>
        <w:pStyle w:val="a3"/>
        <w:ind w:left="1440"/>
      </w:pPr>
      <w:r>
        <w:t>The occupant load is 1</w:t>
      </w:r>
      <w:r w:rsidR="00C51216">
        <w:t>85.1</w:t>
      </w:r>
      <w:r>
        <w:t xml:space="preserve">/18= </w:t>
      </w:r>
      <w:r w:rsidR="00EE0DE1">
        <w:t>10.28</w:t>
      </w:r>
      <w:r>
        <w:t xml:space="preserve">   -&gt;</w:t>
      </w:r>
      <w:r w:rsidR="00281D27">
        <w:t>10</w:t>
      </w:r>
      <w:r>
        <w:t xml:space="preserve"> persons</w:t>
      </w:r>
    </w:p>
    <w:p w14:paraId="15B04F97" w14:textId="623E0975" w:rsidR="00427A9B" w:rsidRPr="008C1DE9" w:rsidRDefault="00A12C54" w:rsidP="00427A9B">
      <w:pPr>
        <w:pStyle w:val="a3"/>
        <w:ind w:left="1440"/>
        <w:rPr>
          <w:b/>
          <w:bCs/>
          <w:lang w:eastAsia="zh-CN"/>
        </w:rPr>
      </w:pPr>
      <w:r>
        <w:rPr>
          <w:lang w:eastAsia="zh-CN"/>
        </w:rPr>
        <w:t>10</w:t>
      </w:r>
      <w:r w:rsidR="00427A9B">
        <w:rPr>
          <w:lang w:eastAsia="zh-CN"/>
        </w:rPr>
        <w:t>*8*4=</w:t>
      </w:r>
      <w:r w:rsidR="009F7D05">
        <w:rPr>
          <w:b/>
          <w:bCs/>
          <w:highlight w:val="yellow"/>
          <w:lang w:eastAsia="zh-CN"/>
        </w:rPr>
        <w:t>320</w:t>
      </w:r>
      <w:r w:rsidR="00427A9B" w:rsidRPr="008C1DE9">
        <w:rPr>
          <w:b/>
          <w:bCs/>
          <w:highlight w:val="yellow"/>
          <w:lang w:eastAsia="zh-CN"/>
        </w:rPr>
        <w:t xml:space="preserve"> persons</w:t>
      </w:r>
    </w:p>
    <w:p w14:paraId="378B58C2" w14:textId="7625D65C" w:rsidR="00427A9B" w:rsidRPr="00FE01F9" w:rsidRDefault="00427A9B" w:rsidP="00427A9B">
      <w:pPr>
        <w:pStyle w:val="a3"/>
        <w:ind w:left="1440"/>
      </w:pPr>
      <w:r>
        <w:rPr>
          <w:noProof/>
        </w:rPr>
        <w:lastRenderedPageBreak/>
        <w:drawing>
          <wp:inline distT="0" distB="0" distL="0" distR="0" wp14:anchorId="249D6DC7" wp14:editId="46892390">
            <wp:extent cx="4465707" cy="2842506"/>
            <wp:effectExtent l="0" t="0" r="0" b="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14"/>
                    <a:stretch>
                      <a:fillRect/>
                    </a:stretch>
                  </pic:blipFill>
                  <pic:spPr>
                    <a:xfrm>
                      <a:off x="0" y="0"/>
                      <a:ext cx="4465707" cy="2842506"/>
                    </a:xfrm>
                    <a:prstGeom prst="rect">
                      <a:avLst/>
                    </a:prstGeom>
                  </pic:spPr>
                </pic:pic>
              </a:graphicData>
            </a:graphic>
          </wp:inline>
        </w:drawing>
      </w:r>
    </w:p>
    <w:sectPr w:rsidR="00427A9B" w:rsidRPr="00FE01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1551" w14:textId="77777777" w:rsidR="00F92312" w:rsidRDefault="00F92312" w:rsidP="008472D4">
      <w:pPr>
        <w:spacing w:after="0" w:line="240" w:lineRule="auto"/>
      </w:pPr>
      <w:r>
        <w:separator/>
      </w:r>
    </w:p>
  </w:endnote>
  <w:endnote w:type="continuationSeparator" w:id="0">
    <w:p w14:paraId="078AA06B" w14:textId="77777777" w:rsidR="00F92312" w:rsidRDefault="00F92312" w:rsidP="00847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3595" w14:textId="77777777" w:rsidR="00F92312" w:rsidRDefault="00F92312" w:rsidP="008472D4">
      <w:pPr>
        <w:spacing w:after="0" w:line="240" w:lineRule="auto"/>
      </w:pPr>
      <w:r>
        <w:separator/>
      </w:r>
    </w:p>
  </w:footnote>
  <w:footnote w:type="continuationSeparator" w:id="0">
    <w:p w14:paraId="058E0FB7" w14:textId="77777777" w:rsidR="00F92312" w:rsidRDefault="00F92312" w:rsidP="00847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6B3E"/>
    <w:multiLevelType w:val="hybridMultilevel"/>
    <w:tmpl w:val="7604F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38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87"/>
    <w:rsid w:val="00053805"/>
    <w:rsid w:val="00055F89"/>
    <w:rsid w:val="000751CE"/>
    <w:rsid w:val="00091936"/>
    <w:rsid w:val="000D36AD"/>
    <w:rsid w:val="001072FF"/>
    <w:rsid w:val="001C0E79"/>
    <w:rsid w:val="001C5630"/>
    <w:rsid w:val="001F757F"/>
    <w:rsid w:val="00266A60"/>
    <w:rsid w:val="00281D27"/>
    <w:rsid w:val="002913DC"/>
    <w:rsid w:val="00291E28"/>
    <w:rsid w:val="003323E4"/>
    <w:rsid w:val="003F52C0"/>
    <w:rsid w:val="00427A9B"/>
    <w:rsid w:val="00442231"/>
    <w:rsid w:val="00453903"/>
    <w:rsid w:val="00462F2F"/>
    <w:rsid w:val="004D506F"/>
    <w:rsid w:val="005409DC"/>
    <w:rsid w:val="00543FB8"/>
    <w:rsid w:val="00586AB3"/>
    <w:rsid w:val="005A782F"/>
    <w:rsid w:val="005C1E65"/>
    <w:rsid w:val="006177EF"/>
    <w:rsid w:val="00655619"/>
    <w:rsid w:val="006D4794"/>
    <w:rsid w:val="006F5ED1"/>
    <w:rsid w:val="0074680D"/>
    <w:rsid w:val="007A5891"/>
    <w:rsid w:val="00806622"/>
    <w:rsid w:val="008472D4"/>
    <w:rsid w:val="0085087B"/>
    <w:rsid w:val="00933087"/>
    <w:rsid w:val="0096709E"/>
    <w:rsid w:val="0099613E"/>
    <w:rsid w:val="009A7C4C"/>
    <w:rsid w:val="009F7D05"/>
    <w:rsid w:val="00A12C54"/>
    <w:rsid w:val="00AF0E60"/>
    <w:rsid w:val="00B52806"/>
    <w:rsid w:val="00B5700D"/>
    <w:rsid w:val="00C51216"/>
    <w:rsid w:val="00C77D97"/>
    <w:rsid w:val="00C93B89"/>
    <w:rsid w:val="00CA3D9E"/>
    <w:rsid w:val="00D12943"/>
    <w:rsid w:val="00D52B45"/>
    <w:rsid w:val="00DE7A73"/>
    <w:rsid w:val="00EC1D82"/>
    <w:rsid w:val="00EE0DE1"/>
    <w:rsid w:val="00EE1BCA"/>
    <w:rsid w:val="00F33F69"/>
    <w:rsid w:val="00F92312"/>
    <w:rsid w:val="00FB5184"/>
    <w:rsid w:val="00FD5196"/>
    <w:rsid w:val="00FE0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9ED3E"/>
  <w15:docId w15:val="{B6E91143-8D2B-4011-88E0-67E423EA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3087"/>
    <w:pPr>
      <w:ind w:left="720"/>
      <w:contextualSpacing/>
    </w:pPr>
  </w:style>
  <w:style w:type="paragraph" w:styleId="a4">
    <w:name w:val="Balloon Text"/>
    <w:basedOn w:val="a"/>
    <w:link w:val="a5"/>
    <w:uiPriority w:val="99"/>
    <w:semiHidden/>
    <w:unhideWhenUsed/>
    <w:rsid w:val="00933087"/>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933087"/>
    <w:rPr>
      <w:rFonts w:ascii="Tahoma" w:hAnsi="Tahoma" w:cs="Tahoma"/>
      <w:sz w:val="16"/>
      <w:szCs w:val="16"/>
    </w:rPr>
  </w:style>
  <w:style w:type="paragraph" w:styleId="a6">
    <w:name w:val="header"/>
    <w:basedOn w:val="a"/>
    <w:link w:val="a7"/>
    <w:uiPriority w:val="99"/>
    <w:unhideWhenUsed/>
    <w:rsid w:val="008472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8472D4"/>
    <w:rPr>
      <w:sz w:val="18"/>
      <w:szCs w:val="18"/>
    </w:rPr>
  </w:style>
  <w:style w:type="paragraph" w:styleId="a8">
    <w:name w:val="footer"/>
    <w:basedOn w:val="a"/>
    <w:link w:val="a9"/>
    <w:uiPriority w:val="99"/>
    <w:unhideWhenUsed/>
    <w:rsid w:val="008472D4"/>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8472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刘 欣宇</cp:lastModifiedBy>
  <cp:revision>73</cp:revision>
  <dcterms:created xsi:type="dcterms:W3CDTF">2020-09-21T18:20:00Z</dcterms:created>
  <dcterms:modified xsi:type="dcterms:W3CDTF">2022-10-07T16:26:00Z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09cf2fb8bd4113f29726ab58045623c99526399b069addf3d794e65e16bf76f0</vt:lpwstr>
  </property>
</Properties>
</file>