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D5F1" w14:textId="00FA77E9" w:rsidR="00C45B94" w:rsidRDefault="00073371" w:rsidP="003B3E28">
      <w:pPr>
        <w:spacing w:before="12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B1C20">
        <w:rPr>
          <w:rFonts w:asciiTheme="minorHAnsi" w:hAnsiTheme="minorHAnsi" w:cstheme="minorHAnsi"/>
          <w:b/>
          <w:sz w:val="24"/>
          <w:szCs w:val="24"/>
        </w:rPr>
        <w:t>P&amp;ID  PRINT  READING</w:t>
      </w:r>
    </w:p>
    <w:p w14:paraId="23D6DF1E" w14:textId="4ADA6292" w:rsidR="00777B89" w:rsidRPr="00777B89" w:rsidRDefault="00777B89" w:rsidP="00777B89">
      <w:pPr>
        <w:spacing w:before="120"/>
        <w:jc w:val="right"/>
        <w:rPr>
          <w:rFonts w:asciiTheme="minorHAnsi" w:hAnsiTheme="minorHAnsi" w:cstheme="minorHAnsi"/>
          <w:bCs/>
          <w:sz w:val="24"/>
          <w:szCs w:val="24"/>
        </w:rPr>
      </w:pPr>
      <w:r w:rsidRPr="00777B89">
        <w:rPr>
          <w:rFonts w:asciiTheme="minorHAnsi" w:hAnsiTheme="minorHAnsi" w:cstheme="minorHAnsi"/>
          <w:bCs/>
          <w:sz w:val="24"/>
          <w:szCs w:val="24"/>
        </w:rPr>
        <w:t>Name:_________</w:t>
      </w:r>
      <w:r w:rsidR="00647C15">
        <w:rPr>
          <w:rFonts w:asciiTheme="minorEastAsia" w:eastAsiaTheme="minorEastAsia" w:hAnsiTheme="minorEastAsia" w:cstheme="minorHAnsi" w:hint="eastAsia"/>
          <w:bCs/>
          <w:sz w:val="24"/>
          <w:szCs w:val="24"/>
          <w:lang w:eastAsia="zh-CN"/>
        </w:rPr>
        <w:t>Xin</w:t>
      </w:r>
      <w:r w:rsidR="00647C15">
        <w:rPr>
          <w:rFonts w:asciiTheme="minorHAnsi" w:hAnsiTheme="minorHAnsi" w:cstheme="minorHAnsi"/>
          <w:bCs/>
          <w:sz w:val="24"/>
          <w:szCs w:val="24"/>
        </w:rPr>
        <w:t>yu Liu</w:t>
      </w:r>
      <w:r w:rsidRPr="00777B89">
        <w:rPr>
          <w:rFonts w:asciiTheme="minorHAnsi" w:hAnsiTheme="minorHAnsi" w:cstheme="minorHAnsi"/>
          <w:bCs/>
          <w:sz w:val="24"/>
          <w:szCs w:val="24"/>
        </w:rPr>
        <w:t>_______________</w:t>
      </w:r>
    </w:p>
    <w:p w14:paraId="225578E9" w14:textId="77777777" w:rsidR="0047218B" w:rsidRPr="002B1C20" w:rsidRDefault="0047218B" w:rsidP="0047218B">
      <w:pPr>
        <w:rPr>
          <w:rFonts w:asciiTheme="minorHAnsi" w:hAnsiTheme="minorHAnsi" w:cstheme="minorHAnsi"/>
          <w:sz w:val="24"/>
          <w:szCs w:val="24"/>
        </w:rPr>
      </w:pPr>
    </w:p>
    <w:p w14:paraId="440C4DF3" w14:textId="77777777" w:rsidR="0047218B" w:rsidRPr="002B1C20" w:rsidRDefault="0047218B" w:rsidP="003B3E28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B1C20">
        <w:rPr>
          <w:rFonts w:asciiTheme="minorHAnsi" w:hAnsiTheme="minorHAnsi" w:cstheme="minorHAnsi"/>
          <w:sz w:val="24"/>
          <w:szCs w:val="24"/>
        </w:rPr>
        <w:t xml:space="preserve">Review the diagram shown in Figure 1.  </w:t>
      </w:r>
    </w:p>
    <w:p w14:paraId="27172BCF" w14:textId="77777777" w:rsidR="00C45B94" w:rsidRPr="002B1C20" w:rsidRDefault="00C45B94">
      <w:pPr>
        <w:pStyle w:val="a3"/>
        <w:spacing w:before="7"/>
        <w:rPr>
          <w:rFonts w:asciiTheme="minorHAnsi" w:hAnsiTheme="minorHAnsi" w:cstheme="minorHAnsi"/>
          <w:b/>
        </w:rPr>
      </w:pPr>
    </w:p>
    <w:p w14:paraId="3EF87772" w14:textId="3D0DCC99" w:rsidR="00B11259" w:rsidRPr="002B1C20" w:rsidRDefault="00B11259" w:rsidP="003B3E28">
      <w:pPr>
        <w:pStyle w:val="a4"/>
        <w:numPr>
          <w:ilvl w:val="1"/>
          <w:numId w:val="4"/>
        </w:numPr>
        <w:tabs>
          <w:tab w:val="left" w:pos="859"/>
          <w:tab w:val="left" w:pos="860"/>
        </w:tabs>
        <w:spacing w:before="90"/>
        <w:rPr>
          <w:rFonts w:asciiTheme="minorHAnsi" w:hAnsiTheme="minorHAnsi" w:cstheme="minorHAnsi"/>
          <w:sz w:val="24"/>
          <w:szCs w:val="24"/>
        </w:rPr>
      </w:pPr>
      <w:r w:rsidRPr="002B1C20">
        <w:rPr>
          <w:rFonts w:asciiTheme="minorHAnsi" w:hAnsiTheme="minorHAnsi" w:cstheme="minorHAnsi"/>
          <w:sz w:val="24"/>
          <w:szCs w:val="24"/>
        </w:rPr>
        <w:t>Identify the following components by letter or number.</w:t>
      </w:r>
      <w:r w:rsidR="008C0100" w:rsidRPr="002B1C20">
        <w:rPr>
          <w:rFonts w:asciiTheme="minorHAnsi" w:hAnsiTheme="minorHAnsi" w:cstheme="minorHAnsi"/>
          <w:sz w:val="24"/>
          <w:szCs w:val="24"/>
        </w:rPr>
        <w:t xml:space="preserve"> There may be multiple answers for each item.</w:t>
      </w:r>
    </w:p>
    <w:p w14:paraId="5D0B22AF" w14:textId="77777777" w:rsidR="00B11259" w:rsidRPr="002B1C20" w:rsidRDefault="00B11259" w:rsidP="00B11259">
      <w:pPr>
        <w:pStyle w:val="a3"/>
        <w:spacing w:before="8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8"/>
        <w:gridCol w:w="3847"/>
      </w:tblGrid>
      <w:tr w:rsidR="002B1C20" w:rsidRPr="002B1C20" w14:paraId="779CFC91" w14:textId="77777777" w:rsidTr="00586891">
        <w:trPr>
          <w:trHeight w:hRule="exact" w:val="357"/>
          <w:jc w:val="center"/>
        </w:trPr>
        <w:tc>
          <w:tcPr>
            <w:tcW w:w="2538" w:type="dxa"/>
            <w:vAlign w:val="bottom"/>
          </w:tcPr>
          <w:p w14:paraId="0F3E7E5A" w14:textId="35C6649E" w:rsidR="002B1C20" w:rsidRPr="002B1C20" w:rsidRDefault="00082C58" w:rsidP="007F7BCD">
            <w:pPr>
              <w:pStyle w:val="TableParagraph"/>
              <w:tabs>
                <w:tab w:val="left" w:pos="457"/>
              </w:tabs>
              <w:spacing w:line="266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A,B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</w:p>
        </w:tc>
        <w:tc>
          <w:tcPr>
            <w:tcW w:w="3847" w:type="dxa"/>
            <w:vAlign w:val="center"/>
          </w:tcPr>
          <w:p w14:paraId="72DF3263" w14:textId="77777777" w:rsidR="002B1C20" w:rsidRPr="002B1C20" w:rsidRDefault="002B1C20" w:rsidP="007F7BCD">
            <w:pPr>
              <w:pStyle w:val="TableParagraph"/>
              <w:spacing w:line="266" w:lineRule="exact"/>
              <w:ind w:left="234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Centrifugal pump</w:t>
            </w:r>
          </w:p>
        </w:tc>
      </w:tr>
      <w:tr w:rsidR="002B1C20" w:rsidRPr="002B1C20" w14:paraId="48DD1756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5C924993" w14:textId="79144EEE" w:rsidR="002B1C20" w:rsidRPr="002B1C20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C,D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4BCB1478" w14:textId="77777777" w:rsidR="002B1C20" w:rsidRPr="002B1C2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Heat exchanger</w:t>
            </w:r>
          </w:p>
        </w:tc>
      </w:tr>
      <w:tr w:rsidR="002B1C20" w:rsidRPr="002B1C20" w14:paraId="25DA2CFD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64D50C9E" w14:textId="1B24EEFC" w:rsidR="002B1C20" w:rsidRPr="002B1C20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4C81AD17" w14:textId="77777777" w:rsidR="002B1C20" w:rsidRPr="002B1C2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Tank</w:t>
            </w:r>
          </w:p>
        </w:tc>
      </w:tr>
      <w:tr w:rsidR="002B1C20" w:rsidRPr="002B1C20" w14:paraId="6CFB48E4" w14:textId="77777777" w:rsidTr="00586891">
        <w:trPr>
          <w:trHeight w:hRule="exact" w:val="369"/>
          <w:jc w:val="center"/>
        </w:trPr>
        <w:tc>
          <w:tcPr>
            <w:tcW w:w="2538" w:type="dxa"/>
            <w:vAlign w:val="bottom"/>
          </w:tcPr>
          <w:p w14:paraId="3DFCB363" w14:textId="5FF48545" w:rsidR="002B1C20" w:rsidRPr="007542EC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42EC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  <w:r w:rsidR="00586891" w:rsidRPr="007542EC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30,</w:t>
            </w:r>
            <w:r w:rsidR="00EF3B17" w:rsidRPr="007542EC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31</w:t>
            </w:r>
            <w:r w:rsidRPr="007542EC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</w:p>
        </w:tc>
        <w:tc>
          <w:tcPr>
            <w:tcW w:w="3847" w:type="dxa"/>
            <w:vAlign w:val="center"/>
          </w:tcPr>
          <w:p w14:paraId="57B59AAA" w14:textId="5D4B20CD" w:rsidR="002B1C20" w:rsidRPr="007542EC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7542EC">
              <w:rPr>
                <w:rFonts w:asciiTheme="minorHAnsi" w:hAnsiTheme="minorHAnsi" w:cstheme="minorHAnsi"/>
                <w:sz w:val="24"/>
                <w:szCs w:val="24"/>
              </w:rPr>
              <w:t>Venturi</w:t>
            </w:r>
            <w:r w:rsidR="007F7BCD" w:rsidRPr="007542EC">
              <w:rPr>
                <w:rFonts w:asciiTheme="minorHAnsi" w:hAnsiTheme="minorHAnsi" w:cstheme="minorHAnsi"/>
                <w:sz w:val="24"/>
                <w:szCs w:val="24"/>
              </w:rPr>
              <w:t xml:space="preserve"> Sensor</w:t>
            </w:r>
          </w:p>
        </w:tc>
      </w:tr>
      <w:tr w:rsidR="002B1C20" w:rsidRPr="002B1C20" w14:paraId="0A4D6780" w14:textId="77777777" w:rsidTr="00586891">
        <w:trPr>
          <w:trHeight w:hRule="exact" w:val="369"/>
          <w:jc w:val="center"/>
        </w:trPr>
        <w:tc>
          <w:tcPr>
            <w:tcW w:w="2538" w:type="dxa"/>
            <w:vAlign w:val="bottom"/>
          </w:tcPr>
          <w:p w14:paraId="7F284A8F" w14:textId="2E75891C" w:rsidR="002B1C20" w:rsidRPr="002B1C20" w:rsidRDefault="00082C58" w:rsidP="007F7BCD">
            <w:pPr>
              <w:pStyle w:val="TableParagraph"/>
              <w:tabs>
                <w:tab w:val="left" w:pos="45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5FB3A853" w14:textId="77777777" w:rsidR="002B1C20" w:rsidRPr="002B1C20" w:rsidRDefault="002B1C20" w:rsidP="007F7BCD">
            <w:pPr>
              <w:pStyle w:val="TableParagraph"/>
              <w:spacing w:line="274" w:lineRule="exact"/>
              <w:ind w:left="234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Rupture disc</w:t>
            </w:r>
          </w:p>
        </w:tc>
      </w:tr>
      <w:tr w:rsidR="002B1C20" w:rsidRPr="002B1C20" w14:paraId="2282E3F8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568849D4" w14:textId="39DB37B0" w:rsidR="002B1C20" w:rsidRPr="007542EC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42EC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  <w:r w:rsidR="00EF3B17" w:rsidRPr="007542EC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8,17</w:t>
            </w:r>
            <w:r w:rsidRPr="007542EC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</w:p>
        </w:tc>
        <w:tc>
          <w:tcPr>
            <w:tcW w:w="3847" w:type="dxa"/>
            <w:vAlign w:val="center"/>
          </w:tcPr>
          <w:p w14:paraId="20A62FC2" w14:textId="77777777" w:rsidR="002B1C20" w:rsidRPr="007542EC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7542EC">
              <w:rPr>
                <w:rFonts w:asciiTheme="minorHAnsi" w:hAnsiTheme="minorHAnsi" w:cstheme="minorHAnsi"/>
                <w:sz w:val="24"/>
                <w:szCs w:val="24"/>
              </w:rPr>
              <w:t>Relief valve</w:t>
            </w:r>
          </w:p>
        </w:tc>
      </w:tr>
      <w:tr w:rsidR="002B1C20" w:rsidRPr="002B1C20" w14:paraId="394D4538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1270674E" w14:textId="0962C13E" w:rsidR="002B1C20" w:rsidRPr="002B1C20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2,3,7,16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</w:p>
        </w:tc>
        <w:tc>
          <w:tcPr>
            <w:tcW w:w="3847" w:type="dxa"/>
            <w:vAlign w:val="center"/>
          </w:tcPr>
          <w:p w14:paraId="6228262C" w14:textId="77777777" w:rsidR="002B1C20" w:rsidRPr="002B1C2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Motor-operated valve</w:t>
            </w:r>
          </w:p>
        </w:tc>
      </w:tr>
      <w:tr w:rsidR="002B1C20" w:rsidRPr="002B1C20" w14:paraId="062FE188" w14:textId="77777777" w:rsidTr="00586891">
        <w:trPr>
          <w:trHeight w:hRule="exact" w:val="369"/>
          <w:jc w:val="center"/>
        </w:trPr>
        <w:tc>
          <w:tcPr>
            <w:tcW w:w="2538" w:type="dxa"/>
            <w:vAlign w:val="bottom"/>
          </w:tcPr>
          <w:p w14:paraId="64654A03" w14:textId="7A20F38D" w:rsidR="002B1C20" w:rsidRPr="00586891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586891">
              <w:rPr>
                <w:rFonts w:asciiTheme="minorHAnsi" w:hAnsiTheme="minorHAnsi" w:cstheme="minorHAnsi"/>
                <w:sz w:val="24"/>
                <w:szCs w:val="24"/>
                <w:highlight w:val="yellow"/>
                <w:u w:val="single"/>
              </w:rPr>
              <w:t>___</w:t>
            </w:r>
            <w:r w:rsidR="00EF3B17" w:rsidRPr="00586891">
              <w:rPr>
                <w:rFonts w:asciiTheme="minorHAnsi" w:hAnsiTheme="minorHAnsi" w:cstheme="minorHAnsi"/>
                <w:sz w:val="24"/>
                <w:szCs w:val="24"/>
                <w:highlight w:val="yellow"/>
                <w:u w:val="single"/>
              </w:rPr>
              <w:t>32</w:t>
            </w:r>
            <w:r w:rsidRPr="00586891">
              <w:rPr>
                <w:rFonts w:asciiTheme="minorHAnsi" w:hAnsiTheme="minorHAnsi" w:cstheme="minorHAnsi"/>
                <w:sz w:val="24"/>
                <w:szCs w:val="24"/>
                <w:highlight w:val="yellow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3AEBE152" w14:textId="429FD02A" w:rsidR="002B1C20" w:rsidRPr="00586891" w:rsidRDefault="007F7BCD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586891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Pneumatic (Air) </w:t>
            </w:r>
            <w:r w:rsidR="002B1C20" w:rsidRPr="00586891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operated valve</w:t>
            </w:r>
          </w:p>
        </w:tc>
      </w:tr>
      <w:tr w:rsidR="002B1C20" w:rsidRPr="002B1C20" w14:paraId="3CF87183" w14:textId="77777777" w:rsidTr="00586891">
        <w:trPr>
          <w:trHeight w:hRule="exact" w:val="369"/>
          <w:jc w:val="center"/>
        </w:trPr>
        <w:tc>
          <w:tcPr>
            <w:tcW w:w="2538" w:type="dxa"/>
            <w:vAlign w:val="bottom"/>
          </w:tcPr>
          <w:p w14:paraId="75EBD09B" w14:textId="357864F9" w:rsidR="002B1C20" w:rsidRPr="002B1C20" w:rsidRDefault="00082C58" w:rsidP="007F7BCD">
            <w:pPr>
              <w:pStyle w:val="TableParagraph"/>
              <w:tabs>
                <w:tab w:val="left" w:pos="45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12,24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34E12941" w14:textId="26DB6113" w:rsidR="002B1C20" w:rsidRPr="002B1C20" w:rsidRDefault="007F7BCD" w:rsidP="007F7BCD">
            <w:pPr>
              <w:pStyle w:val="TableParagraph"/>
              <w:spacing w:line="274" w:lineRule="exact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Needle</w:t>
            </w:r>
            <w:r w:rsidR="002B1C20" w:rsidRPr="002B1C20">
              <w:rPr>
                <w:rFonts w:asciiTheme="minorHAnsi" w:hAnsiTheme="minorHAnsi" w:cstheme="minorHAnsi"/>
                <w:sz w:val="24"/>
                <w:szCs w:val="24"/>
              </w:rPr>
              <w:t xml:space="preserve"> valve</w:t>
            </w:r>
          </w:p>
        </w:tc>
      </w:tr>
      <w:tr w:rsidR="002B1C20" w:rsidRPr="002B1C20" w14:paraId="4209C187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222792B2" w14:textId="17C7FBFA" w:rsidR="002B1C20" w:rsidRPr="002B1C20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26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</w:p>
        </w:tc>
        <w:tc>
          <w:tcPr>
            <w:tcW w:w="3847" w:type="dxa"/>
            <w:vAlign w:val="center"/>
          </w:tcPr>
          <w:p w14:paraId="4A588C43" w14:textId="77777777" w:rsidR="002B1C20" w:rsidRPr="002B1C2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Conductivity cell</w:t>
            </w:r>
          </w:p>
        </w:tc>
      </w:tr>
      <w:tr w:rsidR="002B1C20" w:rsidRPr="002B1C20" w14:paraId="5AABDB0B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0B52340F" w14:textId="2A94938D" w:rsidR="002B1C20" w:rsidRPr="002F2470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47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  <w:r w:rsidR="00EF3B17" w:rsidRPr="002F247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32</w:t>
            </w:r>
            <w:r w:rsidRPr="002F247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</w:p>
        </w:tc>
        <w:tc>
          <w:tcPr>
            <w:tcW w:w="3847" w:type="dxa"/>
            <w:vAlign w:val="center"/>
          </w:tcPr>
          <w:p w14:paraId="07C99027" w14:textId="06349B0B" w:rsidR="002B1C20" w:rsidRPr="002F2470" w:rsidRDefault="007F7BCD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F2470">
              <w:rPr>
                <w:rFonts w:asciiTheme="minorHAnsi" w:hAnsiTheme="minorHAnsi" w:cstheme="minorHAnsi"/>
                <w:sz w:val="24"/>
                <w:szCs w:val="24"/>
              </w:rPr>
              <w:t>Pneumatic (</w:t>
            </w:r>
            <w:r w:rsidR="002B1C20" w:rsidRPr="002F2470">
              <w:rPr>
                <w:rFonts w:asciiTheme="minorHAnsi" w:hAnsiTheme="minorHAnsi" w:cstheme="minorHAnsi"/>
                <w:sz w:val="24"/>
                <w:szCs w:val="24"/>
              </w:rPr>
              <w:t>Air</w:t>
            </w:r>
            <w:r w:rsidRPr="002F247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2B1C20" w:rsidRPr="002F2470">
              <w:rPr>
                <w:rFonts w:asciiTheme="minorHAnsi" w:hAnsiTheme="minorHAnsi" w:cstheme="minorHAnsi"/>
                <w:sz w:val="24"/>
                <w:szCs w:val="24"/>
              </w:rPr>
              <w:t xml:space="preserve"> line</w:t>
            </w:r>
          </w:p>
        </w:tc>
      </w:tr>
      <w:tr w:rsidR="002B1C20" w:rsidRPr="002B1C20" w14:paraId="561B4874" w14:textId="77777777" w:rsidTr="00586891">
        <w:trPr>
          <w:trHeight w:hRule="exact" w:val="369"/>
          <w:jc w:val="center"/>
        </w:trPr>
        <w:tc>
          <w:tcPr>
            <w:tcW w:w="2538" w:type="dxa"/>
            <w:vAlign w:val="bottom"/>
          </w:tcPr>
          <w:p w14:paraId="0DFF1BA7" w14:textId="39012BD0" w:rsidR="002B1C20" w:rsidRPr="002B1C20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28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09BDEC34" w14:textId="77777777" w:rsidR="002B1C20" w:rsidRPr="002B1C2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Current-to-pneumatic converter</w:t>
            </w:r>
          </w:p>
        </w:tc>
      </w:tr>
      <w:tr w:rsidR="002B1C20" w:rsidRPr="002B1C20" w14:paraId="09EBD0AF" w14:textId="77777777" w:rsidTr="00586891">
        <w:trPr>
          <w:trHeight w:hRule="exact" w:val="369"/>
          <w:jc w:val="center"/>
        </w:trPr>
        <w:tc>
          <w:tcPr>
            <w:tcW w:w="2538" w:type="dxa"/>
            <w:vAlign w:val="bottom"/>
          </w:tcPr>
          <w:p w14:paraId="6FB76181" w14:textId="7C2E10B5" w:rsidR="002B1C20" w:rsidRPr="002B1C20" w:rsidRDefault="00082C58" w:rsidP="007F7BCD">
            <w:pPr>
              <w:pStyle w:val="TableParagraph"/>
              <w:tabs>
                <w:tab w:val="left" w:pos="45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5,14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_____</w:t>
            </w:r>
          </w:p>
        </w:tc>
        <w:tc>
          <w:tcPr>
            <w:tcW w:w="3847" w:type="dxa"/>
            <w:vAlign w:val="center"/>
          </w:tcPr>
          <w:p w14:paraId="39D3B5A2" w14:textId="77777777" w:rsidR="002B1C20" w:rsidRPr="002B1C20" w:rsidRDefault="002B1C20" w:rsidP="007F7BCD">
            <w:pPr>
              <w:pStyle w:val="TableParagraph"/>
              <w:spacing w:line="274" w:lineRule="exact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Check valve</w:t>
            </w:r>
          </w:p>
        </w:tc>
      </w:tr>
      <w:tr w:rsidR="002B1C20" w:rsidRPr="002B1C20" w14:paraId="67B6CE70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36B19255" w14:textId="68B02105" w:rsidR="002B1C20" w:rsidRPr="002B1C20" w:rsidRDefault="00EF3B17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    18,19,  </w:t>
            </w:r>
            <w:r w:rsidR="00082C58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3452CE08" w14:textId="77777777" w:rsidR="002B1C20" w:rsidRPr="002B1C2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A locked-closed valve</w:t>
            </w:r>
          </w:p>
        </w:tc>
      </w:tr>
      <w:tr w:rsidR="002B1C20" w:rsidRPr="002B1C20" w14:paraId="7D000872" w14:textId="77777777" w:rsidTr="00586891">
        <w:trPr>
          <w:trHeight w:hRule="exact" w:val="365"/>
          <w:jc w:val="center"/>
        </w:trPr>
        <w:tc>
          <w:tcPr>
            <w:tcW w:w="2538" w:type="dxa"/>
            <w:vAlign w:val="bottom"/>
          </w:tcPr>
          <w:p w14:paraId="6B1A8E1B" w14:textId="01DE3D6E" w:rsidR="002B1C20" w:rsidRPr="002F2470" w:rsidRDefault="00EF3B17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47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18,19 </w:t>
            </w:r>
            <w:r w:rsidR="00082C58" w:rsidRPr="002F2470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1788FA89" w14:textId="77777777" w:rsidR="002B1C20" w:rsidRPr="002F247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F2470">
              <w:rPr>
                <w:rFonts w:asciiTheme="minorHAnsi" w:hAnsiTheme="minorHAnsi" w:cstheme="minorHAnsi"/>
                <w:sz w:val="24"/>
                <w:szCs w:val="24"/>
              </w:rPr>
              <w:t>A closed valve</w:t>
            </w:r>
          </w:p>
        </w:tc>
      </w:tr>
      <w:tr w:rsidR="002B1C20" w:rsidRPr="002B1C20" w14:paraId="166A744D" w14:textId="77777777" w:rsidTr="00586891">
        <w:trPr>
          <w:trHeight w:hRule="exact" w:val="369"/>
          <w:jc w:val="center"/>
        </w:trPr>
        <w:tc>
          <w:tcPr>
            <w:tcW w:w="2538" w:type="dxa"/>
            <w:vAlign w:val="bottom"/>
          </w:tcPr>
          <w:p w14:paraId="055103D7" w14:textId="213E084D" w:rsidR="002B1C20" w:rsidRPr="002B1C20" w:rsidRDefault="00082C58" w:rsidP="007F7BCD">
            <w:pPr>
              <w:pStyle w:val="TableParagraph"/>
              <w:tabs>
                <w:tab w:val="left" w:pos="457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5D656898" w14:textId="77777777" w:rsidR="002B1C20" w:rsidRPr="002B1C20" w:rsidRDefault="002B1C20" w:rsidP="007F7BCD">
            <w:pPr>
              <w:pStyle w:val="TableParagraph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A locked-open valve</w:t>
            </w:r>
          </w:p>
        </w:tc>
      </w:tr>
      <w:tr w:rsidR="002B1C20" w:rsidRPr="002B1C20" w14:paraId="31174E4B" w14:textId="77777777" w:rsidTr="00586891">
        <w:trPr>
          <w:trHeight w:hRule="exact" w:val="359"/>
          <w:jc w:val="center"/>
        </w:trPr>
        <w:tc>
          <w:tcPr>
            <w:tcW w:w="2538" w:type="dxa"/>
            <w:vAlign w:val="bottom"/>
          </w:tcPr>
          <w:p w14:paraId="0CFC62BA" w14:textId="6F745334" w:rsidR="002B1C20" w:rsidRPr="002B1C20" w:rsidRDefault="00082C58" w:rsidP="007F7BCD">
            <w:pPr>
              <w:pStyle w:val="TableParagraph"/>
              <w:tabs>
                <w:tab w:val="left" w:pos="45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</w:t>
            </w:r>
            <w:r w:rsidR="00EF3B1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11,23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____</w:t>
            </w:r>
          </w:p>
        </w:tc>
        <w:tc>
          <w:tcPr>
            <w:tcW w:w="3847" w:type="dxa"/>
            <w:vAlign w:val="center"/>
          </w:tcPr>
          <w:p w14:paraId="2268FF4F" w14:textId="77777777" w:rsidR="002B1C20" w:rsidRPr="002B1C20" w:rsidRDefault="002B1C20" w:rsidP="007F7BCD">
            <w:pPr>
              <w:pStyle w:val="TableParagraph"/>
              <w:spacing w:line="274" w:lineRule="exact"/>
              <w:ind w:left="235"/>
              <w:rPr>
                <w:rFonts w:asciiTheme="minorHAnsi" w:hAnsiTheme="minorHAnsi" w:cstheme="minorHAnsi"/>
                <w:sz w:val="24"/>
                <w:szCs w:val="24"/>
              </w:rPr>
            </w:pPr>
            <w:r w:rsidRPr="002B1C20">
              <w:rPr>
                <w:rFonts w:asciiTheme="minorHAnsi" w:hAnsiTheme="minorHAnsi" w:cstheme="minorHAnsi"/>
                <w:sz w:val="24"/>
                <w:szCs w:val="24"/>
              </w:rPr>
              <w:t>A solenoid valve</w:t>
            </w:r>
          </w:p>
        </w:tc>
      </w:tr>
    </w:tbl>
    <w:p w14:paraId="67156732" w14:textId="77777777" w:rsidR="007F7BCD" w:rsidRPr="002B1C20" w:rsidRDefault="007F7BCD" w:rsidP="00B11259">
      <w:pPr>
        <w:pStyle w:val="a3"/>
        <w:rPr>
          <w:rFonts w:asciiTheme="minorHAnsi" w:hAnsiTheme="minorHAnsi" w:cstheme="minorHAnsi"/>
        </w:rPr>
      </w:pPr>
    </w:p>
    <w:p w14:paraId="46797635" w14:textId="77777777" w:rsidR="00150896" w:rsidRDefault="00B11259" w:rsidP="00150896">
      <w:pPr>
        <w:pStyle w:val="a4"/>
        <w:numPr>
          <w:ilvl w:val="1"/>
          <w:numId w:val="4"/>
        </w:numPr>
        <w:tabs>
          <w:tab w:val="left" w:pos="859"/>
          <w:tab w:val="left" w:pos="860"/>
        </w:tabs>
        <w:spacing w:before="224"/>
        <w:rPr>
          <w:rFonts w:asciiTheme="minorHAnsi" w:hAnsiTheme="minorHAnsi" w:cstheme="minorHAnsi"/>
          <w:sz w:val="24"/>
          <w:szCs w:val="24"/>
        </w:rPr>
      </w:pPr>
      <w:r w:rsidRPr="002B1C20">
        <w:rPr>
          <w:rFonts w:asciiTheme="minorHAnsi" w:hAnsiTheme="minorHAnsi" w:cstheme="minorHAnsi"/>
          <w:sz w:val="24"/>
          <w:szCs w:val="24"/>
        </w:rPr>
        <w:t xml:space="preserve">What </w:t>
      </w:r>
      <w:r w:rsidR="008C0100" w:rsidRPr="002B1C20">
        <w:rPr>
          <w:rFonts w:asciiTheme="minorHAnsi" w:hAnsiTheme="minorHAnsi" w:cstheme="minorHAnsi"/>
          <w:sz w:val="24"/>
          <w:szCs w:val="24"/>
        </w:rPr>
        <w:t>are</w:t>
      </w:r>
      <w:r w:rsidRPr="002B1C20">
        <w:rPr>
          <w:rFonts w:asciiTheme="minorHAnsi" w:hAnsiTheme="minorHAnsi" w:cstheme="minorHAnsi"/>
          <w:sz w:val="24"/>
          <w:szCs w:val="24"/>
        </w:rPr>
        <w:t xml:space="preserve"> the controlling parameter</w:t>
      </w:r>
      <w:r w:rsidR="008C0100" w:rsidRPr="002B1C20">
        <w:rPr>
          <w:rFonts w:asciiTheme="minorHAnsi" w:hAnsiTheme="minorHAnsi" w:cstheme="minorHAnsi"/>
          <w:sz w:val="24"/>
          <w:szCs w:val="24"/>
        </w:rPr>
        <w:t>s</w:t>
      </w:r>
      <w:r w:rsidRPr="002B1C20">
        <w:rPr>
          <w:rFonts w:asciiTheme="minorHAnsi" w:hAnsiTheme="minorHAnsi" w:cstheme="minorHAnsi"/>
          <w:sz w:val="24"/>
          <w:szCs w:val="24"/>
        </w:rPr>
        <w:t xml:space="preserve"> for Valves 10 and  21?</w:t>
      </w:r>
    </w:p>
    <w:p w14:paraId="0359632F" w14:textId="25659E5F" w:rsidR="0058631B" w:rsidRPr="00150896" w:rsidRDefault="0058631B" w:rsidP="00150896">
      <w:pPr>
        <w:pStyle w:val="a4"/>
        <w:tabs>
          <w:tab w:val="left" w:pos="859"/>
          <w:tab w:val="left" w:pos="860"/>
        </w:tabs>
        <w:spacing w:before="224"/>
        <w:ind w:left="1738" w:firstLine="0"/>
        <w:rPr>
          <w:rFonts w:asciiTheme="minorHAnsi" w:hAnsiTheme="minorHAnsi" w:cstheme="minorHAnsi"/>
          <w:sz w:val="24"/>
          <w:szCs w:val="24"/>
        </w:rPr>
      </w:pPr>
      <w:r w:rsidRPr="00150896">
        <w:rPr>
          <w:rFonts w:asciiTheme="minorHAnsi" w:hAnsiTheme="minorHAnsi" w:cstheme="minorHAnsi"/>
          <w:sz w:val="24"/>
          <w:szCs w:val="24"/>
        </w:rPr>
        <w:t>Supply Air Pressure</w:t>
      </w:r>
    </w:p>
    <w:p w14:paraId="129D3125" w14:textId="76C4AED7" w:rsidR="00B11259" w:rsidRPr="00450882" w:rsidRDefault="0058631B" w:rsidP="00450882">
      <w:pPr>
        <w:pStyle w:val="a3"/>
        <w:ind w:left="1018"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As there are air lines connecting to the valves 10 and 21</w:t>
      </w:r>
    </w:p>
    <w:p w14:paraId="33731CED" w14:textId="7EC8B525" w:rsidR="00B11259" w:rsidRPr="002B1C20" w:rsidRDefault="00B11259" w:rsidP="003B3E28">
      <w:pPr>
        <w:pStyle w:val="a4"/>
        <w:numPr>
          <w:ilvl w:val="1"/>
          <w:numId w:val="4"/>
        </w:numPr>
        <w:spacing w:line="242" w:lineRule="auto"/>
        <w:rPr>
          <w:rFonts w:asciiTheme="minorHAnsi" w:hAnsiTheme="minorHAnsi" w:cstheme="minorHAnsi"/>
          <w:sz w:val="24"/>
          <w:szCs w:val="24"/>
        </w:rPr>
      </w:pPr>
      <w:r w:rsidRPr="002B1C20">
        <w:rPr>
          <w:rFonts w:asciiTheme="minorHAnsi" w:hAnsiTheme="minorHAnsi" w:cstheme="minorHAnsi"/>
          <w:sz w:val="24"/>
          <w:szCs w:val="24"/>
        </w:rPr>
        <w:t>Which valves would need to change position</w:t>
      </w:r>
      <w:r w:rsidR="008C0100" w:rsidRPr="002B1C20">
        <w:rPr>
          <w:rFonts w:asciiTheme="minorHAnsi" w:hAnsiTheme="minorHAnsi" w:cstheme="minorHAnsi"/>
          <w:sz w:val="24"/>
          <w:szCs w:val="24"/>
        </w:rPr>
        <w:t xml:space="preserve"> (open/closed)</w:t>
      </w:r>
      <w:r w:rsidRPr="002B1C20">
        <w:rPr>
          <w:rFonts w:asciiTheme="minorHAnsi" w:hAnsiTheme="minorHAnsi" w:cstheme="minorHAnsi"/>
          <w:sz w:val="24"/>
          <w:szCs w:val="24"/>
        </w:rPr>
        <w:t xml:space="preserve"> in order for Pump </w:t>
      </w:r>
      <w:r w:rsidRPr="00150896">
        <w:rPr>
          <w:rFonts w:asciiTheme="minorHAnsi" w:hAnsiTheme="minorHAnsi" w:cstheme="minorHAnsi"/>
          <w:b/>
          <w:bCs/>
          <w:sz w:val="24"/>
          <w:szCs w:val="24"/>
        </w:rPr>
        <w:t xml:space="preserve">B to supply flow to only points </w:t>
      </w:r>
      <w:r w:rsidR="007F7BCD" w:rsidRPr="00150896">
        <w:rPr>
          <w:rFonts w:asciiTheme="minorHAnsi" w:hAnsiTheme="minorHAnsi" w:cstheme="minorHAnsi"/>
          <w:b/>
          <w:bCs/>
          <w:sz w:val="24"/>
          <w:szCs w:val="24"/>
        </w:rPr>
        <w:t>F</w:t>
      </w:r>
      <w:r w:rsidRPr="00150896">
        <w:rPr>
          <w:rFonts w:asciiTheme="minorHAnsi" w:hAnsiTheme="minorHAnsi" w:cstheme="minorHAnsi"/>
          <w:b/>
          <w:bCs/>
          <w:sz w:val="24"/>
          <w:szCs w:val="24"/>
        </w:rPr>
        <w:t xml:space="preserve"> and</w:t>
      </w:r>
      <w:r w:rsidRPr="00150896">
        <w:rPr>
          <w:rFonts w:asciiTheme="minorHAnsi" w:hAnsiTheme="minorHAnsi" w:cstheme="minorHAnsi"/>
          <w:b/>
          <w:bCs/>
          <w:spacing w:val="4"/>
          <w:sz w:val="24"/>
          <w:szCs w:val="24"/>
        </w:rPr>
        <w:t xml:space="preserve"> </w:t>
      </w:r>
      <w:r w:rsidR="007F7BCD" w:rsidRPr="00150896">
        <w:rPr>
          <w:rFonts w:asciiTheme="minorHAnsi" w:hAnsiTheme="minorHAnsi" w:cstheme="minorHAnsi"/>
          <w:b/>
          <w:bCs/>
          <w:spacing w:val="4"/>
          <w:sz w:val="24"/>
          <w:szCs w:val="24"/>
        </w:rPr>
        <w:t>G</w:t>
      </w:r>
      <w:r w:rsidR="007F7BCD">
        <w:rPr>
          <w:rFonts w:asciiTheme="minorHAnsi" w:hAnsiTheme="minorHAnsi" w:cstheme="minorHAnsi"/>
          <w:spacing w:val="4"/>
          <w:sz w:val="24"/>
          <w:szCs w:val="24"/>
        </w:rPr>
        <w:t>,</w:t>
      </w:r>
      <w:r w:rsidR="007F7BCD" w:rsidRPr="007F7BCD">
        <w:t xml:space="preserve"> </w:t>
      </w:r>
      <w:r w:rsidR="007F7BCD" w:rsidRPr="007F7BCD">
        <w:rPr>
          <w:rFonts w:asciiTheme="minorHAnsi" w:hAnsiTheme="minorHAnsi" w:cstheme="minorHAnsi"/>
          <w:spacing w:val="4"/>
          <w:sz w:val="24"/>
          <w:szCs w:val="24"/>
        </w:rPr>
        <w:t>while maintain the proper operating parameters of temperature and pressure</w:t>
      </w:r>
      <w:r w:rsidRPr="002B1C20">
        <w:rPr>
          <w:rFonts w:asciiTheme="minorHAnsi" w:hAnsiTheme="minorHAnsi" w:cstheme="minorHAnsi"/>
          <w:sz w:val="24"/>
          <w:szCs w:val="24"/>
        </w:rPr>
        <w:t>?</w:t>
      </w:r>
    </w:p>
    <w:p w14:paraId="62298AAF" w14:textId="44A7BC77" w:rsidR="00B11259" w:rsidRPr="000A4B07" w:rsidRDefault="005517EA" w:rsidP="005517EA">
      <w:pPr>
        <w:spacing w:line="242" w:lineRule="auto"/>
        <w:ind w:left="1018"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DE6B31">
        <w:rPr>
          <w:rFonts w:asciiTheme="minorHAnsi" w:hAnsiTheme="minorHAnsi" w:cstheme="minorHAnsi"/>
          <w:b/>
          <w:bCs/>
          <w:sz w:val="24"/>
          <w:szCs w:val="24"/>
        </w:rPr>
        <w:t>Open 18, 19 and close 21</w:t>
      </w:r>
    </w:p>
    <w:p w14:paraId="6EBA4C90" w14:textId="77777777" w:rsidR="00B11259" w:rsidRPr="002B1C20" w:rsidRDefault="00B11259" w:rsidP="00B11259">
      <w:pPr>
        <w:spacing w:line="242" w:lineRule="auto"/>
        <w:rPr>
          <w:rFonts w:asciiTheme="minorHAnsi" w:hAnsiTheme="minorHAnsi" w:cstheme="minorHAnsi"/>
          <w:sz w:val="24"/>
          <w:szCs w:val="24"/>
        </w:rPr>
      </w:pPr>
    </w:p>
    <w:p w14:paraId="468B8F64" w14:textId="77777777" w:rsidR="00B11259" w:rsidRPr="002B1C20" w:rsidRDefault="00B11259" w:rsidP="003B3E28">
      <w:pPr>
        <w:pStyle w:val="a4"/>
        <w:numPr>
          <w:ilvl w:val="1"/>
          <w:numId w:val="4"/>
        </w:numPr>
        <w:tabs>
          <w:tab w:val="left" w:pos="859"/>
          <w:tab w:val="left" w:pos="86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2B1C20">
        <w:rPr>
          <w:rFonts w:asciiTheme="minorHAnsi" w:hAnsiTheme="minorHAnsi" w:cstheme="minorHAnsi"/>
          <w:sz w:val="24"/>
          <w:szCs w:val="24"/>
        </w:rPr>
        <w:t>Which valves will fail open? Fail closed? Fail as is?</w:t>
      </w:r>
    </w:p>
    <w:p w14:paraId="4EEF5323" w14:textId="77777777" w:rsidR="005517EA" w:rsidRPr="00D61E0B" w:rsidRDefault="005517EA" w:rsidP="005517EA">
      <w:pPr>
        <w:spacing w:line="242" w:lineRule="auto"/>
        <w:ind w:leftChars="800" w:left="1760"/>
        <w:rPr>
          <w:rFonts w:asciiTheme="minorHAnsi" w:hAnsiTheme="minorHAnsi" w:cstheme="minorHAnsi"/>
          <w:b/>
          <w:bCs/>
          <w:sz w:val="24"/>
          <w:szCs w:val="24"/>
        </w:rPr>
      </w:pPr>
      <w:r w:rsidRPr="00D61E0B">
        <w:rPr>
          <w:rFonts w:asciiTheme="minorHAnsi" w:hAnsiTheme="minorHAnsi" w:cstheme="minorHAnsi"/>
          <w:b/>
          <w:bCs/>
          <w:sz w:val="24"/>
          <w:szCs w:val="24"/>
        </w:rPr>
        <w:t>Fail open</w:t>
      </w:r>
    </w:p>
    <w:p w14:paraId="39DB2095" w14:textId="4141D26D" w:rsidR="005517EA" w:rsidRPr="00D61E0B" w:rsidRDefault="005517EA" w:rsidP="00F86472">
      <w:pPr>
        <w:spacing w:line="242" w:lineRule="auto"/>
        <w:ind w:leftChars="800" w:left="1760"/>
        <w:rPr>
          <w:rFonts w:asciiTheme="minorHAnsi" w:hAnsiTheme="minorHAnsi" w:cstheme="minorHAnsi"/>
          <w:b/>
          <w:bCs/>
          <w:sz w:val="24"/>
          <w:szCs w:val="24"/>
        </w:rPr>
      </w:pPr>
      <w:r w:rsidRPr="00D61E0B">
        <w:rPr>
          <w:rFonts w:asciiTheme="minorHAnsi" w:hAnsiTheme="minorHAnsi" w:cstheme="minorHAnsi"/>
          <w:b/>
          <w:bCs/>
          <w:sz w:val="24"/>
          <w:szCs w:val="24"/>
        </w:rPr>
        <w:t>2, 3</w:t>
      </w:r>
    </w:p>
    <w:p w14:paraId="267DCDF8" w14:textId="77777777" w:rsidR="005517EA" w:rsidRPr="00D61E0B" w:rsidRDefault="005517EA" w:rsidP="005517EA">
      <w:pPr>
        <w:spacing w:line="242" w:lineRule="auto"/>
        <w:ind w:leftChars="800" w:left="1760"/>
        <w:rPr>
          <w:rFonts w:asciiTheme="minorHAnsi" w:hAnsiTheme="minorHAnsi" w:cstheme="minorHAnsi"/>
          <w:b/>
          <w:bCs/>
          <w:sz w:val="24"/>
          <w:szCs w:val="24"/>
        </w:rPr>
      </w:pPr>
      <w:r w:rsidRPr="00D61E0B">
        <w:rPr>
          <w:rFonts w:asciiTheme="minorHAnsi" w:hAnsiTheme="minorHAnsi" w:cstheme="minorHAnsi"/>
          <w:b/>
          <w:bCs/>
          <w:sz w:val="24"/>
          <w:szCs w:val="24"/>
        </w:rPr>
        <w:lastRenderedPageBreak/>
        <w:t>Fail close</w:t>
      </w:r>
    </w:p>
    <w:p w14:paraId="7308C545" w14:textId="435374C4" w:rsidR="00B11259" w:rsidRPr="000A4B07" w:rsidRDefault="005517EA" w:rsidP="005517EA">
      <w:pPr>
        <w:spacing w:line="242" w:lineRule="auto"/>
        <w:ind w:leftChars="800" w:left="1760"/>
        <w:rPr>
          <w:rFonts w:asciiTheme="minorHAnsi" w:hAnsiTheme="minorHAnsi" w:cstheme="minorHAnsi"/>
          <w:b/>
          <w:bCs/>
          <w:sz w:val="24"/>
          <w:szCs w:val="24"/>
        </w:rPr>
      </w:pPr>
      <w:r w:rsidRPr="00D61E0B">
        <w:rPr>
          <w:rFonts w:asciiTheme="minorHAnsi" w:hAnsiTheme="minorHAnsi" w:cstheme="minorHAnsi"/>
          <w:b/>
          <w:bCs/>
          <w:sz w:val="24"/>
          <w:szCs w:val="24"/>
        </w:rPr>
        <w:t>10, 21</w:t>
      </w:r>
    </w:p>
    <w:p w14:paraId="5A31EC65" w14:textId="77777777" w:rsidR="003B3E28" w:rsidRPr="002B1C20" w:rsidRDefault="003B3E28" w:rsidP="00B11259">
      <w:pPr>
        <w:spacing w:line="242" w:lineRule="auto"/>
        <w:rPr>
          <w:rFonts w:asciiTheme="minorHAnsi" w:hAnsiTheme="minorHAnsi" w:cstheme="minorHAnsi"/>
          <w:sz w:val="24"/>
          <w:szCs w:val="24"/>
        </w:rPr>
      </w:pPr>
    </w:p>
    <w:p w14:paraId="588B634A" w14:textId="77777777" w:rsidR="003B3E28" w:rsidRDefault="003B3E28" w:rsidP="00B11259">
      <w:pPr>
        <w:spacing w:line="242" w:lineRule="auto"/>
      </w:pPr>
    </w:p>
    <w:p w14:paraId="3B39FB0F" w14:textId="77777777" w:rsidR="007F7BCD" w:rsidRDefault="002B1C20" w:rsidP="007F7BCD">
      <w:pPr>
        <w:keepNext/>
      </w:pPr>
      <w:r>
        <w:rPr>
          <w:noProof/>
        </w:rPr>
        <w:lastRenderedPageBreak/>
        <w:drawing>
          <wp:inline distT="0" distB="0" distL="0" distR="0" wp14:anchorId="5B576C33" wp14:editId="08B77B39">
            <wp:extent cx="5944235" cy="763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63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C1EF6" w14:textId="0DB4229C" w:rsidR="002B1C20" w:rsidRDefault="007F7BCD" w:rsidP="00777B89">
      <w:pPr>
        <w:pStyle w:val="ab"/>
        <w:jc w:val="center"/>
      </w:pPr>
      <w:r w:rsidRPr="006F647E">
        <w:rPr>
          <w:color w:val="auto"/>
        </w:rPr>
        <w:t xml:space="preserve">Figure </w:t>
      </w:r>
      <w:r w:rsidRPr="006F647E">
        <w:rPr>
          <w:color w:val="auto"/>
        </w:rPr>
        <w:fldChar w:fldCharType="begin"/>
      </w:r>
      <w:r w:rsidRPr="006F647E">
        <w:rPr>
          <w:color w:val="auto"/>
        </w:rPr>
        <w:instrText xml:space="preserve"> SEQ Figure \* ARABIC </w:instrText>
      </w:r>
      <w:r w:rsidRPr="006F647E">
        <w:rPr>
          <w:color w:val="auto"/>
        </w:rPr>
        <w:fldChar w:fldCharType="separate"/>
      </w:r>
      <w:r w:rsidR="00777B89">
        <w:rPr>
          <w:noProof/>
          <w:color w:val="auto"/>
        </w:rPr>
        <w:t>1</w:t>
      </w:r>
      <w:r w:rsidRPr="006F647E">
        <w:rPr>
          <w:color w:val="auto"/>
        </w:rPr>
        <w:fldChar w:fldCharType="end"/>
      </w:r>
      <w:r w:rsidR="002B1C20">
        <w:br w:type="page"/>
      </w:r>
    </w:p>
    <w:p w14:paraId="7F1DFB60" w14:textId="77777777" w:rsidR="008C0100" w:rsidRPr="00B72E80" w:rsidRDefault="008C0100" w:rsidP="008C0100">
      <w:pPr>
        <w:spacing w:line="242" w:lineRule="auto"/>
        <w:rPr>
          <w:rFonts w:asciiTheme="minorHAnsi" w:hAnsiTheme="minorHAnsi" w:cstheme="minorHAnsi"/>
        </w:rPr>
      </w:pPr>
    </w:p>
    <w:p w14:paraId="766CE7CB" w14:textId="39D59213" w:rsidR="003B3E28" w:rsidRDefault="00ED6439" w:rsidP="003B3E28">
      <w:pPr>
        <w:pStyle w:val="a4"/>
        <w:numPr>
          <w:ilvl w:val="0"/>
          <w:numId w:val="4"/>
        </w:numPr>
        <w:spacing w:line="242" w:lineRule="auto"/>
        <w:rPr>
          <w:rFonts w:asciiTheme="minorHAnsi" w:hAnsiTheme="minorHAnsi" w:cstheme="minorHAnsi"/>
        </w:rPr>
      </w:pPr>
      <w:r w:rsidRPr="00B72E80">
        <w:rPr>
          <w:rFonts w:asciiTheme="minorHAnsi" w:hAnsiTheme="minorHAnsi" w:cstheme="minorHAnsi"/>
        </w:rPr>
        <w:t>D</w:t>
      </w:r>
      <w:r w:rsidR="003B3E28" w:rsidRPr="00B72E80">
        <w:rPr>
          <w:rFonts w:asciiTheme="minorHAnsi" w:hAnsiTheme="minorHAnsi" w:cstheme="minorHAnsi"/>
        </w:rPr>
        <w:t xml:space="preserve">raw a Block </w:t>
      </w:r>
      <w:r w:rsidR="00826806" w:rsidRPr="00B72E80">
        <w:rPr>
          <w:rFonts w:asciiTheme="minorHAnsi" w:hAnsiTheme="minorHAnsi" w:cstheme="minorHAnsi"/>
        </w:rPr>
        <w:t>F</w:t>
      </w:r>
      <w:r w:rsidR="003B3E28" w:rsidRPr="00B72E80">
        <w:rPr>
          <w:rFonts w:asciiTheme="minorHAnsi" w:hAnsiTheme="minorHAnsi" w:cstheme="minorHAnsi"/>
        </w:rPr>
        <w:t xml:space="preserve">low </w:t>
      </w:r>
      <w:r w:rsidR="00826806" w:rsidRPr="00B72E80">
        <w:rPr>
          <w:rFonts w:asciiTheme="minorHAnsi" w:hAnsiTheme="minorHAnsi" w:cstheme="minorHAnsi"/>
        </w:rPr>
        <w:t>D</w:t>
      </w:r>
      <w:r w:rsidR="003B3E28" w:rsidRPr="00B72E80">
        <w:rPr>
          <w:rFonts w:asciiTheme="minorHAnsi" w:hAnsiTheme="minorHAnsi" w:cstheme="minorHAnsi"/>
        </w:rPr>
        <w:t>iagram</w:t>
      </w:r>
      <w:r w:rsidR="00826806" w:rsidRPr="00B72E80">
        <w:rPr>
          <w:rFonts w:asciiTheme="minorHAnsi" w:hAnsiTheme="minorHAnsi" w:cstheme="minorHAnsi"/>
        </w:rPr>
        <w:t xml:space="preserve"> (BFD)</w:t>
      </w:r>
      <w:r w:rsidR="003B3E28" w:rsidRPr="00B72E80">
        <w:rPr>
          <w:rFonts w:asciiTheme="minorHAnsi" w:hAnsiTheme="minorHAnsi" w:cstheme="minorHAnsi"/>
        </w:rPr>
        <w:t xml:space="preserve"> or Process Flow </w:t>
      </w:r>
      <w:r w:rsidR="00826806" w:rsidRPr="00B72E80">
        <w:rPr>
          <w:rFonts w:asciiTheme="minorHAnsi" w:hAnsiTheme="minorHAnsi" w:cstheme="minorHAnsi"/>
        </w:rPr>
        <w:t>D</w:t>
      </w:r>
      <w:r w:rsidR="003B3E28" w:rsidRPr="00B72E80">
        <w:rPr>
          <w:rFonts w:asciiTheme="minorHAnsi" w:hAnsiTheme="minorHAnsi" w:cstheme="minorHAnsi"/>
        </w:rPr>
        <w:t xml:space="preserve">iagram </w:t>
      </w:r>
      <w:r w:rsidR="00826806" w:rsidRPr="00B72E80">
        <w:rPr>
          <w:rFonts w:asciiTheme="minorHAnsi" w:hAnsiTheme="minorHAnsi" w:cstheme="minorHAnsi"/>
        </w:rPr>
        <w:t xml:space="preserve">(PFD) </w:t>
      </w:r>
      <w:r w:rsidR="003B3E28" w:rsidRPr="00B72E80">
        <w:rPr>
          <w:rFonts w:asciiTheme="minorHAnsi" w:hAnsiTheme="minorHAnsi" w:cstheme="minorHAnsi"/>
        </w:rPr>
        <w:t>of the process involved in making your favorite food</w:t>
      </w:r>
      <w:r w:rsidR="008C0100" w:rsidRPr="00B72E80">
        <w:rPr>
          <w:rFonts w:asciiTheme="minorHAnsi" w:hAnsiTheme="minorHAnsi" w:cstheme="minorHAnsi"/>
        </w:rPr>
        <w:t xml:space="preserve"> using the principles of Engineering Symbology. Your drawing and labeling should be very neat if hand drawn, or use electronic drafting techniques.</w:t>
      </w:r>
    </w:p>
    <w:p w14:paraId="5151C5C5" w14:textId="7952D696" w:rsidR="00E50E53" w:rsidRPr="00E50E53" w:rsidRDefault="00E50E53" w:rsidP="00E50E53">
      <w:pPr>
        <w:pStyle w:val="a4"/>
        <w:spacing w:line="242" w:lineRule="auto"/>
        <w:ind w:firstLine="0"/>
        <w:rPr>
          <w:rFonts w:asciiTheme="minorHAnsi" w:hAnsiTheme="minorHAnsi" w:cstheme="minorHAnsi"/>
          <w:b/>
          <w:bCs/>
        </w:rPr>
      </w:pPr>
      <w:r w:rsidRPr="00E50E53">
        <w:rPr>
          <w:rFonts w:asciiTheme="minorHAnsi" w:eastAsiaTheme="minorEastAsia" w:hAnsiTheme="minorHAnsi" w:cstheme="minorHAnsi" w:hint="eastAsia"/>
          <w:b/>
          <w:bCs/>
          <w:lang w:eastAsia="zh-CN"/>
        </w:rPr>
        <w:t>B</w:t>
      </w:r>
      <w:r w:rsidRPr="00E50E53">
        <w:rPr>
          <w:rFonts w:asciiTheme="minorHAnsi" w:eastAsiaTheme="minorEastAsia" w:hAnsiTheme="minorHAnsi" w:cstheme="minorHAnsi"/>
          <w:b/>
          <w:bCs/>
          <w:lang w:eastAsia="zh-CN"/>
        </w:rPr>
        <w:t>lock Flow Diagram For Making Cheese from Raw Milk</w:t>
      </w:r>
    </w:p>
    <w:p w14:paraId="4B0555C0" w14:textId="1654632D" w:rsidR="00073371" w:rsidRPr="00B72E80" w:rsidRDefault="00F7233C" w:rsidP="00073371">
      <w:pPr>
        <w:spacing w:line="242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E645147" wp14:editId="36D8373F">
            <wp:extent cx="5943600" cy="4141470"/>
            <wp:effectExtent l="0" t="0" r="0" b="0"/>
            <wp:docPr id="4" name="图片 4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7C18" w14:textId="77777777" w:rsidR="00073371" w:rsidRPr="00B72E80" w:rsidRDefault="00073371" w:rsidP="00073371">
      <w:pPr>
        <w:spacing w:line="242" w:lineRule="auto"/>
        <w:rPr>
          <w:rFonts w:asciiTheme="minorHAnsi" w:hAnsiTheme="minorHAnsi" w:cstheme="minorHAnsi"/>
        </w:rPr>
      </w:pPr>
    </w:p>
    <w:p w14:paraId="68207A49" w14:textId="77777777" w:rsidR="00073371" w:rsidRPr="00B72E80" w:rsidRDefault="00073371" w:rsidP="00073371">
      <w:pPr>
        <w:spacing w:line="242" w:lineRule="auto"/>
        <w:rPr>
          <w:rFonts w:asciiTheme="minorHAnsi" w:hAnsiTheme="minorHAnsi" w:cstheme="minorHAnsi"/>
        </w:rPr>
        <w:sectPr w:rsidR="00073371" w:rsidRPr="00B72E80" w:rsidSect="00D34D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2240" w:h="15840"/>
          <w:pgMar w:top="1440" w:right="1440" w:bottom="1260" w:left="1440" w:header="720" w:footer="959" w:gutter="0"/>
          <w:pgNumType w:start="1"/>
          <w:cols w:space="720"/>
          <w:docGrid w:linePitch="299"/>
        </w:sectPr>
      </w:pPr>
    </w:p>
    <w:p w14:paraId="0A7FCB69" w14:textId="7E36EBD3" w:rsidR="00C45B94" w:rsidRDefault="006F647E" w:rsidP="003B3E28">
      <w:pPr>
        <w:rPr>
          <w:rFonts w:asciiTheme="minorHAnsi" w:hAnsiTheme="minorHAnsi" w:cstheme="minorHAnsi"/>
        </w:rPr>
      </w:pPr>
      <w:r w:rsidRPr="00B72E80">
        <w:rPr>
          <w:rFonts w:asciiTheme="minorHAnsi" w:hAnsiTheme="minorHAnsi" w:cstheme="minorHAnsi"/>
        </w:rPr>
        <w:lastRenderedPageBreak/>
        <w:t>3</w:t>
      </w:r>
      <w:r w:rsidR="003B3E28" w:rsidRPr="00B72E80">
        <w:rPr>
          <w:rFonts w:asciiTheme="minorHAnsi" w:hAnsiTheme="minorHAnsi" w:cstheme="minorHAnsi"/>
        </w:rPr>
        <w:t>.</w:t>
      </w:r>
      <w:r w:rsidR="003B3E28" w:rsidRPr="00B72E80">
        <w:rPr>
          <w:rFonts w:asciiTheme="minorHAnsi" w:hAnsiTheme="minorHAnsi" w:cstheme="minorHAnsi"/>
        </w:rPr>
        <w:tab/>
      </w:r>
      <w:r w:rsidR="00B72E80" w:rsidRPr="00B72E80">
        <w:rPr>
          <w:rFonts w:asciiTheme="minorHAnsi" w:hAnsiTheme="minorHAnsi" w:cstheme="minorHAnsi"/>
        </w:rPr>
        <w:t>I</w:t>
      </w:r>
      <w:r w:rsidR="003B3E28" w:rsidRPr="00B72E80">
        <w:rPr>
          <w:rFonts w:asciiTheme="minorHAnsi" w:hAnsiTheme="minorHAnsi" w:cstheme="minorHAnsi"/>
        </w:rPr>
        <w:t xml:space="preserve">dentify all of the </w:t>
      </w:r>
      <w:r w:rsidRPr="00B72E80">
        <w:rPr>
          <w:rFonts w:asciiTheme="minorHAnsi" w:hAnsiTheme="minorHAnsi" w:cstheme="minorHAnsi"/>
        </w:rPr>
        <w:t xml:space="preserve">numbered </w:t>
      </w:r>
      <w:r w:rsidR="003B3E28" w:rsidRPr="00B72E80">
        <w:rPr>
          <w:rFonts w:asciiTheme="minorHAnsi" w:hAnsiTheme="minorHAnsi" w:cstheme="minorHAnsi"/>
        </w:rPr>
        <w:t xml:space="preserve">components </w:t>
      </w:r>
      <w:r w:rsidRPr="00B72E80">
        <w:rPr>
          <w:rFonts w:asciiTheme="minorHAnsi" w:hAnsiTheme="minorHAnsi" w:cstheme="minorHAnsi"/>
        </w:rPr>
        <w:t xml:space="preserve">for the process </w:t>
      </w:r>
      <w:r w:rsidR="003B3E28" w:rsidRPr="00B72E80">
        <w:rPr>
          <w:rFonts w:asciiTheme="minorHAnsi" w:hAnsiTheme="minorHAnsi" w:cstheme="minorHAnsi"/>
        </w:rPr>
        <w:t xml:space="preserve">P&amp;ID in Figure </w:t>
      </w:r>
      <w:r w:rsidRPr="00B72E80">
        <w:rPr>
          <w:rFonts w:asciiTheme="minorHAnsi" w:hAnsiTheme="minorHAnsi" w:cstheme="minorHAnsi"/>
        </w:rPr>
        <w:t>3.</w:t>
      </w:r>
    </w:p>
    <w:p w14:paraId="1C0209B2" w14:textId="77777777" w:rsidR="00B72E80" w:rsidRPr="00B72E80" w:rsidRDefault="00B72E80" w:rsidP="003B3E28">
      <w:pPr>
        <w:rPr>
          <w:rFonts w:asciiTheme="minorHAnsi" w:hAnsiTheme="minorHAnsi" w:cstheme="minorHAnsi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3510"/>
        <w:gridCol w:w="1196"/>
        <w:gridCol w:w="4289"/>
      </w:tblGrid>
      <w:tr w:rsidR="000A4B07" w:rsidRPr="000A4B07" w14:paraId="5F3FB8C1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5277FBDD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60062AA5" w14:textId="77777777" w:rsidR="000A4B07" w:rsidRPr="000A4B07" w:rsidRDefault="000A4B07" w:rsidP="000A4B07">
            <w:r w:rsidRPr="000A4B07">
              <w:t>Vertical Vessel</w:t>
            </w:r>
          </w:p>
        </w:tc>
        <w:tc>
          <w:tcPr>
            <w:tcW w:w="810" w:type="dxa"/>
            <w:vAlign w:val="center"/>
          </w:tcPr>
          <w:p w14:paraId="679EE237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7" w:right="253" w:firstLine="14"/>
            </w:pPr>
            <w:r w:rsidRPr="000A4B07">
              <w:t xml:space="preserve"> </w:t>
            </w:r>
          </w:p>
        </w:tc>
        <w:tc>
          <w:tcPr>
            <w:tcW w:w="4289" w:type="dxa"/>
            <w:vAlign w:val="center"/>
          </w:tcPr>
          <w:p w14:paraId="555955DC" w14:textId="77777777" w:rsidR="000A4B07" w:rsidRPr="00586891" w:rsidRDefault="000A4B07" w:rsidP="000A4B07">
            <w:pPr>
              <w:rPr>
                <w:rFonts w:eastAsiaTheme="minorEastAsia"/>
                <w:highlight w:val="yellow"/>
              </w:rPr>
            </w:pPr>
            <w:r w:rsidRPr="00586891">
              <w:rPr>
                <w:rFonts w:eastAsiaTheme="minorEastAsia" w:hint="eastAsia"/>
                <w:highlight w:val="yellow"/>
              </w:rPr>
              <w:t>B</w:t>
            </w:r>
            <w:r w:rsidRPr="00586891">
              <w:rPr>
                <w:rFonts w:eastAsiaTheme="minorEastAsia"/>
                <w:highlight w:val="yellow"/>
              </w:rPr>
              <w:t>utterfly valve</w:t>
            </w:r>
          </w:p>
        </w:tc>
      </w:tr>
      <w:tr w:rsidR="000A4B07" w:rsidRPr="000A4B07" w14:paraId="761A901F" w14:textId="77777777" w:rsidTr="000A4B07">
        <w:trPr>
          <w:trHeight w:val="486"/>
          <w:jc w:val="center"/>
        </w:trPr>
        <w:tc>
          <w:tcPr>
            <w:tcW w:w="738" w:type="dxa"/>
            <w:vAlign w:val="center"/>
          </w:tcPr>
          <w:p w14:paraId="2A9FAA2B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4A4FF63B" w14:textId="77777777" w:rsidR="000A4B07" w:rsidRPr="000A4B07" w:rsidRDefault="000A4B07" w:rsidP="000A4B07">
            <w:r w:rsidRPr="000A4B07">
              <w:t>Motor-operated Valve</w:t>
            </w:r>
          </w:p>
        </w:tc>
        <w:tc>
          <w:tcPr>
            <w:tcW w:w="810" w:type="dxa"/>
            <w:vAlign w:val="center"/>
          </w:tcPr>
          <w:p w14:paraId="78A621A0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1865026B" w14:textId="77777777" w:rsidR="000A4B07" w:rsidRPr="000A4B07" w:rsidRDefault="000A4B07" w:rsidP="000A4B07">
            <w:r w:rsidRPr="000A4B07">
              <w:t xml:space="preserve">Heat Exchanger </w:t>
            </w:r>
          </w:p>
        </w:tc>
      </w:tr>
      <w:tr w:rsidR="000A4B07" w:rsidRPr="000A4B07" w14:paraId="6A8BD3A9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7417D983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5200784A" w14:textId="77777777" w:rsidR="000A4B07" w:rsidRPr="000A4B07" w:rsidRDefault="000A4B07" w:rsidP="000A4B07">
            <w:r w:rsidRPr="000A4B07">
              <w:t>Gas blower</w:t>
            </w:r>
          </w:p>
        </w:tc>
        <w:tc>
          <w:tcPr>
            <w:tcW w:w="810" w:type="dxa"/>
            <w:vAlign w:val="center"/>
          </w:tcPr>
          <w:p w14:paraId="771398E7" w14:textId="77777777" w:rsidR="000A4B07" w:rsidRPr="00073C4C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45DDD6F2" w14:textId="77777777" w:rsidR="000A4B07" w:rsidRPr="00073C4C" w:rsidRDefault="000A4B07" w:rsidP="000A4B07">
            <w:r w:rsidRPr="00073C4C">
              <w:t>Control Valve</w:t>
            </w:r>
          </w:p>
        </w:tc>
      </w:tr>
      <w:tr w:rsidR="000A4B07" w:rsidRPr="000A4B07" w14:paraId="0941E8DD" w14:textId="77777777" w:rsidTr="000A4B07">
        <w:trPr>
          <w:trHeight w:val="486"/>
          <w:jc w:val="center"/>
        </w:trPr>
        <w:tc>
          <w:tcPr>
            <w:tcW w:w="738" w:type="dxa"/>
            <w:vAlign w:val="center"/>
          </w:tcPr>
          <w:p w14:paraId="1143DAC1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732BE837" w14:textId="77777777" w:rsidR="000A4B07" w:rsidRPr="000A4B07" w:rsidRDefault="000A4B07" w:rsidP="000A4B07">
            <w:pPr>
              <w:rPr>
                <w:rFonts w:eastAsiaTheme="minorEastAsia"/>
              </w:rPr>
            </w:pPr>
            <w:r w:rsidRPr="000A4B07">
              <w:rPr>
                <w:rFonts w:eastAsiaTheme="minorEastAsia"/>
              </w:rPr>
              <w:t>Orifice</w:t>
            </w:r>
          </w:p>
        </w:tc>
        <w:tc>
          <w:tcPr>
            <w:tcW w:w="810" w:type="dxa"/>
            <w:vAlign w:val="center"/>
          </w:tcPr>
          <w:p w14:paraId="76787878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06B2826B" w14:textId="4811C120" w:rsidR="000A4B07" w:rsidRPr="000A4B07" w:rsidRDefault="00586891" w:rsidP="000A4B07">
            <w:r w:rsidRPr="000A4B07">
              <w:t>Diaphragm</w:t>
            </w:r>
            <w:r>
              <w:t xml:space="preserve"> valve</w:t>
            </w:r>
          </w:p>
        </w:tc>
      </w:tr>
      <w:tr w:rsidR="000A4B07" w:rsidRPr="000A4B07" w14:paraId="01ED5652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408F1D48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4D63396F" w14:textId="77777777" w:rsidR="000A4B07" w:rsidRPr="00586891" w:rsidRDefault="000A4B07" w:rsidP="000A4B07">
            <w:pPr>
              <w:rPr>
                <w:highlight w:val="yellow"/>
              </w:rPr>
            </w:pPr>
            <w:r w:rsidRPr="00586891">
              <w:rPr>
                <w:highlight w:val="yellow"/>
              </w:rPr>
              <w:t>Control Valve</w:t>
            </w:r>
          </w:p>
        </w:tc>
        <w:tc>
          <w:tcPr>
            <w:tcW w:w="810" w:type="dxa"/>
            <w:vAlign w:val="center"/>
          </w:tcPr>
          <w:p w14:paraId="729F2ED6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5FD4CDF0" w14:textId="77777777" w:rsidR="000A4B07" w:rsidRPr="000A4B07" w:rsidRDefault="000A4B07" w:rsidP="000A4B07">
            <w:r w:rsidRPr="000A4B07">
              <w:t>Temperature element</w:t>
            </w:r>
          </w:p>
        </w:tc>
      </w:tr>
      <w:tr w:rsidR="000A4B07" w:rsidRPr="000A4B07" w14:paraId="1253AD5A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09152B02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0C1FAD72" w14:textId="77777777" w:rsidR="000A4B07" w:rsidRPr="000A4B07" w:rsidRDefault="000A4B07" w:rsidP="000A4B07">
            <w:pPr>
              <w:rPr>
                <w:rFonts w:eastAsiaTheme="minorEastAsia"/>
              </w:rPr>
            </w:pPr>
            <w:r w:rsidRPr="000A4B07">
              <w:rPr>
                <w:rFonts w:eastAsiaTheme="minorEastAsia" w:hint="eastAsia"/>
              </w:rPr>
              <w:t>F</w:t>
            </w:r>
            <w:r w:rsidRPr="000A4B07">
              <w:rPr>
                <w:rFonts w:eastAsiaTheme="minorEastAsia"/>
              </w:rPr>
              <w:t>low transmitter</w:t>
            </w:r>
          </w:p>
        </w:tc>
        <w:tc>
          <w:tcPr>
            <w:tcW w:w="810" w:type="dxa"/>
            <w:vAlign w:val="center"/>
          </w:tcPr>
          <w:p w14:paraId="364D9DFC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5AB2A43D" w14:textId="77777777" w:rsidR="000A4B07" w:rsidRPr="000A4B07" w:rsidRDefault="000A4B07" w:rsidP="000A4B07">
            <w:r w:rsidRPr="000A4B07">
              <w:t>Heat Exchanger</w:t>
            </w:r>
          </w:p>
        </w:tc>
      </w:tr>
      <w:tr w:rsidR="000A4B07" w:rsidRPr="000A4B07" w14:paraId="29BF83DB" w14:textId="77777777" w:rsidTr="000A4B07">
        <w:trPr>
          <w:trHeight w:val="486"/>
          <w:jc w:val="center"/>
        </w:trPr>
        <w:tc>
          <w:tcPr>
            <w:tcW w:w="738" w:type="dxa"/>
            <w:vAlign w:val="center"/>
          </w:tcPr>
          <w:p w14:paraId="2F2E0C78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14A128F8" w14:textId="77777777" w:rsidR="000A4B07" w:rsidRPr="000A4B07" w:rsidRDefault="000A4B07" w:rsidP="000A4B07">
            <w:pPr>
              <w:rPr>
                <w:rFonts w:eastAsiaTheme="minorEastAsia"/>
              </w:rPr>
            </w:pPr>
            <w:r w:rsidRPr="000A4B07">
              <w:rPr>
                <w:rFonts w:eastAsiaTheme="minorEastAsia"/>
              </w:rPr>
              <w:t>Flow controller</w:t>
            </w:r>
          </w:p>
        </w:tc>
        <w:tc>
          <w:tcPr>
            <w:tcW w:w="810" w:type="dxa"/>
            <w:vAlign w:val="center"/>
          </w:tcPr>
          <w:p w14:paraId="05AD6F9D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699F9261" w14:textId="77777777" w:rsidR="000A4B07" w:rsidRPr="000A4B07" w:rsidRDefault="000A4B07" w:rsidP="000A4B07">
            <w:r w:rsidRPr="000A4B07">
              <w:t>Boiler</w:t>
            </w:r>
          </w:p>
        </w:tc>
      </w:tr>
      <w:tr w:rsidR="000A4B07" w:rsidRPr="000A4B07" w14:paraId="48B61427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333242A0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2A32B457" w14:textId="77777777" w:rsidR="000A4B07" w:rsidRPr="000A4B07" w:rsidRDefault="000A4B07" w:rsidP="000A4B07">
            <w:pPr>
              <w:rPr>
                <w:rFonts w:eastAsiaTheme="minorEastAsia"/>
              </w:rPr>
            </w:pPr>
            <w:r w:rsidRPr="000A4B07">
              <w:rPr>
                <w:rFonts w:eastAsiaTheme="minorEastAsia" w:hint="eastAsia"/>
              </w:rPr>
              <w:t>C</w:t>
            </w:r>
            <w:r w:rsidRPr="000A4B07">
              <w:rPr>
                <w:rFonts w:eastAsiaTheme="minorEastAsia"/>
              </w:rPr>
              <w:t>urrent to pneumatic converter</w:t>
            </w:r>
          </w:p>
        </w:tc>
        <w:tc>
          <w:tcPr>
            <w:tcW w:w="810" w:type="dxa"/>
            <w:vAlign w:val="center"/>
          </w:tcPr>
          <w:p w14:paraId="763D3AA1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25FF2834" w14:textId="49B02EC4" w:rsidR="000A4B07" w:rsidRPr="00073C4C" w:rsidRDefault="00073C4C" w:rsidP="000A4B07">
            <w:r w:rsidRPr="00073C4C">
              <w:t>Control</w:t>
            </w:r>
            <w:r w:rsidR="000A4B07" w:rsidRPr="00073C4C">
              <w:t xml:space="preserve"> valve</w:t>
            </w:r>
          </w:p>
        </w:tc>
      </w:tr>
      <w:tr w:rsidR="000A4B07" w:rsidRPr="000A4B07" w14:paraId="15F0F8E4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0C2FFE07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28310E90" w14:textId="77777777" w:rsidR="000A4B07" w:rsidRPr="000A4B07" w:rsidRDefault="000A4B07" w:rsidP="000A4B07">
            <w:r w:rsidRPr="000A4B07">
              <w:t>Furnace</w:t>
            </w:r>
          </w:p>
        </w:tc>
        <w:tc>
          <w:tcPr>
            <w:tcW w:w="810" w:type="dxa"/>
            <w:vAlign w:val="center"/>
          </w:tcPr>
          <w:p w14:paraId="7D0870BE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47DA1F56" w14:textId="77777777" w:rsidR="000A4B07" w:rsidRPr="000A4B07" w:rsidRDefault="000A4B07" w:rsidP="000A4B07">
            <w:r w:rsidRPr="000A4B07">
              <w:t>Mixer</w:t>
            </w:r>
          </w:p>
        </w:tc>
      </w:tr>
      <w:tr w:rsidR="000A4B07" w:rsidRPr="000A4B07" w14:paraId="66755D6D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588903B7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1B6068DC" w14:textId="77777777" w:rsidR="000A4B07" w:rsidRPr="000A4B07" w:rsidRDefault="000A4B07" w:rsidP="000A4B07">
            <w:r w:rsidRPr="000A4B07">
              <w:t>Temperature transmitter</w:t>
            </w:r>
          </w:p>
        </w:tc>
        <w:tc>
          <w:tcPr>
            <w:tcW w:w="810" w:type="dxa"/>
            <w:vAlign w:val="center"/>
          </w:tcPr>
          <w:p w14:paraId="5CA3908B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09ED0F6C" w14:textId="77777777" w:rsidR="000A4B07" w:rsidRPr="000A4B07" w:rsidRDefault="000A4B07" w:rsidP="000A4B07">
            <w:r w:rsidRPr="000A4B07">
              <w:t>Pressure transmitter</w:t>
            </w:r>
          </w:p>
        </w:tc>
      </w:tr>
      <w:tr w:rsidR="000A4B07" w:rsidRPr="000A4B07" w14:paraId="7BC6E1DC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3F8E0B78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475AD183" w14:textId="77777777" w:rsidR="000A4B07" w:rsidRPr="000A4B07" w:rsidRDefault="000A4B07" w:rsidP="000A4B07">
            <w:r w:rsidRPr="000A4B07">
              <w:t>Temperature controller</w:t>
            </w:r>
          </w:p>
        </w:tc>
        <w:tc>
          <w:tcPr>
            <w:tcW w:w="810" w:type="dxa"/>
            <w:vAlign w:val="center"/>
          </w:tcPr>
          <w:p w14:paraId="02245D0B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4812294A" w14:textId="77777777" w:rsidR="000A4B07" w:rsidRPr="000A4B07" w:rsidRDefault="000A4B07" w:rsidP="000A4B07">
            <w:r w:rsidRPr="000A4B07">
              <w:t>Pressure controller</w:t>
            </w:r>
          </w:p>
        </w:tc>
      </w:tr>
      <w:tr w:rsidR="000A4B07" w:rsidRPr="000A4B07" w14:paraId="7D069A99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17D3ADEF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2EC46ACA" w14:textId="77777777" w:rsidR="000A4B07" w:rsidRPr="000A4B07" w:rsidRDefault="000A4B07" w:rsidP="000A4B07">
            <w:r w:rsidRPr="000A4B07">
              <w:t>Pneumatic Control</w:t>
            </w:r>
          </w:p>
        </w:tc>
        <w:tc>
          <w:tcPr>
            <w:tcW w:w="810" w:type="dxa"/>
            <w:vAlign w:val="center"/>
          </w:tcPr>
          <w:p w14:paraId="40418D5E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2DD91BA7" w14:textId="522065D9" w:rsidR="000A4B07" w:rsidRPr="000A4B07" w:rsidRDefault="007674C1" w:rsidP="000A4B07">
            <w:r>
              <w:t>Control Valve</w:t>
            </w:r>
          </w:p>
        </w:tc>
      </w:tr>
      <w:tr w:rsidR="000A4B07" w:rsidRPr="000A4B07" w14:paraId="6F5D19DF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0165E3FC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3CE7EC86" w14:textId="44B52D16" w:rsidR="000A4B07" w:rsidRPr="000A4B07" w:rsidRDefault="00E44AA2" w:rsidP="000A4B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Control Valve</w:t>
            </w:r>
          </w:p>
        </w:tc>
        <w:tc>
          <w:tcPr>
            <w:tcW w:w="810" w:type="dxa"/>
            <w:vAlign w:val="center"/>
          </w:tcPr>
          <w:p w14:paraId="2869B071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79A2A33B" w14:textId="77777777" w:rsidR="000A4B07" w:rsidRPr="000A4B07" w:rsidRDefault="000A4B07" w:rsidP="000A4B07">
            <w:r w:rsidRPr="000A4B07">
              <w:t>Level transmitter</w:t>
            </w:r>
          </w:p>
        </w:tc>
      </w:tr>
      <w:tr w:rsidR="000A4B07" w:rsidRPr="000A4B07" w14:paraId="18E49173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61B68190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31954D67" w14:textId="77777777" w:rsidR="000A4B07" w:rsidRPr="000A4B07" w:rsidRDefault="000A4B07" w:rsidP="000A4B07">
            <w:r w:rsidRPr="000A4B07">
              <w:t>Column</w:t>
            </w:r>
          </w:p>
        </w:tc>
        <w:tc>
          <w:tcPr>
            <w:tcW w:w="810" w:type="dxa"/>
            <w:vAlign w:val="center"/>
          </w:tcPr>
          <w:p w14:paraId="47C724F6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3DE1C237" w14:textId="77777777" w:rsidR="000A4B07" w:rsidRPr="000A4B07" w:rsidRDefault="000A4B07" w:rsidP="000A4B07">
            <w:r w:rsidRPr="000A4B07">
              <w:t>Gas blower</w:t>
            </w:r>
          </w:p>
        </w:tc>
      </w:tr>
      <w:tr w:rsidR="000A4B07" w:rsidRPr="000A4B07" w14:paraId="48C9DDE3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13AC979C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5F41034D" w14:textId="77777777" w:rsidR="000A4B07" w:rsidRPr="000A4B07" w:rsidRDefault="000A4B07" w:rsidP="000A4B07">
            <w:r w:rsidRPr="000A4B07">
              <w:t>Motor-Operated Valve</w:t>
            </w:r>
          </w:p>
        </w:tc>
        <w:tc>
          <w:tcPr>
            <w:tcW w:w="810" w:type="dxa"/>
            <w:vAlign w:val="center"/>
          </w:tcPr>
          <w:p w14:paraId="5C2893B0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1BB6A44D" w14:textId="77777777" w:rsidR="000A4B07" w:rsidRPr="000A4B07" w:rsidRDefault="000A4B07" w:rsidP="000A4B07">
            <w:r w:rsidRPr="000A4B07">
              <w:t>Gas blower</w:t>
            </w:r>
          </w:p>
        </w:tc>
      </w:tr>
      <w:tr w:rsidR="000A4B07" w:rsidRPr="000A4B07" w14:paraId="7AEEF1BE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035224FC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01619105" w14:textId="77777777" w:rsidR="000A4B07" w:rsidRPr="000A4B07" w:rsidRDefault="000A4B07" w:rsidP="000A4B07">
            <w:r w:rsidRPr="000A4B07">
              <w:t>Gas blower</w:t>
            </w:r>
          </w:p>
        </w:tc>
        <w:tc>
          <w:tcPr>
            <w:tcW w:w="810" w:type="dxa"/>
            <w:vAlign w:val="center"/>
          </w:tcPr>
          <w:p w14:paraId="17052C83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3C8950D6" w14:textId="77777777" w:rsidR="000A4B07" w:rsidRPr="000A4B07" w:rsidRDefault="000A4B07" w:rsidP="000A4B07">
            <w:r w:rsidRPr="000A4B07">
              <w:t>Check Valve</w:t>
            </w:r>
          </w:p>
        </w:tc>
      </w:tr>
      <w:tr w:rsidR="000A4B07" w:rsidRPr="000A4B07" w14:paraId="64DCB251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3BBD0DCB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5EC703AE" w14:textId="77777777" w:rsidR="000A4B07" w:rsidRPr="000A4B07" w:rsidRDefault="000A4B07" w:rsidP="000A4B07">
            <w:r w:rsidRPr="000A4B07">
              <w:t>Globe Valve</w:t>
            </w:r>
          </w:p>
        </w:tc>
        <w:tc>
          <w:tcPr>
            <w:tcW w:w="810" w:type="dxa"/>
            <w:vAlign w:val="center"/>
          </w:tcPr>
          <w:p w14:paraId="13E5095F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54A54F36" w14:textId="77777777" w:rsidR="000A4B07" w:rsidRPr="000A4B07" w:rsidRDefault="000A4B07" w:rsidP="000A4B07">
            <w:r w:rsidRPr="000A4B07">
              <w:t>Staggered Baffle Trays Column</w:t>
            </w:r>
          </w:p>
        </w:tc>
      </w:tr>
      <w:tr w:rsidR="000A4B07" w:rsidRPr="000A4B07" w14:paraId="1844F350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01B1B641" w14:textId="77777777" w:rsidR="000A4B07" w:rsidRPr="00073C4C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19A99383" w14:textId="2A3961B7" w:rsidR="000A4B07" w:rsidRPr="00073C4C" w:rsidRDefault="000A4B07" w:rsidP="000A4B07">
            <w:r w:rsidRPr="00073C4C">
              <w:t xml:space="preserve">Pneumatic </w:t>
            </w:r>
            <w:r w:rsidR="00E44AA2" w:rsidRPr="00073C4C">
              <w:t>Binary Signal Line</w:t>
            </w:r>
          </w:p>
        </w:tc>
        <w:tc>
          <w:tcPr>
            <w:tcW w:w="810" w:type="dxa"/>
            <w:vAlign w:val="center"/>
          </w:tcPr>
          <w:p w14:paraId="198CCF67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49FD5F7C" w14:textId="77777777" w:rsidR="000A4B07" w:rsidRPr="000A4B07" w:rsidRDefault="000A4B07" w:rsidP="000A4B07">
            <w:r w:rsidRPr="00586891">
              <w:rPr>
                <w:highlight w:val="yellow"/>
              </w:rPr>
              <w:t>Control Valve</w:t>
            </w:r>
          </w:p>
        </w:tc>
      </w:tr>
      <w:tr w:rsidR="000A4B07" w:rsidRPr="000A4B07" w14:paraId="61B38F87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283700AE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6121EB06" w14:textId="77777777" w:rsidR="000A4B07" w:rsidRPr="000A4B07" w:rsidRDefault="000A4B07" w:rsidP="000A4B07">
            <w:r w:rsidRPr="000A4B07">
              <w:t>Level controller</w:t>
            </w:r>
          </w:p>
        </w:tc>
        <w:tc>
          <w:tcPr>
            <w:tcW w:w="810" w:type="dxa"/>
            <w:vAlign w:val="center"/>
          </w:tcPr>
          <w:p w14:paraId="6D4240E2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21C01A09" w14:textId="77777777" w:rsidR="000A4B07" w:rsidRPr="000A4B07" w:rsidRDefault="000A4B07" w:rsidP="000A4B07">
            <w:r w:rsidRPr="000A4B07">
              <w:t>Vacuum pump</w:t>
            </w:r>
          </w:p>
        </w:tc>
      </w:tr>
      <w:tr w:rsidR="000A4B07" w:rsidRPr="000A4B07" w14:paraId="1FE91AE0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40961A17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5973BB59" w14:textId="77777777" w:rsidR="000A4B07" w:rsidRPr="000A4B07" w:rsidRDefault="000A4B07" w:rsidP="000A4B07">
            <w:pPr>
              <w:rPr>
                <w:rFonts w:eastAsiaTheme="minorEastAsia"/>
              </w:rPr>
            </w:pPr>
            <w:r w:rsidRPr="000A4B07">
              <w:rPr>
                <w:rFonts w:eastAsiaTheme="minorEastAsia" w:hint="eastAsia"/>
              </w:rPr>
              <w:t>L</w:t>
            </w:r>
            <w:r w:rsidRPr="000A4B07">
              <w:rPr>
                <w:rFonts w:eastAsiaTheme="minorEastAsia"/>
              </w:rPr>
              <w:t>evel transmitter</w:t>
            </w:r>
          </w:p>
        </w:tc>
        <w:tc>
          <w:tcPr>
            <w:tcW w:w="810" w:type="dxa"/>
            <w:vAlign w:val="center"/>
          </w:tcPr>
          <w:p w14:paraId="47E71AC0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07FA144A" w14:textId="77777777" w:rsidR="000A4B07" w:rsidRPr="000A4B07" w:rsidRDefault="000A4B07" w:rsidP="000A4B07">
            <w:r w:rsidRPr="000A4B07">
              <w:t>Hydrocracking</w:t>
            </w:r>
          </w:p>
        </w:tc>
      </w:tr>
      <w:tr w:rsidR="000A4B07" w:rsidRPr="000A4B07" w14:paraId="67E7758D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4CB8BB7F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65FDD2D9" w14:textId="77777777" w:rsidR="000A4B07" w:rsidRPr="000A4B07" w:rsidRDefault="000A4B07" w:rsidP="000A4B07">
            <w:r w:rsidRPr="000A4B07">
              <w:t>Packing column</w:t>
            </w:r>
          </w:p>
        </w:tc>
        <w:tc>
          <w:tcPr>
            <w:tcW w:w="810" w:type="dxa"/>
            <w:vAlign w:val="center"/>
          </w:tcPr>
          <w:p w14:paraId="558EB542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5ECC8A6E" w14:textId="31843DF2" w:rsidR="000A4B07" w:rsidRPr="000A4B07" w:rsidRDefault="007674C1" w:rsidP="000A4B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Indicators</w:t>
            </w:r>
          </w:p>
        </w:tc>
      </w:tr>
      <w:tr w:rsidR="000A4B07" w:rsidRPr="000A4B07" w14:paraId="08FA929A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35958906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44B68D1C" w14:textId="77777777" w:rsidR="000A4B07" w:rsidRPr="000A4B07" w:rsidRDefault="000A4B07" w:rsidP="000A4B07">
            <w:r w:rsidRPr="000A4B07">
              <w:t>Cooling Tower</w:t>
            </w:r>
          </w:p>
        </w:tc>
        <w:tc>
          <w:tcPr>
            <w:tcW w:w="810" w:type="dxa"/>
            <w:vAlign w:val="center"/>
          </w:tcPr>
          <w:p w14:paraId="2A505486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66C75AFD" w14:textId="77777777" w:rsidR="000A4B07" w:rsidRPr="000A4B07" w:rsidRDefault="000A4B07" w:rsidP="000A4B07">
            <w:r w:rsidRPr="000A4B07">
              <w:t>Double Wall Tank</w:t>
            </w:r>
          </w:p>
        </w:tc>
      </w:tr>
      <w:tr w:rsidR="000A4B07" w:rsidRPr="000A4B07" w14:paraId="45FE96BC" w14:textId="77777777" w:rsidTr="000A4B07">
        <w:trPr>
          <w:trHeight w:val="536"/>
          <w:jc w:val="center"/>
        </w:trPr>
        <w:tc>
          <w:tcPr>
            <w:tcW w:w="738" w:type="dxa"/>
            <w:vAlign w:val="center"/>
          </w:tcPr>
          <w:p w14:paraId="0FD6C6A2" w14:textId="77777777" w:rsidR="000A4B07" w:rsidRPr="000A4B07" w:rsidRDefault="000A4B07" w:rsidP="000A4B07">
            <w:pPr>
              <w:numPr>
                <w:ilvl w:val="0"/>
                <w:numId w:val="6"/>
              </w:numPr>
              <w:spacing w:before="2"/>
              <w:ind w:left="0" w:firstLine="0"/>
            </w:pPr>
          </w:p>
        </w:tc>
        <w:tc>
          <w:tcPr>
            <w:tcW w:w="3510" w:type="dxa"/>
            <w:vAlign w:val="center"/>
          </w:tcPr>
          <w:p w14:paraId="3D8F0088" w14:textId="77777777" w:rsidR="000A4B07" w:rsidRPr="000A4B07" w:rsidRDefault="000A4B07" w:rsidP="000A4B07">
            <w:r w:rsidRPr="000A4B07">
              <w:t>Gas blower</w:t>
            </w:r>
          </w:p>
        </w:tc>
        <w:tc>
          <w:tcPr>
            <w:tcW w:w="810" w:type="dxa"/>
            <w:vAlign w:val="center"/>
          </w:tcPr>
          <w:p w14:paraId="3214266B" w14:textId="77777777" w:rsidR="000A4B07" w:rsidRPr="000A4B07" w:rsidRDefault="000A4B07" w:rsidP="000A4B07">
            <w:pPr>
              <w:numPr>
                <w:ilvl w:val="0"/>
                <w:numId w:val="11"/>
              </w:numPr>
              <w:spacing w:before="2"/>
              <w:ind w:left="14" w:right="253" w:firstLine="0"/>
            </w:pPr>
          </w:p>
        </w:tc>
        <w:tc>
          <w:tcPr>
            <w:tcW w:w="4289" w:type="dxa"/>
            <w:vAlign w:val="center"/>
          </w:tcPr>
          <w:p w14:paraId="4A129583" w14:textId="77777777" w:rsidR="000A4B07" w:rsidRPr="000A4B07" w:rsidRDefault="000A4B07" w:rsidP="000A4B07">
            <w:r w:rsidRPr="000A4B07">
              <w:t>Relief Valve</w:t>
            </w:r>
          </w:p>
        </w:tc>
      </w:tr>
    </w:tbl>
    <w:p w14:paraId="753DD4BD" w14:textId="70132CCA" w:rsidR="00B72E80" w:rsidRDefault="00B72E80">
      <w:r>
        <w:br w:type="page"/>
      </w:r>
    </w:p>
    <w:p w14:paraId="2AAA3214" w14:textId="77777777" w:rsidR="00B72E80" w:rsidRDefault="00B72E80"/>
    <w:p w14:paraId="07958168" w14:textId="18D28DCD" w:rsidR="003B3E28" w:rsidRDefault="00000000">
      <w:r>
        <w:rPr>
          <w:noProof/>
        </w:rPr>
        <w:pict w14:anchorId="2EFFC7A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margin-left:172.25pt;margin-top:667pt;width:93.05pt;height:20.6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5AF6D5A8" w14:textId="3F6E5114" w:rsidR="00777B89" w:rsidRPr="00016518" w:rsidRDefault="00777B89">
                  <w:pPr>
                    <w:rPr>
                      <w:rFonts w:asciiTheme="minorHAnsi" w:hAnsiTheme="minorHAnsi" w:cstheme="minorHAnsi"/>
                    </w:rPr>
                  </w:pPr>
                  <w:r w:rsidRPr="00016518">
                    <w:rPr>
                      <w:rFonts w:asciiTheme="minorHAnsi" w:hAnsiTheme="minorHAnsi" w:cstheme="minorHAnsi"/>
                    </w:rPr>
                    <w:t>Figure 3 P&amp;ID</w:t>
                  </w:r>
                </w:p>
              </w:txbxContent>
            </v:textbox>
            <w10:wrap type="square"/>
          </v:shape>
        </w:pict>
      </w:r>
      <w:r w:rsidR="00912D0C">
        <w:rPr>
          <w:noProof/>
        </w:rPr>
        <w:drawing>
          <wp:anchor distT="0" distB="0" distL="114300" distR="114300" simplePos="0" relativeHeight="251659776" behindDoc="0" locked="0" layoutInCell="1" allowOverlap="1" wp14:anchorId="2E3320F5" wp14:editId="49929E75">
            <wp:simplePos x="0" y="0"/>
            <wp:positionH relativeFrom="column">
              <wp:posOffset>-1533635</wp:posOffset>
            </wp:positionH>
            <wp:positionV relativeFrom="page">
              <wp:posOffset>1921932</wp:posOffset>
            </wp:positionV>
            <wp:extent cx="8565515" cy="6505341"/>
            <wp:effectExtent l="0" t="1047750" r="0" b="1038860"/>
            <wp:wrapNone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ing-pi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52"/>
                    <a:stretch/>
                  </pic:blipFill>
                  <pic:spPr bwMode="auto">
                    <a:xfrm rot="16200000">
                      <a:off x="0" y="0"/>
                      <a:ext cx="8583443" cy="6518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3E28" w:rsidSect="00912D0C">
      <w:headerReference w:type="default" r:id="rId15"/>
      <w:pgSz w:w="12240" w:h="15840"/>
      <w:pgMar w:top="1340" w:right="940" w:bottom="1140" w:left="1660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BC19" w14:textId="77777777" w:rsidR="0033563C" w:rsidRDefault="0033563C">
      <w:r>
        <w:separator/>
      </w:r>
    </w:p>
  </w:endnote>
  <w:endnote w:type="continuationSeparator" w:id="0">
    <w:p w14:paraId="552EF1D1" w14:textId="77777777" w:rsidR="0033563C" w:rsidRDefault="0033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1338" w14:textId="04389805" w:rsidR="00777B89" w:rsidRPr="00073371" w:rsidRDefault="00777B89" w:rsidP="00073371">
    <w:pPr>
      <w:pStyle w:val="a9"/>
      <w:rPr>
        <w:sz w:val="20"/>
      </w:rPr>
    </w:pPr>
    <w:r w:rsidRPr="00073371">
      <w:rPr>
        <w:sz w:val="20"/>
      </w:rPr>
      <w:fldChar w:fldCharType="begin"/>
    </w:r>
    <w:r w:rsidRPr="00073371">
      <w:rPr>
        <w:sz w:val="20"/>
      </w:rPr>
      <w:instrText xml:space="preserve"> DATE \@ "MMM-yy" </w:instrText>
    </w:r>
    <w:r w:rsidRPr="00073371">
      <w:rPr>
        <w:sz w:val="20"/>
      </w:rPr>
      <w:fldChar w:fldCharType="separate"/>
    </w:r>
    <w:r w:rsidR="00586891">
      <w:rPr>
        <w:noProof/>
        <w:sz w:val="20"/>
      </w:rPr>
      <w:t>Sep-22</w:t>
    </w:r>
    <w:r w:rsidRPr="00073371">
      <w:rPr>
        <w:sz w:val="20"/>
      </w:rPr>
      <w:fldChar w:fldCharType="end"/>
    </w:r>
    <w:r w:rsidRPr="00073371">
      <w:rPr>
        <w:sz w:val="20"/>
      </w:rPr>
      <w:tab/>
    </w:r>
    <w:r w:rsidRPr="00073371">
      <w:rPr>
        <w:sz w:val="20"/>
      </w:rPr>
      <w:tab/>
      <w:t xml:space="preserve">Page </w:t>
    </w:r>
    <w:r w:rsidRPr="00073371">
      <w:rPr>
        <w:sz w:val="20"/>
      </w:rPr>
      <w:fldChar w:fldCharType="begin"/>
    </w:r>
    <w:r w:rsidRPr="00073371">
      <w:rPr>
        <w:sz w:val="20"/>
      </w:rPr>
      <w:instrText xml:space="preserve"> PAGE   \* MERGEFORMAT </w:instrText>
    </w:r>
    <w:r w:rsidRPr="00073371">
      <w:rPr>
        <w:sz w:val="20"/>
      </w:rPr>
      <w:fldChar w:fldCharType="separate"/>
    </w:r>
    <w:r w:rsidRPr="00073371">
      <w:rPr>
        <w:noProof/>
        <w:sz w:val="20"/>
      </w:rPr>
      <w:t>1</w:t>
    </w:r>
    <w:r w:rsidRPr="0007337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2440" w14:textId="7E8F9BBE" w:rsidR="00777B89" w:rsidRPr="002B1C20" w:rsidRDefault="00777B89" w:rsidP="00073371">
    <w:pPr>
      <w:pStyle w:val="a9"/>
      <w:rPr>
        <w:rFonts w:asciiTheme="minorHAnsi" w:hAnsiTheme="minorHAnsi" w:cstheme="minorHAnsi"/>
        <w:sz w:val="20"/>
      </w:rPr>
    </w:pPr>
    <w:r w:rsidRPr="002B1C20">
      <w:rPr>
        <w:rFonts w:asciiTheme="minorHAnsi" w:hAnsiTheme="minorHAnsi" w:cstheme="minorHAnsi"/>
        <w:sz w:val="20"/>
      </w:rPr>
      <w:fldChar w:fldCharType="begin"/>
    </w:r>
    <w:r w:rsidRPr="002B1C20">
      <w:rPr>
        <w:rFonts w:asciiTheme="minorHAnsi" w:hAnsiTheme="minorHAnsi" w:cstheme="minorHAnsi"/>
        <w:sz w:val="20"/>
      </w:rPr>
      <w:instrText xml:space="preserve"> DATE \@ "MMM-yy" </w:instrText>
    </w:r>
    <w:r w:rsidRPr="002B1C20">
      <w:rPr>
        <w:rFonts w:asciiTheme="minorHAnsi" w:hAnsiTheme="minorHAnsi" w:cstheme="minorHAnsi"/>
        <w:sz w:val="20"/>
      </w:rPr>
      <w:fldChar w:fldCharType="separate"/>
    </w:r>
    <w:r w:rsidR="00586891">
      <w:rPr>
        <w:rFonts w:asciiTheme="minorHAnsi" w:hAnsiTheme="minorHAnsi" w:cstheme="minorHAnsi"/>
        <w:noProof/>
        <w:sz w:val="20"/>
      </w:rPr>
      <w:t>Sep-22</w:t>
    </w:r>
    <w:r w:rsidRPr="002B1C20">
      <w:rPr>
        <w:rFonts w:asciiTheme="minorHAnsi" w:hAnsiTheme="minorHAnsi" w:cstheme="minorHAnsi"/>
        <w:sz w:val="20"/>
      </w:rPr>
      <w:fldChar w:fldCharType="end"/>
    </w:r>
    <w:r w:rsidRPr="002B1C20">
      <w:rPr>
        <w:rFonts w:asciiTheme="minorHAnsi" w:hAnsiTheme="minorHAnsi" w:cstheme="minorHAnsi"/>
        <w:sz w:val="20"/>
      </w:rPr>
      <w:tab/>
    </w:r>
    <w:r w:rsidRPr="002B1C20">
      <w:rPr>
        <w:rFonts w:asciiTheme="minorHAnsi" w:hAnsiTheme="minorHAnsi" w:cstheme="minorHAnsi"/>
        <w:sz w:val="20"/>
      </w:rPr>
      <w:tab/>
      <w:t xml:space="preserve">Page </w:t>
    </w:r>
    <w:r w:rsidRPr="002B1C20">
      <w:rPr>
        <w:rFonts w:asciiTheme="minorHAnsi" w:hAnsiTheme="minorHAnsi" w:cstheme="minorHAnsi"/>
        <w:sz w:val="20"/>
      </w:rPr>
      <w:fldChar w:fldCharType="begin"/>
    </w:r>
    <w:r w:rsidRPr="002B1C20">
      <w:rPr>
        <w:rFonts w:asciiTheme="minorHAnsi" w:hAnsiTheme="minorHAnsi" w:cstheme="minorHAnsi"/>
        <w:sz w:val="20"/>
      </w:rPr>
      <w:instrText xml:space="preserve"> PAGE   \* MERGEFORMAT </w:instrText>
    </w:r>
    <w:r w:rsidRPr="002B1C20">
      <w:rPr>
        <w:rFonts w:asciiTheme="minorHAnsi" w:hAnsiTheme="minorHAnsi" w:cstheme="minorHAnsi"/>
        <w:sz w:val="20"/>
      </w:rPr>
      <w:fldChar w:fldCharType="separate"/>
    </w:r>
    <w:r w:rsidRPr="002B1C20">
      <w:rPr>
        <w:rFonts w:asciiTheme="minorHAnsi" w:hAnsiTheme="minorHAnsi" w:cstheme="minorHAnsi"/>
        <w:sz w:val="20"/>
      </w:rPr>
      <w:t>2</w:t>
    </w:r>
    <w:r w:rsidRPr="002B1C20">
      <w:rPr>
        <w:rFonts w:asciiTheme="minorHAnsi" w:hAnsiTheme="minorHAnsi" w:cstheme="minorHAnsi"/>
        <w:noProof/>
        <w:sz w:val="20"/>
      </w:rPr>
      <w:fldChar w:fldCharType="end"/>
    </w:r>
  </w:p>
  <w:p w14:paraId="74A378CC" w14:textId="77777777" w:rsidR="00777B89" w:rsidRPr="002B1C20" w:rsidRDefault="00777B89">
    <w:pPr>
      <w:pStyle w:val="a3"/>
      <w:spacing w:line="14" w:lineRule="auto"/>
      <w:rPr>
        <w:rFonts w:asciiTheme="minorHAnsi" w:hAnsiTheme="minorHAnsi" w:cstheme="min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6818" w14:textId="77777777" w:rsidR="0033563C" w:rsidRDefault="0033563C">
      <w:r>
        <w:separator/>
      </w:r>
    </w:p>
  </w:footnote>
  <w:footnote w:type="continuationSeparator" w:id="0">
    <w:p w14:paraId="637AB2E0" w14:textId="77777777" w:rsidR="0033563C" w:rsidRDefault="00335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33AF" w14:textId="77777777" w:rsidR="00777B89" w:rsidRDefault="00777B89" w:rsidP="0047218B">
    <w:pPr>
      <w:pStyle w:val="a7"/>
      <w:rPr>
        <w:b/>
        <w:sz w:val="20"/>
      </w:rPr>
    </w:pPr>
    <w:r w:rsidRPr="0047218B">
      <w:rPr>
        <w:b/>
        <w:sz w:val="20"/>
      </w:rPr>
      <w:t>FPST 4333 System and Process Safety Analysis</w:t>
    </w:r>
    <w:r w:rsidRPr="0047218B">
      <w:rPr>
        <w:b/>
        <w:sz w:val="20"/>
      </w:rPr>
      <w:tab/>
    </w:r>
    <w:r w:rsidRPr="0047218B">
      <w:rPr>
        <w:b/>
        <w:sz w:val="20"/>
      </w:rPr>
      <w:tab/>
      <w:t>Lab 1 – P&amp;ID Reading</w:t>
    </w:r>
  </w:p>
  <w:p w14:paraId="21B888BB" w14:textId="77777777" w:rsidR="00777B89" w:rsidRPr="0047218B" w:rsidRDefault="00000000" w:rsidP="0047218B">
    <w:pPr>
      <w:pStyle w:val="a7"/>
      <w:rPr>
        <w:b/>
        <w:sz w:val="20"/>
      </w:rPr>
    </w:pPr>
    <w:r>
      <w:rPr>
        <w:b/>
        <w:noProof/>
        <w:sz w:val="20"/>
      </w:rPr>
      <w:pict w14:anchorId="7E8954C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51" type="#_x0000_t32" style="position:absolute;margin-left:1pt;margin-top:1.25pt;width:472.5pt;height:1.5pt;flip:y;z-index:503308944" o:connectortype="straight" strokecolor="#e36c0a [2409]" strokeweight="3pt">
          <v:shadow type="perspective" color="#974706 [1609]" opacity=".5" offset="1pt" offset2="-1p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6DE8" w14:textId="709AE2C4" w:rsidR="00777B89" w:rsidRPr="002B1C20" w:rsidRDefault="00777B89" w:rsidP="00073371">
    <w:pPr>
      <w:pStyle w:val="a7"/>
      <w:rPr>
        <w:rFonts w:asciiTheme="minorHAnsi" w:hAnsiTheme="minorHAnsi" w:cstheme="minorHAnsi"/>
        <w:bCs/>
        <w:sz w:val="20"/>
      </w:rPr>
    </w:pPr>
    <w:r w:rsidRPr="002B1C20">
      <w:rPr>
        <w:rFonts w:asciiTheme="minorHAnsi" w:hAnsiTheme="minorHAnsi" w:cstheme="minorHAnsi"/>
        <w:bCs/>
        <w:sz w:val="20"/>
      </w:rPr>
      <w:t>FPST 4333 System and Process Safety Analysis</w:t>
    </w:r>
    <w:r w:rsidRPr="002B1C20">
      <w:rPr>
        <w:rFonts w:asciiTheme="minorHAnsi" w:hAnsiTheme="minorHAnsi" w:cstheme="minorHAnsi"/>
        <w:bCs/>
        <w:sz w:val="20"/>
      </w:rPr>
      <w:tab/>
    </w:r>
    <w:r w:rsidRPr="002B1C20">
      <w:rPr>
        <w:rFonts w:asciiTheme="minorHAnsi" w:hAnsiTheme="minorHAnsi" w:cstheme="minorHAnsi"/>
        <w:bCs/>
        <w:sz w:val="20"/>
      </w:rPr>
      <w:tab/>
      <w:t xml:space="preserve">Lab </w:t>
    </w:r>
    <w:r>
      <w:rPr>
        <w:rFonts w:asciiTheme="minorHAnsi" w:hAnsiTheme="minorHAnsi" w:cstheme="minorHAnsi"/>
        <w:bCs/>
        <w:sz w:val="20"/>
      </w:rPr>
      <w:t>2</w:t>
    </w:r>
    <w:r w:rsidRPr="002B1C20">
      <w:rPr>
        <w:rFonts w:asciiTheme="minorHAnsi" w:hAnsiTheme="minorHAnsi" w:cstheme="minorHAnsi"/>
        <w:bCs/>
        <w:sz w:val="20"/>
      </w:rPr>
      <w:t xml:space="preserve"> – Engineering Symbology</w:t>
    </w:r>
  </w:p>
  <w:p w14:paraId="6A6F1FD1" w14:textId="77777777" w:rsidR="00777B89" w:rsidRPr="00073371" w:rsidRDefault="00000000" w:rsidP="00073371">
    <w:pPr>
      <w:pStyle w:val="a7"/>
    </w:pPr>
    <w:r>
      <w:rPr>
        <w:noProof/>
      </w:rPr>
      <w:pict w14:anchorId="75867CD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59" type="#_x0000_t32" style="position:absolute;margin-left:1.55pt;margin-top:10.45pt;width:472.5pt;height:1.5pt;flip:y;z-index:503310992" o:connectortype="straight" strokecolor="#e36c0a [2409]" strokeweight="3pt">
          <v:shadow type="perspective" color="#974706 [1609]" opacity=".5" offset="1pt" offset2="-1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3104" w14:textId="77777777" w:rsidR="00777B89" w:rsidRDefault="00777B89" w:rsidP="00826806">
    <w:pPr>
      <w:pStyle w:val="a7"/>
      <w:rPr>
        <w:b/>
        <w:sz w:val="20"/>
      </w:rPr>
    </w:pPr>
    <w:r w:rsidRPr="0047218B">
      <w:rPr>
        <w:b/>
        <w:sz w:val="20"/>
      </w:rPr>
      <w:t>FPST 4333 System and Process Safety Analysis</w:t>
    </w:r>
    <w:r w:rsidRPr="0047218B">
      <w:rPr>
        <w:b/>
        <w:sz w:val="20"/>
      </w:rPr>
      <w:tab/>
    </w:r>
    <w:r w:rsidRPr="0047218B">
      <w:rPr>
        <w:b/>
        <w:sz w:val="20"/>
      </w:rPr>
      <w:tab/>
      <w:t>Lab 1 – P&amp;ID Reading</w:t>
    </w:r>
  </w:p>
  <w:p w14:paraId="06702B8A" w14:textId="77777777" w:rsidR="00777B89" w:rsidRPr="00826806" w:rsidRDefault="00000000">
    <w:pPr>
      <w:pStyle w:val="a7"/>
      <w:rPr>
        <w:b/>
        <w:sz w:val="20"/>
      </w:rPr>
    </w:pPr>
    <w:r>
      <w:rPr>
        <w:b/>
        <w:noProof/>
        <w:sz w:val="20"/>
      </w:rPr>
      <w:pict w14:anchorId="4370D5A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0" type="#_x0000_t32" style="position:absolute;margin-left:1pt;margin-top:1.25pt;width:472.5pt;height:1.5pt;flip:y;z-index:503313040" o:connectortype="straight" strokecolor="#e36c0a [2409]" strokeweight="3pt">
          <v:shadow type="perspective" color="#974706 [1609]" opacity=".5" offset="1pt" offset2="-1pt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D30C" w14:textId="77777777" w:rsidR="00777B89" w:rsidRDefault="00777B89" w:rsidP="00B11259">
    <w:pPr>
      <w:pStyle w:val="a7"/>
      <w:rPr>
        <w:b/>
        <w:sz w:val="20"/>
      </w:rPr>
    </w:pPr>
    <w:r w:rsidRPr="0047218B">
      <w:rPr>
        <w:b/>
        <w:sz w:val="20"/>
      </w:rPr>
      <w:t>FPST 4333 System and Process Safety Analysis</w:t>
    </w:r>
    <w:r w:rsidRPr="0047218B">
      <w:rPr>
        <w:b/>
        <w:sz w:val="20"/>
      </w:rPr>
      <w:tab/>
    </w:r>
    <w:r w:rsidRPr="0047218B">
      <w:rPr>
        <w:b/>
        <w:sz w:val="20"/>
      </w:rPr>
      <w:tab/>
      <w:t>Lab 1 –</w:t>
    </w:r>
    <w:r>
      <w:rPr>
        <w:b/>
        <w:sz w:val="20"/>
      </w:rPr>
      <w:t xml:space="preserve"> Engineering Symbology</w:t>
    </w:r>
  </w:p>
  <w:p w14:paraId="18D74CE7" w14:textId="77777777" w:rsidR="00777B89" w:rsidRPr="00B11259" w:rsidRDefault="00000000" w:rsidP="00B11259">
    <w:pPr>
      <w:pStyle w:val="a7"/>
    </w:pPr>
    <w:r>
      <w:rPr>
        <w:noProof/>
      </w:rPr>
      <w:pict w14:anchorId="5AC1E18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58" type="#_x0000_t32" style="position:absolute;margin-left:2.25pt;margin-top:7.25pt;width:472.5pt;height:1.5pt;flip:y;z-index:503309968" o:connectortype="straight" strokecolor="#e36c0a [2409]" strokeweight="3pt">
          <v:shadow type="perspective" color="#974706 [1609]" opacity=".5" offset="1pt" offset2="-1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AB9"/>
    <w:multiLevelType w:val="hybridMultilevel"/>
    <w:tmpl w:val="1B4EE47A"/>
    <w:lvl w:ilvl="0" w:tplc="AE6CD63A">
      <w:start w:val="2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D29"/>
    <w:multiLevelType w:val="hybridMultilevel"/>
    <w:tmpl w:val="6E6C8F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5620"/>
    <w:multiLevelType w:val="hybridMultilevel"/>
    <w:tmpl w:val="1C36B8E2"/>
    <w:lvl w:ilvl="0" w:tplc="FFAE53C6">
      <w:start w:val="1"/>
      <w:numFmt w:val="decimal"/>
      <w:lvlText w:val="%1."/>
      <w:lvlJc w:val="left"/>
      <w:pPr>
        <w:ind w:left="860" w:hanging="7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38" w:hanging="720"/>
      </w:pPr>
      <w:rPr>
        <w:rFonts w:hint="default"/>
      </w:rPr>
    </w:lvl>
    <w:lvl w:ilvl="2" w:tplc="857C44CA">
      <w:numFmt w:val="bullet"/>
      <w:lvlText w:val="•"/>
      <w:lvlJc w:val="left"/>
      <w:pPr>
        <w:ind w:left="2616" w:hanging="720"/>
      </w:pPr>
      <w:rPr>
        <w:rFonts w:hint="default"/>
      </w:rPr>
    </w:lvl>
    <w:lvl w:ilvl="3" w:tplc="4CB067F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BB3EAC64">
      <w:numFmt w:val="bullet"/>
      <w:lvlText w:val="•"/>
      <w:lvlJc w:val="left"/>
      <w:pPr>
        <w:ind w:left="4372" w:hanging="720"/>
      </w:pPr>
      <w:rPr>
        <w:rFonts w:hint="default"/>
      </w:rPr>
    </w:lvl>
    <w:lvl w:ilvl="5" w:tplc="26644CF6">
      <w:numFmt w:val="bullet"/>
      <w:lvlText w:val="•"/>
      <w:lvlJc w:val="left"/>
      <w:pPr>
        <w:ind w:left="5250" w:hanging="720"/>
      </w:pPr>
      <w:rPr>
        <w:rFonts w:hint="default"/>
      </w:rPr>
    </w:lvl>
    <w:lvl w:ilvl="6" w:tplc="0E12128E">
      <w:numFmt w:val="bullet"/>
      <w:lvlText w:val="•"/>
      <w:lvlJc w:val="left"/>
      <w:pPr>
        <w:ind w:left="6128" w:hanging="720"/>
      </w:pPr>
      <w:rPr>
        <w:rFonts w:hint="default"/>
      </w:rPr>
    </w:lvl>
    <w:lvl w:ilvl="7" w:tplc="47F04380">
      <w:numFmt w:val="bullet"/>
      <w:lvlText w:val="•"/>
      <w:lvlJc w:val="left"/>
      <w:pPr>
        <w:ind w:left="7006" w:hanging="720"/>
      </w:pPr>
      <w:rPr>
        <w:rFonts w:hint="default"/>
      </w:rPr>
    </w:lvl>
    <w:lvl w:ilvl="8" w:tplc="FBB01C70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3" w15:restartNumberingAfterBreak="0">
    <w:nsid w:val="36476DD1"/>
    <w:multiLevelType w:val="hybridMultilevel"/>
    <w:tmpl w:val="6D48F4BA"/>
    <w:lvl w:ilvl="0" w:tplc="21AE9864">
      <w:start w:val="5"/>
      <w:numFmt w:val="lowerLetter"/>
      <w:lvlText w:val="%1."/>
      <w:lvlJc w:val="left"/>
      <w:pPr>
        <w:ind w:left="1029" w:hanging="170"/>
      </w:pPr>
      <w:rPr>
        <w:rFonts w:ascii="Times New Roman" w:eastAsia="Times New Roman" w:hAnsi="Times New Roman" w:cs="Times New Roman" w:hint="default"/>
        <w:spacing w:val="1"/>
        <w:w w:val="100"/>
        <w:sz w:val="24"/>
        <w:szCs w:val="24"/>
      </w:rPr>
    </w:lvl>
    <w:lvl w:ilvl="1" w:tplc="B484B976">
      <w:numFmt w:val="bullet"/>
      <w:lvlText w:val="•"/>
      <w:lvlJc w:val="left"/>
      <w:pPr>
        <w:ind w:left="1882" w:hanging="170"/>
      </w:pPr>
      <w:rPr>
        <w:rFonts w:hint="default"/>
      </w:rPr>
    </w:lvl>
    <w:lvl w:ilvl="2" w:tplc="72CC9FD4">
      <w:numFmt w:val="bullet"/>
      <w:lvlText w:val="•"/>
      <w:lvlJc w:val="left"/>
      <w:pPr>
        <w:ind w:left="2744" w:hanging="170"/>
      </w:pPr>
      <w:rPr>
        <w:rFonts w:hint="default"/>
      </w:rPr>
    </w:lvl>
    <w:lvl w:ilvl="3" w:tplc="2DC08794">
      <w:numFmt w:val="bullet"/>
      <w:lvlText w:val="•"/>
      <w:lvlJc w:val="left"/>
      <w:pPr>
        <w:ind w:left="3606" w:hanging="170"/>
      </w:pPr>
      <w:rPr>
        <w:rFonts w:hint="default"/>
      </w:rPr>
    </w:lvl>
    <w:lvl w:ilvl="4" w:tplc="D6669516">
      <w:numFmt w:val="bullet"/>
      <w:lvlText w:val="•"/>
      <w:lvlJc w:val="left"/>
      <w:pPr>
        <w:ind w:left="4468" w:hanging="170"/>
      </w:pPr>
      <w:rPr>
        <w:rFonts w:hint="default"/>
      </w:rPr>
    </w:lvl>
    <w:lvl w:ilvl="5" w:tplc="F900FFBC">
      <w:numFmt w:val="bullet"/>
      <w:lvlText w:val="•"/>
      <w:lvlJc w:val="left"/>
      <w:pPr>
        <w:ind w:left="5330" w:hanging="170"/>
      </w:pPr>
      <w:rPr>
        <w:rFonts w:hint="default"/>
      </w:rPr>
    </w:lvl>
    <w:lvl w:ilvl="6" w:tplc="851605A2">
      <w:numFmt w:val="bullet"/>
      <w:lvlText w:val="•"/>
      <w:lvlJc w:val="left"/>
      <w:pPr>
        <w:ind w:left="6192" w:hanging="170"/>
      </w:pPr>
      <w:rPr>
        <w:rFonts w:hint="default"/>
      </w:rPr>
    </w:lvl>
    <w:lvl w:ilvl="7" w:tplc="65A4A9F4">
      <w:numFmt w:val="bullet"/>
      <w:lvlText w:val="•"/>
      <w:lvlJc w:val="left"/>
      <w:pPr>
        <w:ind w:left="7054" w:hanging="170"/>
      </w:pPr>
      <w:rPr>
        <w:rFonts w:hint="default"/>
      </w:rPr>
    </w:lvl>
    <w:lvl w:ilvl="8" w:tplc="7520C06C">
      <w:numFmt w:val="bullet"/>
      <w:lvlText w:val="•"/>
      <w:lvlJc w:val="left"/>
      <w:pPr>
        <w:ind w:left="7916" w:hanging="170"/>
      </w:pPr>
      <w:rPr>
        <w:rFonts w:hint="default"/>
      </w:rPr>
    </w:lvl>
  </w:abstractNum>
  <w:abstractNum w:abstractNumId="4" w15:restartNumberingAfterBreak="0">
    <w:nsid w:val="37243148"/>
    <w:multiLevelType w:val="hybridMultilevel"/>
    <w:tmpl w:val="C8C49DC0"/>
    <w:lvl w:ilvl="0" w:tplc="7A7C5146">
      <w:start w:val="1"/>
      <w:numFmt w:val="decimal"/>
      <w:lvlText w:val="%1."/>
      <w:lvlJc w:val="left"/>
      <w:pPr>
        <w:ind w:left="860" w:hanging="7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3D9625CE">
      <w:start w:val="2"/>
      <w:numFmt w:val="lowerLetter"/>
      <w:lvlText w:val="%2."/>
      <w:lvlJc w:val="left"/>
      <w:pPr>
        <w:ind w:left="1579" w:hanging="7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2" w:tplc="CCA6AA4C">
      <w:numFmt w:val="bullet"/>
      <w:lvlText w:val="•"/>
      <w:lvlJc w:val="left"/>
      <w:pPr>
        <w:ind w:left="2475" w:hanging="720"/>
      </w:pPr>
      <w:rPr>
        <w:rFonts w:hint="default"/>
      </w:rPr>
    </w:lvl>
    <w:lvl w:ilvl="3" w:tplc="900C871C">
      <w:numFmt w:val="bullet"/>
      <w:lvlText w:val="•"/>
      <w:lvlJc w:val="left"/>
      <w:pPr>
        <w:ind w:left="3371" w:hanging="720"/>
      </w:pPr>
      <w:rPr>
        <w:rFonts w:hint="default"/>
      </w:rPr>
    </w:lvl>
    <w:lvl w:ilvl="4" w:tplc="E540801A">
      <w:numFmt w:val="bullet"/>
      <w:lvlText w:val="•"/>
      <w:lvlJc w:val="left"/>
      <w:pPr>
        <w:ind w:left="4266" w:hanging="720"/>
      </w:pPr>
      <w:rPr>
        <w:rFonts w:hint="default"/>
      </w:rPr>
    </w:lvl>
    <w:lvl w:ilvl="5" w:tplc="06D21580">
      <w:numFmt w:val="bullet"/>
      <w:lvlText w:val="•"/>
      <w:lvlJc w:val="left"/>
      <w:pPr>
        <w:ind w:left="5162" w:hanging="720"/>
      </w:pPr>
      <w:rPr>
        <w:rFonts w:hint="default"/>
      </w:rPr>
    </w:lvl>
    <w:lvl w:ilvl="6" w:tplc="3A427AE6">
      <w:numFmt w:val="bullet"/>
      <w:lvlText w:val="•"/>
      <w:lvlJc w:val="left"/>
      <w:pPr>
        <w:ind w:left="6057" w:hanging="720"/>
      </w:pPr>
      <w:rPr>
        <w:rFonts w:hint="default"/>
      </w:rPr>
    </w:lvl>
    <w:lvl w:ilvl="7" w:tplc="699E5816">
      <w:numFmt w:val="bullet"/>
      <w:lvlText w:val="•"/>
      <w:lvlJc w:val="left"/>
      <w:pPr>
        <w:ind w:left="6953" w:hanging="720"/>
      </w:pPr>
      <w:rPr>
        <w:rFonts w:hint="default"/>
      </w:rPr>
    </w:lvl>
    <w:lvl w:ilvl="8" w:tplc="ABCE7962">
      <w:numFmt w:val="bullet"/>
      <w:lvlText w:val="•"/>
      <w:lvlJc w:val="left"/>
      <w:pPr>
        <w:ind w:left="7848" w:hanging="720"/>
      </w:pPr>
      <w:rPr>
        <w:rFonts w:hint="default"/>
      </w:rPr>
    </w:lvl>
  </w:abstractNum>
  <w:abstractNum w:abstractNumId="5" w15:restartNumberingAfterBreak="0">
    <w:nsid w:val="4D200CD3"/>
    <w:multiLevelType w:val="hybridMultilevel"/>
    <w:tmpl w:val="6B841D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340DFE"/>
    <w:multiLevelType w:val="hybridMultilevel"/>
    <w:tmpl w:val="900E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21E2C"/>
    <w:multiLevelType w:val="hybridMultilevel"/>
    <w:tmpl w:val="4E52F12E"/>
    <w:lvl w:ilvl="0" w:tplc="F1B68FE6">
      <w:start w:val="2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D5D1D"/>
    <w:multiLevelType w:val="hybridMultilevel"/>
    <w:tmpl w:val="BA6EA6C6"/>
    <w:lvl w:ilvl="0" w:tplc="F1B68FE6">
      <w:start w:val="2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B7C15"/>
    <w:multiLevelType w:val="hybridMultilevel"/>
    <w:tmpl w:val="252ED948"/>
    <w:lvl w:ilvl="0" w:tplc="5A24A5B4">
      <w:start w:val="13"/>
      <w:numFmt w:val="lowerLetter"/>
      <w:lvlText w:val="%1."/>
      <w:lvlJc w:val="left"/>
      <w:pPr>
        <w:ind w:left="1579" w:hanging="72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83A850C0">
      <w:numFmt w:val="bullet"/>
      <w:lvlText w:val="•"/>
      <w:lvlJc w:val="left"/>
      <w:pPr>
        <w:ind w:left="2386" w:hanging="720"/>
      </w:pPr>
      <w:rPr>
        <w:rFonts w:hint="default"/>
      </w:rPr>
    </w:lvl>
    <w:lvl w:ilvl="2" w:tplc="6A443F68">
      <w:numFmt w:val="bullet"/>
      <w:lvlText w:val="•"/>
      <w:lvlJc w:val="left"/>
      <w:pPr>
        <w:ind w:left="3192" w:hanging="720"/>
      </w:pPr>
      <w:rPr>
        <w:rFonts w:hint="default"/>
      </w:rPr>
    </w:lvl>
    <w:lvl w:ilvl="3" w:tplc="CC825684">
      <w:numFmt w:val="bullet"/>
      <w:lvlText w:val="•"/>
      <w:lvlJc w:val="left"/>
      <w:pPr>
        <w:ind w:left="3998" w:hanging="720"/>
      </w:pPr>
      <w:rPr>
        <w:rFonts w:hint="default"/>
      </w:rPr>
    </w:lvl>
    <w:lvl w:ilvl="4" w:tplc="70062990">
      <w:numFmt w:val="bullet"/>
      <w:lvlText w:val="•"/>
      <w:lvlJc w:val="left"/>
      <w:pPr>
        <w:ind w:left="4804" w:hanging="720"/>
      </w:pPr>
      <w:rPr>
        <w:rFonts w:hint="default"/>
      </w:rPr>
    </w:lvl>
    <w:lvl w:ilvl="5" w:tplc="0164ACF0">
      <w:numFmt w:val="bullet"/>
      <w:lvlText w:val="•"/>
      <w:lvlJc w:val="left"/>
      <w:pPr>
        <w:ind w:left="5610" w:hanging="720"/>
      </w:pPr>
      <w:rPr>
        <w:rFonts w:hint="default"/>
      </w:rPr>
    </w:lvl>
    <w:lvl w:ilvl="6" w:tplc="DF623A26">
      <w:numFmt w:val="bullet"/>
      <w:lvlText w:val="•"/>
      <w:lvlJc w:val="left"/>
      <w:pPr>
        <w:ind w:left="6416" w:hanging="720"/>
      </w:pPr>
      <w:rPr>
        <w:rFonts w:hint="default"/>
      </w:rPr>
    </w:lvl>
    <w:lvl w:ilvl="7" w:tplc="19460472">
      <w:numFmt w:val="bullet"/>
      <w:lvlText w:val="•"/>
      <w:lvlJc w:val="left"/>
      <w:pPr>
        <w:ind w:left="7222" w:hanging="720"/>
      </w:pPr>
      <w:rPr>
        <w:rFonts w:hint="default"/>
      </w:rPr>
    </w:lvl>
    <w:lvl w:ilvl="8" w:tplc="04161F4E">
      <w:numFmt w:val="bullet"/>
      <w:lvlText w:val="•"/>
      <w:lvlJc w:val="left"/>
      <w:pPr>
        <w:ind w:left="8028" w:hanging="720"/>
      </w:pPr>
      <w:rPr>
        <w:rFonts w:hint="default"/>
      </w:rPr>
    </w:lvl>
  </w:abstractNum>
  <w:abstractNum w:abstractNumId="10" w15:restartNumberingAfterBreak="0">
    <w:nsid w:val="78245DD2"/>
    <w:multiLevelType w:val="hybridMultilevel"/>
    <w:tmpl w:val="0DA02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52434">
    <w:abstractNumId w:val="9"/>
  </w:num>
  <w:num w:numId="2" w16cid:durableId="2101640664">
    <w:abstractNumId w:val="3"/>
  </w:num>
  <w:num w:numId="3" w16cid:durableId="658844634">
    <w:abstractNumId w:val="4"/>
  </w:num>
  <w:num w:numId="4" w16cid:durableId="383718922">
    <w:abstractNumId w:val="2"/>
  </w:num>
  <w:num w:numId="5" w16cid:durableId="947276258">
    <w:abstractNumId w:val="6"/>
  </w:num>
  <w:num w:numId="6" w16cid:durableId="1151215398">
    <w:abstractNumId w:val="5"/>
  </w:num>
  <w:num w:numId="7" w16cid:durableId="881551707">
    <w:abstractNumId w:val="10"/>
  </w:num>
  <w:num w:numId="8" w16cid:durableId="1663505076">
    <w:abstractNumId w:val="0"/>
  </w:num>
  <w:num w:numId="9" w16cid:durableId="95713320">
    <w:abstractNumId w:val="1"/>
  </w:num>
  <w:num w:numId="10" w16cid:durableId="1541280368">
    <w:abstractNumId w:val="8"/>
  </w:num>
  <w:num w:numId="11" w16cid:durableId="1630623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  <o:rules v:ext="edit">
        <o:r id="V:Rule1" type="connector" idref="#_x0000_s1060"/>
        <o:r id="V:Rule2" type="connector" idref="#_x0000_s1059"/>
        <o:r id="V:Rule3" type="connector" idref="#_x0000_s1051"/>
        <o:r id="V:Rule4" type="connector" idref="#_x0000_s1058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B94"/>
    <w:rsid w:val="00016518"/>
    <w:rsid w:val="00073371"/>
    <w:rsid w:val="00073C4C"/>
    <w:rsid w:val="00082C58"/>
    <w:rsid w:val="000A4B07"/>
    <w:rsid w:val="00150896"/>
    <w:rsid w:val="001D05C8"/>
    <w:rsid w:val="0021397C"/>
    <w:rsid w:val="00214B8A"/>
    <w:rsid w:val="002B1C20"/>
    <w:rsid w:val="002E1321"/>
    <w:rsid w:val="002F2470"/>
    <w:rsid w:val="0033563C"/>
    <w:rsid w:val="003B3E28"/>
    <w:rsid w:val="003C2A04"/>
    <w:rsid w:val="003D117F"/>
    <w:rsid w:val="00450882"/>
    <w:rsid w:val="0047218B"/>
    <w:rsid w:val="004B1B7C"/>
    <w:rsid w:val="004C1F3A"/>
    <w:rsid w:val="005517EA"/>
    <w:rsid w:val="0058631B"/>
    <w:rsid w:val="00586891"/>
    <w:rsid w:val="005A4F85"/>
    <w:rsid w:val="00647C15"/>
    <w:rsid w:val="006F647E"/>
    <w:rsid w:val="007542EC"/>
    <w:rsid w:val="00754FD3"/>
    <w:rsid w:val="007674C1"/>
    <w:rsid w:val="00777B89"/>
    <w:rsid w:val="007F7BCD"/>
    <w:rsid w:val="00801314"/>
    <w:rsid w:val="00826806"/>
    <w:rsid w:val="008C0100"/>
    <w:rsid w:val="008D34A6"/>
    <w:rsid w:val="008F1F3A"/>
    <w:rsid w:val="00912D0C"/>
    <w:rsid w:val="00981C93"/>
    <w:rsid w:val="00AA5E7A"/>
    <w:rsid w:val="00B06ABD"/>
    <w:rsid w:val="00B11259"/>
    <w:rsid w:val="00B72E80"/>
    <w:rsid w:val="00C45B94"/>
    <w:rsid w:val="00D34D7B"/>
    <w:rsid w:val="00D56D7B"/>
    <w:rsid w:val="00D61E0B"/>
    <w:rsid w:val="00D8533F"/>
    <w:rsid w:val="00DE6B31"/>
    <w:rsid w:val="00E44AA2"/>
    <w:rsid w:val="00E50E53"/>
    <w:rsid w:val="00ED6439"/>
    <w:rsid w:val="00EF3B17"/>
    <w:rsid w:val="00F7233C"/>
    <w:rsid w:val="00F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BFB5283"/>
  <w15:docId w15:val="{49636817-42A1-4485-BFFF-C7D7DF96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"/>
      <w:ind w:left="860" w:hanging="720"/>
    </w:pPr>
  </w:style>
  <w:style w:type="paragraph" w:customStyle="1" w:styleId="TableParagraph">
    <w:name w:val="Table Paragraph"/>
    <w:basedOn w:val="a"/>
    <w:uiPriority w:val="1"/>
    <w:qFormat/>
    <w:pPr>
      <w:spacing w:line="272" w:lineRule="exact"/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47218B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7218B"/>
    <w:rPr>
      <w:rFonts w:ascii="Segoe UI" w:eastAsia="Times New Roman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7218B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47218B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47218B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47218B"/>
    <w:rPr>
      <w:rFonts w:ascii="Times New Roman" w:eastAsia="Times New Roman" w:hAnsi="Times New Roman" w:cs="Times New Roman"/>
    </w:rPr>
  </w:style>
  <w:style w:type="paragraph" w:styleId="ab">
    <w:name w:val="caption"/>
    <w:basedOn w:val="a"/>
    <w:next w:val="a"/>
    <w:uiPriority w:val="35"/>
    <w:unhideWhenUsed/>
    <w:qFormat/>
    <w:rsid w:val="007F7BCD"/>
    <w:pPr>
      <w:spacing w:after="200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39"/>
    <w:rsid w:val="00B72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0A4B07"/>
    <w:pPr>
      <w:widowControl/>
      <w:autoSpaceDE/>
      <w:autoSpaceDN/>
    </w:pPr>
    <w:rPr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Handbook Engineering Symbology, Prints, and Drawings Volume 1 of 2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Handbook Engineering Symbology, Prints, and Drawings Volume 1 of 2</dc:title>
  <dc:subject>DOE Fundamentals Handbook Engineering Symbology, Prints, and Drawings Volume 1 of 2</dc:subject>
  <dc:creator>DOE</dc:creator>
  <cp:lastModifiedBy>刘 欣宇</cp:lastModifiedBy>
  <cp:revision>34</cp:revision>
  <cp:lastPrinted>2021-01-27T16:55:00Z</cp:lastPrinted>
  <dcterms:created xsi:type="dcterms:W3CDTF">2019-08-26T17:11:00Z</dcterms:created>
  <dcterms:modified xsi:type="dcterms:W3CDTF">2022-09-01T04:46:00Z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LastSaved">
    <vt:filetime>2019-08-23T00:00:00Z</vt:filetime>
  </property>
</Properties>
</file>