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45EC" w14:textId="3D8868CB" w:rsidR="00960B23" w:rsidRDefault="00960B23" w:rsidP="00507AC8"/>
    <w:p w14:paraId="3528FA54" w14:textId="405998AA" w:rsidR="00507AC8" w:rsidRPr="00507AC8" w:rsidRDefault="00507AC8" w:rsidP="00507AC8">
      <w:pPr>
        <w:rPr>
          <w:rFonts w:asciiTheme="majorHAnsi" w:hAnsiTheme="majorHAnsi" w:cstheme="majorHAnsi"/>
          <w:b/>
          <w:bCs/>
        </w:rPr>
      </w:pPr>
      <w:r w:rsidRPr="00507AC8">
        <w:rPr>
          <w:rFonts w:asciiTheme="majorHAnsi" w:hAnsiTheme="majorHAnsi" w:cstheme="majorHAnsi"/>
          <w:b/>
          <w:bCs/>
        </w:rPr>
        <w:t>Objective:</w:t>
      </w:r>
    </w:p>
    <w:p w14:paraId="484283E1" w14:textId="3ACA2B93" w:rsidR="00507AC8" w:rsidRPr="00507AC8" w:rsidRDefault="00507AC8" w:rsidP="00507AC8">
      <w:pPr>
        <w:rPr>
          <w:rFonts w:asciiTheme="majorHAnsi" w:hAnsiTheme="majorHAnsi" w:cstheme="majorHAnsi"/>
          <w:b/>
          <w:bCs/>
        </w:rPr>
      </w:pPr>
    </w:p>
    <w:p w14:paraId="78F68243" w14:textId="1EE1232F" w:rsidR="00507AC8" w:rsidRDefault="00507AC8" w:rsidP="00507AC8">
      <w:pPr>
        <w:rPr>
          <w:rFonts w:asciiTheme="majorHAnsi" w:hAnsiTheme="majorHAnsi" w:cstheme="majorHAnsi"/>
        </w:rPr>
      </w:pPr>
      <w:r w:rsidRPr="00507AC8">
        <w:rPr>
          <w:rFonts w:asciiTheme="majorHAnsi" w:hAnsiTheme="majorHAnsi" w:cstheme="majorHAnsi"/>
        </w:rPr>
        <w:t>To demonstrate understand</w:t>
      </w:r>
      <w:r w:rsidR="00237584">
        <w:rPr>
          <w:rFonts w:asciiTheme="majorHAnsi" w:hAnsiTheme="majorHAnsi" w:cstheme="majorHAnsi"/>
        </w:rPr>
        <w:t xml:space="preserve">ing of </w:t>
      </w:r>
      <w:r w:rsidRPr="00507AC8">
        <w:rPr>
          <w:rFonts w:asciiTheme="majorHAnsi" w:hAnsiTheme="majorHAnsi" w:cstheme="majorHAnsi"/>
        </w:rPr>
        <w:t xml:space="preserve">the </w:t>
      </w:r>
      <w:r w:rsidR="00237584">
        <w:rPr>
          <w:rFonts w:asciiTheme="majorHAnsi" w:hAnsiTheme="majorHAnsi" w:cstheme="majorHAnsi"/>
        </w:rPr>
        <w:t>relationship</w:t>
      </w:r>
      <w:r w:rsidR="004F2B63">
        <w:rPr>
          <w:rFonts w:asciiTheme="majorHAnsi" w:hAnsiTheme="majorHAnsi" w:cstheme="majorHAnsi"/>
        </w:rPr>
        <w:t xml:space="preserve"> between</w:t>
      </w:r>
      <w:r w:rsidR="00237584">
        <w:rPr>
          <w:rFonts w:asciiTheme="majorHAnsi" w:hAnsiTheme="majorHAnsi" w:cstheme="majorHAnsi"/>
        </w:rPr>
        <w:t xml:space="preserve"> </w:t>
      </w:r>
      <w:r w:rsidR="003303A2">
        <w:rPr>
          <w:rFonts w:asciiTheme="majorHAnsi" w:hAnsiTheme="majorHAnsi" w:cstheme="majorHAnsi"/>
        </w:rPr>
        <w:t>systems and their components, specifically indentured hierarchies of systems, subsystems, components, and interfaces.</w:t>
      </w:r>
    </w:p>
    <w:p w14:paraId="3E0F9505" w14:textId="76D4BD93" w:rsidR="004F2B63" w:rsidRDefault="004F2B63" w:rsidP="00507AC8">
      <w:pPr>
        <w:rPr>
          <w:rFonts w:asciiTheme="majorHAnsi" w:hAnsiTheme="majorHAnsi" w:cstheme="majorHAnsi"/>
        </w:rPr>
      </w:pPr>
    </w:p>
    <w:p w14:paraId="5A79ABA8" w14:textId="1663F83A" w:rsidR="004F2B63" w:rsidRDefault="004F2B63" w:rsidP="00507AC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develop and an operational sequence diagram for a complex operation with sequential and simultaneous tasks.</w:t>
      </w:r>
    </w:p>
    <w:p w14:paraId="034ABE8C" w14:textId="657CBDB3" w:rsidR="00237584" w:rsidRDefault="00237584" w:rsidP="00507AC8">
      <w:pPr>
        <w:rPr>
          <w:rFonts w:asciiTheme="majorHAnsi" w:hAnsiTheme="majorHAnsi" w:cstheme="majorHAnsi"/>
        </w:rPr>
      </w:pPr>
    </w:p>
    <w:p w14:paraId="2DB4F074" w14:textId="004EFDBD" w:rsidR="00507AC8" w:rsidRDefault="00237584" w:rsidP="00507AC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Lab Assignment</w:t>
      </w:r>
      <w:r w:rsidR="00A96B33">
        <w:rPr>
          <w:rFonts w:asciiTheme="majorHAnsi" w:hAnsiTheme="majorHAnsi" w:cstheme="majorHAnsi"/>
          <w:b/>
          <w:bCs/>
        </w:rPr>
        <w:t xml:space="preserve"> &amp; Deliverable</w:t>
      </w:r>
    </w:p>
    <w:p w14:paraId="7168F4D4" w14:textId="6285598F" w:rsidR="00C00069" w:rsidRDefault="00C00069" w:rsidP="00507AC8">
      <w:pPr>
        <w:rPr>
          <w:rFonts w:asciiTheme="majorHAnsi" w:hAnsiTheme="majorHAnsi" w:cstheme="majorHAnsi"/>
          <w:b/>
          <w:bCs/>
        </w:rPr>
      </w:pPr>
    </w:p>
    <w:p w14:paraId="30C9A46F" w14:textId="1B7FD40A" w:rsidR="00C00069" w:rsidRDefault="00C00069" w:rsidP="00507AC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This is a Lab Group Exercise</w:t>
      </w:r>
    </w:p>
    <w:p w14:paraId="7D0777AD" w14:textId="2287159F" w:rsidR="00237584" w:rsidRDefault="00237584" w:rsidP="00507AC8">
      <w:pPr>
        <w:rPr>
          <w:rFonts w:asciiTheme="majorHAnsi" w:hAnsiTheme="majorHAnsi" w:cstheme="majorHAnsi"/>
          <w:b/>
          <w:bCs/>
        </w:rPr>
      </w:pPr>
    </w:p>
    <w:p w14:paraId="450220D2" w14:textId="6F8945FD" w:rsidR="003303A2" w:rsidRDefault="003303A2" w:rsidP="00BB743B">
      <w:pPr>
        <w:pStyle w:val="a3"/>
        <w:numPr>
          <w:ilvl w:val="0"/>
          <w:numId w:val="11"/>
        </w:numPr>
      </w:pPr>
      <w:r>
        <w:t xml:space="preserve">Develop an Indentured Equipment List </w:t>
      </w:r>
      <w:r w:rsidR="00C00069">
        <w:t xml:space="preserve">(Ericson, Ch9) </w:t>
      </w:r>
      <w:r>
        <w:t>for the Diesel Fire Pump located in the FPST lab.  The IEL should be organized in a table or spreadsheet, and contain the following elements:</w:t>
      </w:r>
    </w:p>
    <w:p w14:paraId="76124C7C" w14:textId="63A41CD1" w:rsidR="003303A2" w:rsidRDefault="003303A2" w:rsidP="003303A2">
      <w:pPr>
        <w:pStyle w:val="a3"/>
        <w:numPr>
          <w:ilvl w:val="1"/>
          <w:numId w:val="11"/>
        </w:numPr>
      </w:pPr>
      <w:r>
        <w:t>The major subsystems of the fire pump assembly</w:t>
      </w:r>
    </w:p>
    <w:p w14:paraId="29F25E36" w14:textId="25A70B5E" w:rsidR="003303A2" w:rsidRDefault="003303A2" w:rsidP="003303A2">
      <w:pPr>
        <w:pStyle w:val="a3"/>
        <w:numPr>
          <w:ilvl w:val="1"/>
          <w:numId w:val="11"/>
        </w:numPr>
      </w:pPr>
      <w:r>
        <w:t>The dominant and subordinate</w:t>
      </w:r>
      <w:r w:rsidR="00BB743B">
        <w:t xml:space="preserve"> </w:t>
      </w:r>
      <w:r>
        <w:t>components</w:t>
      </w:r>
      <w:r w:rsidR="00C00069">
        <w:t xml:space="preserve"> and their functions, energy sources, and phases.</w:t>
      </w:r>
    </w:p>
    <w:p w14:paraId="6C3487C3" w14:textId="03465E92" w:rsidR="003303A2" w:rsidRDefault="003303A2" w:rsidP="003303A2">
      <w:pPr>
        <w:pStyle w:val="a3"/>
        <w:numPr>
          <w:ilvl w:val="2"/>
          <w:numId w:val="11"/>
        </w:numPr>
      </w:pPr>
      <w:r>
        <w:t xml:space="preserve">The level of detail should be down to the component failure </w:t>
      </w:r>
      <w:r w:rsidR="00BB743B">
        <w:t xml:space="preserve">point </w:t>
      </w:r>
      <w:r>
        <w:t>or replacement point.</w:t>
      </w:r>
    </w:p>
    <w:p w14:paraId="1AB0045A" w14:textId="1CB09BDB" w:rsidR="003303A2" w:rsidRDefault="003303A2" w:rsidP="003303A2">
      <w:pPr>
        <w:pStyle w:val="a3"/>
        <w:numPr>
          <w:ilvl w:val="1"/>
          <w:numId w:val="11"/>
        </w:numPr>
      </w:pPr>
      <w:r>
        <w:t>The interfaces, identified by category</w:t>
      </w:r>
    </w:p>
    <w:p w14:paraId="3E57D17D" w14:textId="70BDC5B7" w:rsidR="003303A2" w:rsidRDefault="00BB743B" w:rsidP="003303A2">
      <w:pPr>
        <w:pStyle w:val="a3"/>
        <w:numPr>
          <w:ilvl w:val="2"/>
          <w:numId w:val="11"/>
        </w:numPr>
      </w:pPr>
      <w:r>
        <w:t>Hardware</w:t>
      </w:r>
    </w:p>
    <w:p w14:paraId="3B56F8BD" w14:textId="48B2296B" w:rsidR="00BB743B" w:rsidRDefault="00BB743B" w:rsidP="003303A2">
      <w:pPr>
        <w:pStyle w:val="a3"/>
        <w:numPr>
          <w:ilvl w:val="2"/>
          <w:numId w:val="11"/>
        </w:numPr>
      </w:pPr>
      <w:r>
        <w:t>Software</w:t>
      </w:r>
    </w:p>
    <w:p w14:paraId="75EBB892" w14:textId="53598CB0" w:rsidR="00BB743B" w:rsidRDefault="00BB743B" w:rsidP="003303A2">
      <w:pPr>
        <w:pStyle w:val="a3"/>
        <w:numPr>
          <w:ilvl w:val="2"/>
          <w:numId w:val="11"/>
        </w:numPr>
      </w:pPr>
      <w:r>
        <w:t>Human</w:t>
      </w:r>
    </w:p>
    <w:p w14:paraId="2D770E36" w14:textId="77777777" w:rsidR="00BB743B" w:rsidRDefault="00BB743B" w:rsidP="00BB743B">
      <w:pPr>
        <w:pStyle w:val="a3"/>
        <w:ind w:left="1800"/>
      </w:pPr>
    </w:p>
    <w:p w14:paraId="42482BDD" w14:textId="3ADE491B" w:rsidR="00BB743B" w:rsidRDefault="00BB743B" w:rsidP="00BB743B">
      <w:pPr>
        <w:pStyle w:val="a3"/>
        <w:numPr>
          <w:ilvl w:val="0"/>
          <w:numId w:val="11"/>
        </w:numPr>
      </w:pPr>
      <w:r>
        <w:t>Develop an Operational Sequence diagram (Ericson Ch 11)</w:t>
      </w:r>
      <w:r w:rsidR="00C00069">
        <w:t xml:space="preserve"> </w:t>
      </w:r>
      <w:r>
        <w:t>for a fire pump flow test.</w:t>
      </w:r>
    </w:p>
    <w:p w14:paraId="655F97D2" w14:textId="29F5EB30" w:rsidR="00BB743B" w:rsidRDefault="00BB743B" w:rsidP="00BB743B">
      <w:pPr>
        <w:pStyle w:val="a3"/>
        <w:numPr>
          <w:ilvl w:val="1"/>
          <w:numId w:val="11"/>
        </w:numPr>
      </w:pPr>
      <w:r>
        <w:t>Use a table or diagram that shows “</w:t>
      </w:r>
      <w:proofErr w:type="spellStart"/>
      <w:r>
        <w:t>Swimlanes</w:t>
      </w:r>
      <w:proofErr w:type="spellEnd"/>
      <w:r>
        <w:t>” of parallel steps</w:t>
      </w:r>
      <w:r w:rsidR="004F2B63">
        <w:t xml:space="preserve"> as a function of time.</w:t>
      </w:r>
    </w:p>
    <w:p w14:paraId="326FDF04" w14:textId="66A4589D" w:rsidR="00C00069" w:rsidRDefault="00BB743B" w:rsidP="00C00069">
      <w:pPr>
        <w:pStyle w:val="a3"/>
        <w:numPr>
          <w:ilvl w:val="1"/>
          <w:numId w:val="11"/>
        </w:numPr>
      </w:pPr>
      <w:r>
        <w:t>Use appropriate symbols and links to depict operations and tasks as described in Ericson, Ch 11.</w:t>
      </w:r>
    </w:p>
    <w:p w14:paraId="49E8745F" w14:textId="77777777" w:rsidR="004F2B63" w:rsidRDefault="004F2B63" w:rsidP="004F2B63">
      <w:pPr>
        <w:pStyle w:val="a3"/>
        <w:ind w:left="1080"/>
      </w:pPr>
    </w:p>
    <w:p w14:paraId="6A6BA294" w14:textId="2013FFB7" w:rsidR="00C00069" w:rsidRDefault="00C00069" w:rsidP="00C00069">
      <w:pPr>
        <w:rPr>
          <w:rFonts w:asciiTheme="majorHAnsi" w:hAnsiTheme="majorHAnsi" w:cstheme="majorHAnsi"/>
          <w:b/>
          <w:bCs/>
        </w:rPr>
      </w:pPr>
      <w:r w:rsidRPr="00C00069">
        <w:rPr>
          <w:rFonts w:asciiTheme="majorHAnsi" w:hAnsiTheme="majorHAnsi" w:cstheme="majorHAnsi"/>
          <w:b/>
          <w:bCs/>
        </w:rPr>
        <w:t>Deliverables</w:t>
      </w:r>
    </w:p>
    <w:p w14:paraId="3A45CF05" w14:textId="2323CDDB" w:rsidR="00C00069" w:rsidRDefault="00C00069" w:rsidP="00C00069">
      <w:pPr>
        <w:rPr>
          <w:rFonts w:asciiTheme="majorHAnsi" w:hAnsiTheme="majorHAnsi" w:cstheme="majorHAnsi"/>
          <w:b/>
          <w:bCs/>
        </w:rPr>
      </w:pPr>
    </w:p>
    <w:p w14:paraId="2F9D18A3" w14:textId="424D59E3" w:rsidR="00C00069" w:rsidRDefault="00C00069" w:rsidP="00C00069">
      <w:pPr>
        <w:pStyle w:val="a3"/>
        <w:numPr>
          <w:ilvl w:val="0"/>
          <w:numId w:val="12"/>
        </w:numPr>
        <w:rPr>
          <w:rFonts w:asciiTheme="majorHAnsi" w:hAnsiTheme="majorHAnsi" w:cstheme="majorHAnsi"/>
        </w:rPr>
      </w:pPr>
      <w:r w:rsidRPr="00C00069">
        <w:rPr>
          <w:rFonts w:asciiTheme="majorHAnsi" w:hAnsiTheme="majorHAnsi" w:cstheme="majorHAnsi"/>
        </w:rPr>
        <w:t>A single document</w:t>
      </w:r>
      <w:r>
        <w:rPr>
          <w:rFonts w:asciiTheme="majorHAnsi" w:hAnsiTheme="majorHAnsi" w:cstheme="majorHAnsi"/>
        </w:rPr>
        <w:t xml:space="preserve"> in pdf that shows each table and diagram on a separate page</w:t>
      </w:r>
    </w:p>
    <w:p w14:paraId="2C7E2572" w14:textId="4F4C3D73" w:rsidR="00C00069" w:rsidRDefault="00C00069" w:rsidP="00C00069">
      <w:pPr>
        <w:pStyle w:val="a3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Tables and diagrams must be generated electronically (no hand drawings)</w:t>
      </w:r>
    </w:p>
    <w:p w14:paraId="2241393C" w14:textId="72E71415" w:rsidR="00C00069" w:rsidRDefault="00C00069" w:rsidP="00C00069">
      <w:pPr>
        <w:pStyle w:val="a3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Appropriate headings and labels</w:t>
      </w:r>
    </w:p>
    <w:p w14:paraId="25FA5E25" w14:textId="3D5D608A" w:rsidR="00C00069" w:rsidRPr="00C00069" w:rsidRDefault="00C00069" w:rsidP="00C00069">
      <w:pPr>
        <w:pStyle w:val="a3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Each student’s full name should be at the top of page</w:t>
      </w:r>
    </w:p>
    <w:sectPr w:rsidR="00C00069" w:rsidRPr="00C00069" w:rsidSect="007831A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C3B38" w14:textId="77777777" w:rsidR="001D5AD5" w:rsidRDefault="001D5AD5" w:rsidP="007831A9">
      <w:r>
        <w:separator/>
      </w:r>
    </w:p>
  </w:endnote>
  <w:endnote w:type="continuationSeparator" w:id="0">
    <w:p w14:paraId="34E3D3CF" w14:textId="77777777" w:rsidR="001D5AD5" w:rsidRDefault="001D5AD5" w:rsidP="00783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E8288" w14:textId="77777777" w:rsidR="001D5AD5" w:rsidRDefault="001D5AD5" w:rsidP="007831A9">
      <w:r>
        <w:separator/>
      </w:r>
    </w:p>
  </w:footnote>
  <w:footnote w:type="continuationSeparator" w:id="0">
    <w:p w14:paraId="7252963D" w14:textId="77777777" w:rsidR="001D5AD5" w:rsidRDefault="001D5AD5" w:rsidP="00783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638B8" w14:textId="4AABEB0A" w:rsidR="007831A9" w:rsidRDefault="00662979" w:rsidP="00662979">
    <w:pPr>
      <w:pStyle w:val="a5"/>
      <w:rPr>
        <w:rFonts w:asciiTheme="majorHAnsi" w:hAnsiTheme="majorHAnsi" w:cstheme="majorHAnsi"/>
        <w:sz w:val="20"/>
        <w:szCs w:val="20"/>
      </w:rPr>
    </w:pPr>
    <w:r w:rsidRPr="00662979">
      <w:rPr>
        <w:rFonts w:asciiTheme="majorHAnsi" w:hAnsiTheme="majorHAnsi" w:cstheme="majorHAnsi"/>
        <w:sz w:val="20"/>
        <w:szCs w:val="20"/>
      </w:rPr>
      <w:t>FPST 4683 Risk Control Engineering</w:t>
    </w:r>
    <w:r w:rsidRPr="00662979">
      <w:rPr>
        <w:rFonts w:asciiTheme="majorHAnsi" w:hAnsiTheme="majorHAnsi" w:cstheme="majorHAnsi"/>
        <w:sz w:val="20"/>
        <w:szCs w:val="20"/>
      </w:rPr>
      <w:tab/>
    </w:r>
    <w:r w:rsidRPr="00662979">
      <w:rPr>
        <w:rFonts w:asciiTheme="majorHAnsi" w:hAnsiTheme="majorHAnsi" w:cstheme="majorHAnsi"/>
        <w:sz w:val="20"/>
        <w:szCs w:val="20"/>
      </w:rPr>
      <w:tab/>
      <w:t xml:space="preserve">Lab </w:t>
    </w:r>
    <w:r w:rsidR="003303A2">
      <w:rPr>
        <w:rFonts w:asciiTheme="majorHAnsi" w:hAnsiTheme="majorHAnsi" w:cstheme="majorHAnsi"/>
        <w:sz w:val="20"/>
        <w:szCs w:val="20"/>
      </w:rPr>
      <w:t xml:space="preserve">System </w:t>
    </w:r>
    <w:r w:rsidR="003A0C70">
      <w:rPr>
        <w:rFonts w:asciiTheme="majorHAnsi" w:hAnsiTheme="majorHAnsi" w:cstheme="majorHAnsi"/>
        <w:sz w:val="20"/>
        <w:szCs w:val="20"/>
      </w:rPr>
      <w:t>Operational</w:t>
    </w:r>
    <w:r w:rsidR="003303A2">
      <w:rPr>
        <w:rFonts w:asciiTheme="majorHAnsi" w:hAnsiTheme="majorHAnsi" w:cstheme="majorHAnsi"/>
        <w:sz w:val="20"/>
        <w:szCs w:val="20"/>
      </w:rPr>
      <w:t xml:space="preserve"> Relationships</w:t>
    </w:r>
  </w:p>
  <w:p w14:paraId="2E564DF7" w14:textId="6E72D32A" w:rsidR="00662979" w:rsidRPr="00662979" w:rsidRDefault="00662979" w:rsidP="00662979">
    <w:pPr>
      <w:pStyle w:val="a5"/>
      <w:rPr>
        <w:rFonts w:asciiTheme="majorHAnsi" w:hAnsiTheme="majorHAnsi" w:cstheme="majorHAnsi"/>
        <w:sz w:val="20"/>
        <w:szCs w:val="20"/>
      </w:rPr>
    </w:pPr>
    <w:r>
      <w:rPr>
        <w:rFonts w:asciiTheme="majorHAnsi" w:hAnsiTheme="majorHAnsi" w:cstheme="majorHAns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1BF396" wp14:editId="6D2AB90D">
              <wp:simplePos x="0" y="0"/>
              <wp:positionH relativeFrom="column">
                <wp:posOffset>0</wp:posOffset>
              </wp:positionH>
              <wp:positionV relativeFrom="paragraph">
                <wp:posOffset>164148</wp:posOffset>
              </wp:positionV>
              <wp:extent cx="5505450" cy="4763"/>
              <wp:effectExtent l="38100" t="38100" r="76200" b="9080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05450" cy="4763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51BA7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95pt" to="433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" strokecolor="black [3200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AA8"/>
    <w:multiLevelType w:val="hybridMultilevel"/>
    <w:tmpl w:val="50F2E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00029"/>
    <w:multiLevelType w:val="hybridMultilevel"/>
    <w:tmpl w:val="BB96E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713FC"/>
    <w:multiLevelType w:val="hybridMultilevel"/>
    <w:tmpl w:val="C9BE2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705CC3"/>
    <w:multiLevelType w:val="hybridMultilevel"/>
    <w:tmpl w:val="548843E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622176"/>
    <w:multiLevelType w:val="hybridMultilevel"/>
    <w:tmpl w:val="DE88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43924"/>
    <w:multiLevelType w:val="hybridMultilevel"/>
    <w:tmpl w:val="B7FCF5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C7897"/>
    <w:multiLevelType w:val="hybridMultilevel"/>
    <w:tmpl w:val="3B36F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640FF"/>
    <w:multiLevelType w:val="hybridMultilevel"/>
    <w:tmpl w:val="95E4F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5515F"/>
    <w:multiLevelType w:val="hybridMultilevel"/>
    <w:tmpl w:val="DA22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C2654"/>
    <w:multiLevelType w:val="hybridMultilevel"/>
    <w:tmpl w:val="3EA25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9059B"/>
    <w:multiLevelType w:val="hybridMultilevel"/>
    <w:tmpl w:val="8A4C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C4E14"/>
    <w:multiLevelType w:val="hybridMultilevel"/>
    <w:tmpl w:val="517A0A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6620598">
    <w:abstractNumId w:val="4"/>
  </w:num>
  <w:num w:numId="2" w16cid:durableId="135800072">
    <w:abstractNumId w:val="10"/>
  </w:num>
  <w:num w:numId="3" w16cid:durableId="1107043020">
    <w:abstractNumId w:val="6"/>
  </w:num>
  <w:num w:numId="4" w16cid:durableId="33312801">
    <w:abstractNumId w:val="9"/>
  </w:num>
  <w:num w:numId="5" w16cid:durableId="917402819">
    <w:abstractNumId w:val="1"/>
  </w:num>
  <w:num w:numId="6" w16cid:durableId="343630974">
    <w:abstractNumId w:val="8"/>
  </w:num>
  <w:num w:numId="7" w16cid:durableId="253709459">
    <w:abstractNumId w:val="2"/>
  </w:num>
  <w:num w:numId="8" w16cid:durableId="2102950727">
    <w:abstractNumId w:val="3"/>
  </w:num>
  <w:num w:numId="9" w16cid:durableId="456609582">
    <w:abstractNumId w:val="5"/>
  </w:num>
  <w:num w:numId="10" w16cid:durableId="1957326963">
    <w:abstractNumId w:val="0"/>
  </w:num>
  <w:num w:numId="11" w16cid:durableId="1794326743">
    <w:abstractNumId w:val="11"/>
  </w:num>
  <w:num w:numId="12" w16cid:durableId="14754855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MbA0NjE1MDQ1sjBR0lEKTi0uzszPAykwrQUAzV0AUywAAAA="/>
  </w:docVars>
  <w:rsids>
    <w:rsidRoot w:val="00D56E95"/>
    <w:rsid w:val="00032C8B"/>
    <w:rsid w:val="000D52FD"/>
    <w:rsid w:val="00104F03"/>
    <w:rsid w:val="001D5AD5"/>
    <w:rsid w:val="00237584"/>
    <w:rsid w:val="002F0F68"/>
    <w:rsid w:val="003303A2"/>
    <w:rsid w:val="003A0C70"/>
    <w:rsid w:val="003C1611"/>
    <w:rsid w:val="00421130"/>
    <w:rsid w:val="004F2B63"/>
    <w:rsid w:val="00507AC8"/>
    <w:rsid w:val="005745DA"/>
    <w:rsid w:val="00586671"/>
    <w:rsid w:val="00595B1A"/>
    <w:rsid w:val="005F7272"/>
    <w:rsid w:val="006103F1"/>
    <w:rsid w:val="00662979"/>
    <w:rsid w:val="00666DDD"/>
    <w:rsid w:val="00683E3D"/>
    <w:rsid w:val="0069714F"/>
    <w:rsid w:val="006A2FC1"/>
    <w:rsid w:val="00750A7C"/>
    <w:rsid w:val="007831A9"/>
    <w:rsid w:val="00795724"/>
    <w:rsid w:val="007C38FF"/>
    <w:rsid w:val="00832DD1"/>
    <w:rsid w:val="008F3CA2"/>
    <w:rsid w:val="008F6345"/>
    <w:rsid w:val="00902087"/>
    <w:rsid w:val="00960B23"/>
    <w:rsid w:val="00A96B33"/>
    <w:rsid w:val="00B309A7"/>
    <w:rsid w:val="00BA782B"/>
    <w:rsid w:val="00BB743B"/>
    <w:rsid w:val="00BC4E1F"/>
    <w:rsid w:val="00C00069"/>
    <w:rsid w:val="00CC735F"/>
    <w:rsid w:val="00D00383"/>
    <w:rsid w:val="00D54434"/>
    <w:rsid w:val="00D56E95"/>
    <w:rsid w:val="00D90EF4"/>
    <w:rsid w:val="00D94B07"/>
    <w:rsid w:val="00E24BB3"/>
    <w:rsid w:val="00EB01BA"/>
    <w:rsid w:val="00ED6BA4"/>
    <w:rsid w:val="00FB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A15E83"/>
  <w14:defaultImageDpi w14:val="330"/>
  <w15:docId w15:val="{E873662B-98DB-4B70-85DA-3F2CF1E5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E95"/>
    <w:pPr>
      <w:ind w:left="720"/>
      <w:contextualSpacing/>
    </w:pPr>
  </w:style>
  <w:style w:type="table" w:styleId="a4">
    <w:name w:val="Table Grid"/>
    <w:basedOn w:val="a1"/>
    <w:uiPriority w:val="59"/>
    <w:rsid w:val="00D94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831A9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7831A9"/>
  </w:style>
  <w:style w:type="paragraph" w:styleId="a7">
    <w:name w:val="footer"/>
    <w:basedOn w:val="a"/>
    <w:link w:val="a8"/>
    <w:uiPriority w:val="99"/>
    <w:unhideWhenUsed/>
    <w:rsid w:val="007831A9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7831A9"/>
  </w:style>
  <w:style w:type="character" w:styleId="a9">
    <w:name w:val="page number"/>
    <w:basedOn w:val="a0"/>
    <w:uiPriority w:val="99"/>
    <w:semiHidden/>
    <w:unhideWhenUsed/>
    <w:rsid w:val="007831A9"/>
  </w:style>
  <w:style w:type="paragraph" w:styleId="aa">
    <w:name w:val="Balloon Text"/>
    <w:basedOn w:val="a"/>
    <w:link w:val="ab"/>
    <w:uiPriority w:val="99"/>
    <w:semiHidden/>
    <w:unhideWhenUsed/>
    <w:rsid w:val="007831A9"/>
    <w:rPr>
      <w:rFonts w:ascii="Lucida Grande" w:hAnsi="Lucida Grande" w:cs="Lucida Grande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831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Tre08</b:Tag>
    <b:SourceType>InternetSite</b:SourceType>
    <b:Guid>{92AF47D5-E6B1-BC43-AE49-7BE12F20155F}</b:Guid>
    <b:Author>
      <b:Author>
        <b:NameList>
          <b:Person>
            <b:Last>Jean</b:Last>
            <b:First>Tremblay.</b:First>
          </b:Person>
        </b:NameList>
      </b:Author>
    </b:Author>
    <b:Title>Four Die In Mitsubishi Fire: Incident knocks out a large chunk of Japan's ethylene capacity</b:Title>
    <b:InternetSiteTitle>Chemical &amp; Engineering News</b:InternetSiteTitle>
    <b:URL>https://pubs.acs.org/cen/news/86/i01/8601news2.html</b:URL>
    <b:Year>2008</b:Year>
    <b:Month>January</b:Month>
    <b:Day>2</b:Day>
    <b:RefOrder>3</b:RefOrder>
  </b:Source>
  <b:Source>
    <b:Tag>Eth94</b:Tag>
    <b:SourceType>InternetSite</b:SourceType>
    <b:Guid>{30F7603E-847F-F849-93BC-994AADB3C972}</b:Guid>
    <b:Title>Ethylene Dichloride spill</b:Title>
    <b:Year>1994</b:Year>
    <b:InternetSiteTitle>IncidentNews</b:InternetSiteTitle>
    <b:URL>https://incidentnews.noaa.gov/incident/7016#!</b:URL>
    <b:Month>May</b:Month>
    <b:Day>31</b:Day>
    <b:RefOrder>4</b:RefOrder>
  </b:Source>
  <b:Source>
    <b:Tag>Ene</b:Tag>
    <b:SourceType>InternetSite</b:SourceType>
    <b:Guid>{3EA6FD69-13CC-A749-9F7F-2F168F18B5AA}</b:Guid>
    <b:Author>
      <b:Author>
        <b:Corporate>Energy Justice</b:Corporate>
      </b:Author>
    </b:Author>
    <b:Title>ncineration and Incinerators-in-Disguise</b:Title>
    <b:InternetSiteTitle>Energy Justice Network</b:InternetSiteTitle>
    <b:URL>http://www.energyjustice.net/incineration</b:URL>
    <b:RefOrder>5</b:RefOrder>
  </b:Source>
  <b:Source>
    <b:Tag>Was09</b:Tag>
    <b:SourceType>InternetSite</b:SourceType>
    <b:Guid>{EC688BC5-9F7F-B940-B547-ABC87B3BC6DA}</b:Guid>
    <b:Author>
      <b:Author>
        <b:Corporate>Waste Management Resources</b:Corporate>
      </b:Author>
    </b:Author>
    <b:Title>Incineration</b:Title>
    <b:InternetSiteTitle>Waste Management Resources</b:InternetSiteTitle>
    <b:URL>http://www.wrfound.org.uk/articles/incineration.html</b:URL>
    <b:Year>2009</b:Year>
    <b:RefOrder>6</b:RefOrder>
  </b:Source>
  <b:Source>
    <b:Tag>Agg11</b:Tag>
    <b:SourceType>InternetSite</b:SourceType>
    <b:Guid>{693581EC-6ABA-6047-81D2-E838FA05147F}</b:Guid>
    <b:Author>
      <b:Author>
        <b:NameList>
          <b:Person>
            <b:Last>Aggeliki</b:Last>
            <b:First>K</b:First>
          </b:Person>
          <b:Person>
            <b:Last>Stonecypher</b:Last>
            <b:First>Lamar</b:First>
          </b:Person>
        </b:NameList>
      </b:Author>
    </b:Author>
    <b:Title>Introduction to Compressors</b:Title>
    <b:InternetSiteTitle>Bright Hub Engineering</b:InternetSiteTitle>
    <b:URL>http://www.brighthubengineering.com/hvac/33373-introduction-to-compressors/</b:URL>
    <b:Year>2011</b:Year>
    <b:Month>March</b:Month>
    <b:Day>27</b:Day>
    <b:RefOrder>7</b:RefOrder>
  </b:Source>
  <b:Source>
    <b:Tag>Hof06</b:Tag>
    <b:SourceType>InternetSite</b:SourceType>
    <b:Guid>{7C0E088A-53A2-FD4F-A8FA-79316E2E718E}</b:Guid>
    <b:Author>
      <b:Author>
        <b:NameList>
          <b:Person>
            <b:Last>Hoffman</b:Last>
            <b:First>Pete</b:First>
          </b:Person>
        </b:NameList>
      </b:Author>
    </b:Author>
    <b:Title>Ag Power Web Enhanced Course</b:Title>
    <b:InternetSiteTitle>Southwest Tech</b:InternetSiteTitle>
    <b:URL>https://www.swtc.edu/ag_power/air_conditioning/lecture/compressor.htm</b:URL>
    <b:Year>2006</b:Year>
    <b:RefOrder>8</b:RefOrder>
  </b:Source>
  <b:Source>
    <b:Tag>Nor10</b:Tag>
    <b:SourceType>InternetSite</b:SourceType>
    <b:Guid>{60F79C53-FF8B-8D41-BDA0-CE035BD4CC15}</b:Guid>
    <b:Author>
      <b:Author>
        <b:NameList>
          <b:Person>
            <b:Last>Norrie</b:Last>
          </b:Person>
        </b:NameList>
      </b:Author>
    </b:Author>
    <b:Title>STORAGE TANKS &amp; VESSELS - 1. SPHERICAL STORAGE (STORAGE SPHERES)</b:Title>
    <b:InternetSiteTitle>Compression Jibs</b:InternetSiteTitle>
    <b:URL>http://articles.compressionjobs.com/articles/oilfield-101/5130-storage-tanks-vessels-gas-liquids?start=5</b:URL>
    <b:Year>2010</b:Year>
    <b:Month>May</b:Month>
    <b:Day>24</b:Day>
    <b:RefOrder>9</b:RefOrder>
  </b:Source>
  <b:Source>
    <b:Tag>Nai</b:Tag>
    <b:SourceType>InternetSite</b:SourceType>
    <b:Guid>{FC6EA19B-B8F6-7B4C-8541-40E1DCE7DA24}</b:Guid>
    <b:Author>
      <b:Author>
        <b:NameList>
          <b:Person>
            <b:Last>Naik</b:Last>
            <b:First>Sujata</b:First>
          </b:Person>
          <b:Person>
            <b:Last>Schornak</b:Last>
            <b:First>Betsy</b:First>
          </b:Person>
          <b:Person>
            <b:Last>Seadeek</b:Last>
            <b:First>Chris</b:First>
          </b:Person>
          <b:Person>
            <b:Last>Wesorick</b:Last>
            <b:First>Steve</b:First>
          </b:Person>
          <b:Person>
            <b:Last>Robertson</b:Last>
            <b:First>Matthew</b:First>
          </b:Person>
          <b:Person>
            <b:Last>Nalbandian</b:Last>
            <b:First>Abigail</b:First>
          </b:Person>
          <b:Person>
            <b:Last>Cotton</b:Last>
            <b:First>Steve</b:First>
          </b:Person>
          <b:Person>
            <b:Last>Hoffman</b:Last>
            <b:First>Nathan</b:First>
          </b:Person>
        </b:NameList>
      </b:Author>
    </b:Author>
    <b:Title>DISTILLATION COLUMNS</b:Title>
    <b:InternetSiteTitle>ENCYCLOPEDIA OF CHEMICAL ENGINEERING EQUIPMENT</b:InternetSiteTitle>
    <b:URL>http://encyclopedia.che.engin.umich.edu/Pages/SeparationsChemical/DistillationColumns/DistillationColumns.html</b:URL>
    <b:RefOrder>10</b:RefOrder>
  </b:Source>
  <b:Source>
    <b:Tag>Bal11</b:Tag>
    <b:SourceType>InternetSite</b:SourceType>
    <b:Guid>{BA8F8BFB-06AE-2D49-AFF2-1719B36E808A}</b:Guid>
    <b:Author>
      <b:Author>
        <b:NameList>
          <b:Person>
            <b:Last>Balu</b:Last>
            <b:First>Sriram</b:First>
          </b:Person>
          <b:Person>
            <b:Last>Stonecypher</b:Last>
            <b:First>Lamar</b:First>
          </b:Person>
        </b:NameList>
      </b:Author>
    </b:Author>
    <b:Title>Hydraulic Accumulators Theory and Use</b:Title>
    <b:InternetSiteTitle>Bright Hub Engineering</b:InternetSiteTitle>
    <b:URL>http://www.brighthubengineering.com/hydraulics-civil-engineering/43410-hydraulic-accumulators-theory-and-use/</b:URL>
    <b:Year>2011</b:Year>
    <b:Month>May</b:Month>
    <b:Day>20</b:Day>
    <b:RefOrder>11</b:RefOrder>
  </b:Source>
  <b:Source>
    <b:Tag>USC07</b:Tag>
    <b:SourceType>Report</b:SourceType>
    <b:Guid>{804F8E64-6A33-6A4C-BD1E-979F990FF5CB}</b:Guid>
    <b:Title>VINYL CHLORIDE MONOMER EXPLOSION</b:Title>
    <b:Year>2007</b:Year>
    <b:Author>
      <b:Author>
        <b:Corporate>U.S. Chemical Safety and Hazard Investigation Board</b:Corporate>
      </b:Author>
    </b:Author>
    <b:Publisher>U.S. Chemical Safety and Hazard Investigation Board</b:Publisher>
    <b:RefOrder>12</b:RefOrder>
  </b:Source>
  <b:Source>
    <b:Tag>Mit07</b:Tag>
    <b:SourceType>Report</b:SourceType>
    <b:Guid>{E8DBEB4A-C7A8-C44F-B3A7-F744F7235771}</b:Guid>
    <b:Author>
      <b:Author>
        <b:Corporate>Mitsubishi Chemical Holdings Corporation </b:Corporate>
      </b:Author>
    </b:Author>
    <b:Title>Fire Accident at the Kashima Plant  of Mitsubishi Chemical Corporation </b:Title>
    <b:Publisher>Mitsubishi Chemical Holdings Corporation </b:Publisher>
    <b:Year>2007</b:Year>
    <b:RefOrder>13</b:RefOrder>
  </b:Source>
  <b:Source>
    <b:Tag>Air15</b:Tag>
    <b:SourceType>InternetSite</b:SourceType>
    <b:Guid>{9623317C-5E57-4F4F-AA84-02314401A232}</b:Guid>
    <b:Title>Ethylene SAFETY DATA SHEET</b:Title>
    <b:Publisher>Airgas USA, LLC and its affiliates</b:Publisher>
    <b:City>Radnor</b:City>
    <b:Year>2015</b:Year>
    <b:Author>
      <b:Author>
        <b:Corporate>Airgas</b:Corporate>
      </b:Author>
    </b:Author>
    <b:InternetSiteTitle>Airgas</b:InternetSiteTitle>
    <b:URL>https://www.airgas.com/msds/001022.pdf</b:URL>
    <b:Month>June</b:Month>
    <b:Day>11</b:Day>
    <b:RefOrder>14</b:RefOrder>
  </b:Source>
  <b:Source>
    <b:Tag>Sci05</b:Tag>
    <b:SourceType>InternetSite</b:SourceType>
    <b:Guid>{1FA2DC2A-AFBB-DB43-85E0-7AF92D45F986}</b:Guid>
    <b:Author>
      <b:Author>
        <b:Corporate>Science Lab</b:Corporate>
      </b:Author>
    </b:Author>
    <b:Title>Dichloroethane Material Safety Data Sheet</b:Title>
    <b:InternetSiteTitle>Sience Lab website</b:InternetSiteTitle>
    <b:URL>http://www.sciencelab.com/msds.php?msdsId=9927153</b:URL>
    <b:Year>2005</b:Year>
    <b:Month>October</b:Month>
    <b:Day>10</b:Day>
    <b:RefOrder>15</b:RefOrder>
  </b:Source>
  <b:Source>
    <b:Tag>MAT89</b:Tag>
    <b:SourceType>InternetSite</b:SourceType>
    <b:Guid>{9B86920B-604A-A641-A78D-E0D09EF8148B}</b:Guid>
    <b:Author>
      <b:Author>
        <b:Corporate>MATHESON TRI-GAS, INC.</b:Corporate>
      </b:Author>
    </b:Author>
    <b:Title>VINYL CHLORIDE MATERIAL SAFETY DATA SHEET</b:Title>
    <b:InternetSiteTitle>MATHESON TRI-GAS</b:InternetSiteTitle>
    <b:URL>https://www.mathesongas.com/pdfs/msds/MAT24940.pdf</b:URL>
    <b:Year>1989</b:Year>
    <b:Month>January</b:Month>
    <b:Day>24</b:Day>
    <b:RefOrder>16</b:RefOrder>
  </b:Source>
  <b:Source>
    <b:Tag>PVCNA</b:Tag>
    <b:SourceType>InternetSite</b:SourceType>
    <b:Guid>{AEBE2513-7F33-DF47-8B9F-4DF38650DC04}</b:Guid>
    <b:Title>Vinyl Chloride Monomer (VCM) Production</b:Title>
    <b:Year>N/A</b:Year>
    <b:Month>N/A</b:Month>
    <b:Day>N/A</b:Day>
    <b:Author>
      <b:Author>
        <b:Corporate>PVC</b:Corporate>
      </b:Author>
    </b:Author>
    <b:InternetSiteTitle>PVC</b:InternetSiteTitle>
    <b:URL>http://www.pvc.org/en/p/vinyl-chloride-monomer-vcm</b:URL>
    <b:RefOrder>1</b:RefOrder>
  </b:Source>
  <b:Source>
    <b:Tag>OSHNA</b:Tag>
    <b:SourceType>InternetSite</b:SourceType>
    <b:Guid>{3AC5FCFB-4003-994F-AA4E-9344D4B6D6AD}</b:Guid>
    <b:Author>
      <b:Author>
        <b:Corporate>OSHA</b:Corporate>
      </b:Author>
    </b:Author>
    <b:Title>Vinyl chloride</b:Title>
    <b:InternetSiteTitle>Occupational Safety and Health Adminstration </b:InternetSiteTitle>
    <b:URL>https://www.osha.gov/dts/chemicalsampling/data/CH_275395.html</b:URL>
    <b:Year>N/A</b:Year>
    <b:Month>N/A</b:Month>
    <b:Day>N/A</b:Day>
    <b:RefOrder>2</b:RefOrder>
  </b:Source>
</b:Sources>
</file>

<file path=customXml/itemProps1.xml><?xml version="1.0" encoding="utf-8"?>
<ds:datastoreItem xmlns:ds="http://schemas.openxmlformats.org/officeDocument/2006/customXml" ds:itemID="{949660F5-1AF0-0740-B936-34496B5DA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alamri</dc:creator>
  <cp:keywords/>
  <dc:description/>
  <cp:lastModifiedBy>刘 欣宇</cp:lastModifiedBy>
  <cp:revision>6</cp:revision>
  <dcterms:created xsi:type="dcterms:W3CDTF">2021-10-07T13:08:00Z</dcterms:created>
  <dcterms:modified xsi:type="dcterms:W3CDTF">2022-10-18T17:05:00Z</dcterms:modified>
</cp:coreProperties>
</file>