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6B044" w14:textId="0D9B73F8" w:rsidR="0011231B" w:rsidRDefault="00D56861" w:rsidP="00627767">
      <w:pPr>
        <w:spacing w:line="360" w:lineRule="auto"/>
        <w:jc w:val="center"/>
        <w:rPr>
          <w:rFonts w:ascii="Times New Roman" w:hAnsi="Times New Roman" w:cs="Times New Roman"/>
        </w:rPr>
      </w:pPr>
      <w:r w:rsidRPr="00BE7385">
        <w:rPr>
          <w:rFonts w:ascii="Times New Roman" w:hAnsi="Times New Roman" w:cs="Times New Roman" w:hint="eastAsia"/>
        </w:rPr>
        <w:t>P</w:t>
      </w:r>
      <w:r w:rsidRPr="00BE7385">
        <w:rPr>
          <w:rFonts w:ascii="Times New Roman" w:hAnsi="Times New Roman" w:cs="Times New Roman"/>
        </w:rPr>
        <w:t>aper Review</w:t>
      </w:r>
    </w:p>
    <w:p w14:paraId="2B581C6A" w14:textId="2B72D6C5" w:rsidR="006A23C5" w:rsidRDefault="00D56861" w:rsidP="006277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paper “</w:t>
      </w:r>
      <w:r w:rsidRPr="00BE7385">
        <w:rPr>
          <w:rFonts w:ascii="Times New Roman" w:hAnsi="Times New Roman" w:cs="Times New Roman"/>
        </w:rPr>
        <w:t>When things matter: A survey on data-centric internet of things</w:t>
      </w:r>
      <w:r>
        <w:rPr>
          <w:rFonts w:ascii="Times New Roman" w:hAnsi="Times New Roman" w:cs="Times New Roman"/>
        </w:rPr>
        <w:t>”</w:t>
      </w:r>
      <w:r w:rsidR="00232B63">
        <w:rPr>
          <w:rFonts w:ascii="Times New Roman" w:hAnsi="Times New Roman" w:cs="Times New Roman"/>
        </w:rPr>
        <w:t xml:space="preserve"> focus on internet data processing and conclude corresponding comment</w:t>
      </w:r>
      <w:r w:rsidR="006A23C5">
        <w:rPr>
          <w:rFonts w:ascii="Times New Roman" w:hAnsi="Times New Roman" w:cs="Times New Roman"/>
        </w:rPr>
        <w:t xml:space="preserve">. To analysis data processing, the essay was divided in 6 parts: </w:t>
      </w:r>
      <w:r w:rsidR="006A23C5" w:rsidRPr="006A23C5">
        <w:rPr>
          <w:rFonts w:ascii="Times New Roman" w:hAnsi="Times New Roman" w:cs="Times New Roman"/>
        </w:rPr>
        <w:t>The</w:t>
      </w:r>
      <w:r w:rsidR="006A23C5" w:rsidRPr="006A23C5">
        <w:rPr>
          <w:rFonts w:ascii="Times New Roman" w:hAnsi="Times New Roman" w:cs="Times New Roman"/>
        </w:rPr>
        <w:t xml:space="preserve"> Internet of </w:t>
      </w:r>
      <w:r w:rsidR="006A23C5" w:rsidRPr="006A23C5">
        <w:rPr>
          <w:rFonts w:ascii="Times New Roman" w:hAnsi="Times New Roman" w:cs="Times New Roman"/>
        </w:rPr>
        <w:t>Things</w:t>
      </w:r>
      <w:r w:rsidR="006A23C5">
        <w:rPr>
          <w:rFonts w:ascii="Times New Roman" w:hAnsi="Times New Roman" w:cs="Times New Roman"/>
        </w:rPr>
        <w:t xml:space="preserve"> (IOT) Data Taxonomy, Data Streams, Data Storage Models, Search Technology, Complex event processing and Potential </w:t>
      </w:r>
      <w:proofErr w:type="spellStart"/>
      <w:r w:rsidR="006A23C5">
        <w:rPr>
          <w:rFonts w:ascii="Times New Roman" w:hAnsi="Times New Roman" w:cs="Times New Roman"/>
        </w:rPr>
        <w:t>loT</w:t>
      </w:r>
      <w:proofErr w:type="spellEnd"/>
      <w:r w:rsidR="006A23C5">
        <w:rPr>
          <w:rFonts w:ascii="Times New Roman" w:hAnsi="Times New Roman" w:cs="Times New Roman"/>
        </w:rPr>
        <w:t xml:space="preserve"> application</w:t>
      </w:r>
      <w:r w:rsidR="00634AC5">
        <w:rPr>
          <w:rFonts w:ascii="Times New Roman" w:hAnsi="Times New Roman" w:cs="Times New Roman"/>
        </w:rPr>
        <w:t xml:space="preserve"> (Qin, 2016)</w:t>
      </w:r>
      <w:r w:rsidR="006A23C5">
        <w:rPr>
          <w:rFonts w:ascii="Times New Roman" w:hAnsi="Times New Roman" w:cs="Times New Roman"/>
        </w:rPr>
        <w:t xml:space="preserve">. Therefore, this paper will analyze author’s </w:t>
      </w:r>
      <w:r w:rsidR="006A23C5">
        <w:rPr>
          <w:rFonts w:ascii="Times New Roman" w:hAnsi="Times New Roman" w:cs="Times New Roman" w:hint="eastAsia"/>
        </w:rPr>
        <w:t>vi</w:t>
      </w:r>
      <w:r w:rsidR="006A23C5">
        <w:rPr>
          <w:rFonts w:ascii="Times New Roman" w:hAnsi="Times New Roman" w:cs="Times New Roman"/>
        </w:rPr>
        <w:t>ew in dat</w:t>
      </w:r>
      <w:r w:rsidR="00492C62">
        <w:rPr>
          <w:rFonts w:ascii="Times New Roman" w:hAnsi="Times New Roman" w:cs="Times New Roman"/>
        </w:rPr>
        <w:t>a taxonomy, data stream, data storage perspective</w:t>
      </w:r>
      <w:r w:rsidR="006A23C5">
        <w:rPr>
          <w:rFonts w:ascii="Times New Roman" w:hAnsi="Times New Roman" w:cs="Times New Roman"/>
        </w:rPr>
        <w:t xml:space="preserve"> and conduct with my own understanding.</w:t>
      </w:r>
    </w:p>
    <w:p w14:paraId="1A8E9236" w14:textId="1A7BB7C1" w:rsidR="006A23C5" w:rsidRDefault="006A23C5" w:rsidP="006277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4AC5">
        <w:rPr>
          <w:rFonts w:ascii="Times New Roman" w:hAnsi="Times New Roman" w:cs="Times New Roman" w:hint="eastAsia"/>
        </w:rPr>
        <w:t>I</w:t>
      </w:r>
      <w:r w:rsidR="00634AC5">
        <w:rPr>
          <w:rFonts w:ascii="Times New Roman" w:hAnsi="Times New Roman" w:cs="Times New Roman"/>
        </w:rPr>
        <w:t xml:space="preserve">n IOT data taxonomy section, author </w:t>
      </w:r>
      <w:r w:rsidR="00634AC5" w:rsidRPr="00634AC5">
        <w:rPr>
          <w:rFonts w:ascii="Times New Roman" w:hAnsi="Times New Roman" w:cs="Times New Roman"/>
        </w:rPr>
        <w:t>describes the inherent characteristics of IoT data and divides it into three categories</w:t>
      </w:r>
      <w:r w:rsidR="00634AC5">
        <w:rPr>
          <w:rFonts w:ascii="Times New Roman" w:hAnsi="Times New Roman" w:cs="Times New Roman"/>
        </w:rPr>
        <w:t xml:space="preserve">: </w:t>
      </w:r>
      <w:r w:rsidR="00634AC5" w:rsidRPr="00634AC5">
        <w:rPr>
          <w:rFonts w:ascii="Times New Roman" w:hAnsi="Times New Roman" w:cs="Times New Roman"/>
        </w:rPr>
        <w:t>Data Generation, Data Quality, and Data Interoperability</w:t>
      </w:r>
      <w:r w:rsidR="00634AC5">
        <w:rPr>
          <w:rFonts w:ascii="Times New Roman" w:hAnsi="Times New Roman" w:cs="Times New Roman"/>
        </w:rPr>
        <w:t xml:space="preserve"> (Qin, 2016)</w:t>
      </w:r>
      <w:r w:rsidR="00634AC5" w:rsidRPr="00634AC5">
        <w:rPr>
          <w:rFonts w:ascii="Times New Roman" w:hAnsi="Times New Roman" w:cs="Times New Roman"/>
        </w:rPr>
        <w:t>.</w:t>
      </w:r>
      <w:r w:rsidR="00634AC5">
        <w:rPr>
          <w:rFonts w:ascii="Times New Roman" w:hAnsi="Times New Roman" w:cs="Times New Roman"/>
        </w:rPr>
        <w:t xml:space="preserve"> To explain in detail, the author further introduces four </w:t>
      </w:r>
      <w:r w:rsidR="00634AC5" w:rsidRPr="00634AC5">
        <w:rPr>
          <w:rFonts w:ascii="Times New Roman" w:hAnsi="Times New Roman" w:cs="Times New Roman"/>
        </w:rPr>
        <w:t>feature</w:t>
      </w:r>
      <w:r w:rsidR="00634AC5">
        <w:rPr>
          <w:rFonts w:ascii="Times New Roman" w:hAnsi="Times New Roman" w:cs="Times New Roman" w:hint="eastAsia"/>
        </w:rPr>
        <w:t>s</w:t>
      </w:r>
      <w:r w:rsidR="00634AC5">
        <w:rPr>
          <w:rFonts w:ascii="Times New Roman" w:hAnsi="Times New Roman" w:cs="Times New Roman"/>
        </w:rPr>
        <w:t xml:space="preserve"> of data generation: </w:t>
      </w:r>
      <w:r w:rsidR="00AA5F98">
        <w:rPr>
          <w:rFonts w:ascii="Times New Roman" w:hAnsi="Times New Roman" w:cs="Times New Roman"/>
        </w:rPr>
        <w:t>V</w:t>
      </w:r>
      <w:r w:rsidR="00634AC5">
        <w:rPr>
          <w:rFonts w:ascii="Times New Roman" w:hAnsi="Times New Roman" w:cs="Times New Roman"/>
        </w:rPr>
        <w:t xml:space="preserve">elocity, </w:t>
      </w:r>
      <w:r w:rsidR="00AA5F98">
        <w:rPr>
          <w:rFonts w:ascii="Times New Roman" w:hAnsi="Times New Roman" w:cs="Times New Roman"/>
        </w:rPr>
        <w:t>S</w:t>
      </w:r>
      <w:r w:rsidR="00634AC5">
        <w:rPr>
          <w:rFonts w:ascii="Times New Roman" w:hAnsi="Times New Roman" w:cs="Times New Roman"/>
        </w:rPr>
        <w:t xml:space="preserve">calability, </w:t>
      </w:r>
      <w:r w:rsidR="00634AC5" w:rsidRPr="00634AC5">
        <w:rPr>
          <w:rFonts w:ascii="Times New Roman" w:hAnsi="Times New Roman" w:cs="Times New Roman"/>
        </w:rPr>
        <w:t>Dynamics</w:t>
      </w:r>
      <w:r w:rsidR="00AA5F98">
        <w:rPr>
          <w:rFonts w:ascii="Times New Roman" w:hAnsi="Times New Roman" w:cs="Times New Roman"/>
        </w:rPr>
        <w:t xml:space="preserve"> and </w:t>
      </w:r>
      <w:r w:rsidR="00AA5F98" w:rsidRPr="00AA5F98">
        <w:rPr>
          <w:rFonts w:ascii="Times New Roman" w:hAnsi="Times New Roman" w:cs="Times New Roman"/>
        </w:rPr>
        <w:t>Heterogeneity</w:t>
      </w:r>
      <w:r w:rsidR="00AA5F98">
        <w:rPr>
          <w:rFonts w:ascii="Times New Roman" w:hAnsi="Times New Roman" w:cs="Times New Roman"/>
        </w:rPr>
        <w:t xml:space="preserve">. In data quality part, author explain the importance of data accuracy. In modern days, with the development of cloud computing and big data analytic, </w:t>
      </w:r>
      <w:r w:rsidR="00AA5F98">
        <w:rPr>
          <w:rFonts w:ascii="Times New Roman" w:hAnsi="Times New Roman" w:cs="Times New Roman" w:hint="eastAsia"/>
        </w:rPr>
        <w:t>t</w:t>
      </w:r>
      <w:r w:rsidR="00AA5F98" w:rsidRPr="00AA5F98">
        <w:rPr>
          <w:rFonts w:ascii="Times New Roman" w:hAnsi="Times New Roman" w:cs="Times New Roman"/>
        </w:rPr>
        <w:t>he amount of data is increasing exponentially</w:t>
      </w:r>
      <w:r w:rsidR="008752CA">
        <w:rPr>
          <w:rFonts w:ascii="Times New Roman" w:hAnsi="Times New Roman" w:cs="Times New Roman"/>
        </w:rPr>
        <w:t xml:space="preserve">. Software developer not only need to correctly classify data, but it is also essential for programmers to extract information from existing data. </w:t>
      </w:r>
      <w:r w:rsidR="0041046B">
        <w:rPr>
          <w:rFonts w:ascii="Times New Roman" w:hAnsi="Times New Roman" w:cs="Times New Roman"/>
        </w:rPr>
        <w:t>In addition</w:t>
      </w:r>
      <w:r w:rsidR="008752CA">
        <w:rPr>
          <w:rFonts w:ascii="Times New Roman" w:hAnsi="Times New Roman" w:cs="Times New Roman"/>
        </w:rPr>
        <w:t>, author conducts d</w:t>
      </w:r>
      <w:r w:rsidR="008752CA" w:rsidRPr="008752CA">
        <w:rPr>
          <w:rFonts w:ascii="Times New Roman" w:hAnsi="Times New Roman" w:cs="Times New Roman"/>
        </w:rPr>
        <w:t>ata interoperability</w:t>
      </w:r>
      <w:r w:rsidR="008752CA">
        <w:rPr>
          <w:rFonts w:ascii="Times New Roman" w:hAnsi="Times New Roman" w:cs="Times New Roman"/>
        </w:rPr>
        <w:t xml:space="preserve"> to explain the data quality. </w:t>
      </w:r>
      <w:r w:rsidR="008752CA" w:rsidRPr="008752CA">
        <w:rPr>
          <w:rFonts w:ascii="Times New Roman" w:hAnsi="Times New Roman" w:cs="Times New Roman"/>
        </w:rPr>
        <w:t>Data interoperability refers to how to effectively combine data from different types of data</w:t>
      </w:r>
      <w:r w:rsidR="008752CA">
        <w:rPr>
          <w:rFonts w:ascii="Times New Roman" w:hAnsi="Times New Roman" w:cs="Times New Roman"/>
        </w:rPr>
        <w:t xml:space="preserve"> </w:t>
      </w:r>
      <w:r w:rsidR="008752CA" w:rsidRPr="008752CA">
        <w:rPr>
          <w:rFonts w:ascii="Times New Roman" w:hAnsi="Times New Roman" w:cs="Times New Roman"/>
        </w:rPr>
        <w:t>sources to obtain more convincing data processing results</w:t>
      </w:r>
      <w:r w:rsidR="008752CA">
        <w:rPr>
          <w:rFonts w:ascii="Times New Roman" w:hAnsi="Times New Roman" w:cs="Times New Roman"/>
        </w:rPr>
        <w:t xml:space="preserve"> (Qin, 2016)</w:t>
      </w:r>
      <w:r w:rsidR="008752CA" w:rsidRPr="008752CA">
        <w:rPr>
          <w:rFonts w:ascii="Times New Roman" w:hAnsi="Times New Roman" w:cs="Times New Roman"/>
        </w:rPr>
        <w:t>.</w:t>
      </w:r>
      <w:r w:rsidR="008752CA">
        <w:rPr>
          <w:rFonts w:ascii="Times New Roman" w:hAnsi="Times New Roman" w:cs="Times New Roman"/>
        </w:rPr>
        <w:t xml:space="preserve"> Therefore, to get accurate result, it is important to analyze/extract data from different point of view. </w:t>
      </w:r>
    </w:p>
    <w:p w14:paraId="174516B2" w14:textId="393C79EB" w:rsidR="0041046B" w:rsidRPr="0041046B" w:rsidRDefault="0041046B" w:rsidP="006277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data stream and data storage section, similar with what we talked about in </w:t>
      </w:r>
      <w:r>
        <w:rPr>
          <w:rFonts w:ascii="Times New Roman" w:hAnsi="Times New Roman" w:cs="Times New Roman"/>
        </w:rPr>
        <w:lastRenderedPageBreak/>
        <w:t xml:space="preserve">class these two weeks, the author divides data storage in two categories: </w:t>
      </w:r>
      <w:r w:rsidRPr="0041046B">
        <w:rPr>
          <w:rFonts w:ascii="Times New Roman" w:hAnsi="Times New Roman" w:cs="Times New Roman"/>
        </w:rPr>
        <w:t>Large-scale storage in distributed environments</w:t>
      </w:r>
      <w:r>
        <w:rPr>
          <w:rFonts w:ascii="Times New Roman" w:hAnsi="Times New Roman" w:cs="Times New Roman"/>
        </w:rPr>
        <w:t xml:space="preserve"> and </w:t>
      </w:r>
      <w:r w:rsidRPr="0041046B">
        <w:rPr>
          <w:rFonts w:ascii="Times New Roman" w:hAnsi="Times New Roman" w:cs="Times New Roman"/>
        </w:rPr>
        <w:t>Storage on resource-constrained devices</w:t>
      </w:r>
      <w:r>
        <w:rPr>
          <w:rFonts w:ascii="Times New Roman" w:hAnsi="Times New Roman" w:cs="Times New Roman"/>
        </w:rPr>
        <w:t xml:space="preserve">. </w:t>
      </w:r>
      <w:r w:rsidR="003F34E9">
        <w:rPr>
          <w:rFonts w:ascii="Times New Roman" w:hAnsi="Times New Roman" w:cs="Times New Roman"/>
        </w:rPr>
        <w:t xml:space="preserve">In the </w:t>
      </w:r>
      <w:r w:rsidR="00436E9E" w:rsidRPr="0041046B">
        <w:rPr>
          <w:rFonts w:ascii="Times New Roman" w:hAnsi="Times New Roman" w:cs="Times New Roman"/>
        </w:rPr>
        <w:t xml:space="preserve">Large-scale storage </w:t>
      </w:r>
      <w:r w:rsidR="00436E9E">
        <w:rPr>
          <w:rFonts w:ascii="Times New Roman" w:hAnsi="Times New Roman" w:cs="Times New Roman"/>
        </w:rPr>
        <w:t>section,</w:t>
      </w:r>
      <w:r w:rsidR="003F34E9">
        <w:rPr>
          <w:rFonts w:ascii="Times New Roman" w:hAnsi="Times New Roman" w:cs="Times New Roman"/>
        </w:rPr>
        <w:t xml:space="preserve"> which refers to batch processing, the author explained the advantage of traditional data processing. </w:t>
      </w:r>
      <w:r w:rsidR="00436E9E">
        <w:rPr>
          <w:rFonts w:ascii="Times New Roman" w:hAnsi="Times New Roman" w:cs="Times New Roman"/>
        </w:rPr>
        <w:t xml:space="preserve">Batch processing refers to </w:t>
      </w:r>
      <w:r w:rsidR="00436E9E" w:rsidRPr="00436E9E">
        <w:rPr>
          <w:rFonts w:ascii="Times New Roman" w:hAnsi="Times New Roman" w:cs="Times New Roman"/>
        </w:rPr>
        <w:t>directly processing the data set from the persistent storage device or loading the data set into the memory</w:t>
      </w:r>
      <w:r w:rsidR="00436E9E">
        <w:rPr>
          <w:rFonts w:ascii="Times New Roman" w:hAnsi="Times New Roman" w:cs="Times New Roman"/>
        </w:rPr>
        <w:t xml:space="preserve">. Thus, </w:t>
      </w:r>
      <w:r w:rsidR="00436E9E" w:rsidRPr="00436E9E">
        <w:rPr>
          <w:rFonts w:ascii="Times New Roman" w:hAnsi="Times New Roman" w:cs="Times New Roman"/>
        </w:rPr>
        <w:t xml:space="preserve">batch processing </w:t>
      </w:r>
      <w:r w:rsidR="00436E9E">
        <w:rPr>
          <w:rFonts w:ascii="Times New Roman" w:hAnsi="Times New Roman" w:cs="Times New Roman"/>
        </w:rPr>
        <w:t xml:space="preserve">data stream </w:t>
      </w:r>
      <w:r w:rsidR="00436E9E" w:rsidRPr="00436E9E">
        <w:rPr>
          <w:rFonts w:ascii="Times New Roman" w:hAnsi="Times New Roman" w:cs="Times New Roman"/>
        </w:rPr>
        <w:t>fully considers the amount of data during the design process and can provide sufficient processing resources</w:t>
      </w:r>
      <w:r w:rsidR="00436E9E">
        <w:rPr>
          <w:rFonts w:ascii="Times New Roman" w:hAnsi="Times New Roman" w:cs="Times New Roman"/>
        </w:rPr>
        <w:t xml:space="preserve">. Therefore, </w:t>
      </w:r>
      <w:r w:rsidR="00436E9E" w:rsidRPr="00436E9E">
        <w:rPr>
          <w:rFonts w:ascii="Times New Roman" w:hAnsi="Times New Roman" w:cs="Times New Roman"/>
        </w:rPr>
        <w:t>it is often used to analyze historical data</w:t>
      </w:r>
      <w:r w:rsidR="00436E9E">
        <w:rPr>
          <w:rFonts w:ascii="Times New Roman" w:hAnsi="Times New Roman" w:cs="Times New Roman"/>
        </w:rPr>
        <w:t xml:space="preserve"> or pre-existing data. In the </w:t>
      </w:r>
      <w:r w:rsidR="00436E9E" w:rsidRPr="0041046B">
        <w:rPr>
          <w:rFonts w:ascii="Times New Roman" w:hAnsi="Times New Roman" w:cs="Times New Roman"/>
        </w:rPr>
        <w:t>resource-constrained devices</w:t>
      </w:r>
      <w:r w:rsidR="00436E9E">
        <w:rPr>
          <w:rFonts w:ascii="Times New Roman" w:hAnsi="Times New Roman" w:cs="Times New Roman"/>
        </w:rPr>
        <w:t xml:space="preserve"> storage sections the author </w:t>
      </w:r>
      <w:r w:rsidR="00436E9E" w:rsidRPr="00436E9E">
        <w:rPr>
          <w:rFonts w:ascii="Times New Roman" w:hAnsi="Times New Roman" w:cs="Times New Roman"/>
        </w:rPr>
        <w:t>proposes a column read model</w:t>
      </w:r>
      <w:r w:rsidR="00436E9E">
        <w:rPr>
          <w:rFonts w:ascii="Times New Roman" w:hAnsi="Times New Roman" w:cs="Times New Roman"/>
        </w:rPr>
        <w:t xml:space="preserve"> (which refers to stream processing), </w:t>
      </w:r>
      <w:r w:rsidR="00436E9E" w:rsidRPr="00436E9E">
        <w:rPr>
          <w:rFonts w:ascii="Times New Roman" w:hAnsi="Times New Roman" w:cs="Times New Roman"/>
        </w:rPr>
        <w:t>similar to the index in the relational database model</w:t>
      </w:r>
      <w:r w:rsidR="00492C62">
        <w:rPr>
          <w:rFonts w:ascii="Times New Roman" w:hAnsi="Times New Roman" w:cs="Times New Roman"/>
        </w:rPr>
        <w:t xml:space="preserve">, </w:t>
      </w:r>
      <w:r w:rsidR="00492C62" w:rsidRPr="00492C62">
        <w:rPr>
          <w:rFonts w:ascii="Times New Roman" w:hAnsi="Times New Roman" w:cs="Times New Roman"/>
        </w:rPr>
        <w:t xml:space="preserve">continuous storage of a single column attribute is </w:t>
      </w:r>
      <w:r w:rsidR="00492C62">
        <w:rPr>
          <w:rFonts w:ascii="Times New Roman" w:hAnsi="Times New Roman" w:cs="Times New Roman"/>
        </w:rPr>
        <w:t xml:space="preserve">saves time in searching and extracting. Therefore, in </w:t>
      </w:r>
      <w:r w:rsidR="00492C62" w:rsidRPr="0041046B">
        <w:rPr>
          <w:rFonts w:ascii="Times New Roman" w:hAnsi="Times New Roman" w:cs="Times New Roman"/>
        </w:rPr>
        <w:t>resource-constrained</w:t>
      </w:r>
      <w:r w:rsidR="00492C62">
        <w:rPr>
          <w:rFonts w:ascii="Times New Roman" w:hAnsi="Times New Roman" w:cs="Times New Roman"/>
        </w:rPr>
        <w:t xml:space="preserve"> data model, s</w:t>
      </w:r>
      <w:r w:rsidR="00492C62" w:rsidRPr="00492C62">
        <w:rPr>
          <w:rFonts w:ascii="Times New Roman" w:hAnsi="Times New Roman" w:cs="Times New Roman"/>
        </w:rPr>
        <w:t xml:space="preserve">tream processing is very suitable for processing data that must respond to changes over </w:t>
      </w:r>
      <w:r w:rsidR="00492C62">
        <w:rPr>
          <w:rFonts w:ascii="Times New Roman" w:hAnsi="Times New Roman" w:cs="Times New Roman"/>
        </w:rPr>
        <w:t>short</w:t>
      </w:r>
      <w:r w:rsidR="00492C62" w:rsidRPr="00492C62">
        <w:rPr>
          <w:rFonts w:ascii="Times New Roman" w:hAnsi="Times New Roman" w:cs="Times New Roman"/>
        </w:rPr>
        <w:t xml:space="preserve"> period of time.</w:t>
      </w:r>
    </w:p>
    <w:p w14:paraId="148B31C9" w14:textId="31D3101C" w:rsidR="00634AC5" w:rsidRDefault="00492C62" w:rsidP="006277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conclude, this paper mainly focuses on data processing and introduced solutions to modern data analytics. </w:t>
      </w:r>
      <w:r w:rsidRPr="00492C62">
        <w:rPr>
          <w:rFonts w:ascii="Times New Roman" w:hAnsi="Times New Roman" w:cs="Times New Roman"/>
        </w:rPr>
        <w:t>This is an excellent paper</w:t>
      </w:r>
      <w:r w:rsidR="00FB0E73">
        <w:rPr>
          <w:rFonts w:ascii="Times New Roman" w:hAnsi="Times New Roman" w:cs="Times New Roman"/>
        </w:rPr>
        <w:t xml:space="preserve"> </w:t>
      </w:r>
      <w:r w:rsidR="00FB0E73">
        <w:rPr>
          <w:rFonts w:ascii="Times New Roman" w:hAnsi="Times New Roman" w:cs="Times New Roman" w:hint="eastAsia"/>
        </w:rPr>
        <w:t>that</w:t>
      </w:r>
      <w:r w:rsidR="00FB0E73">
        <w:rPr>
          <w:rFonts w:ascii="Times New Roman" w:hAnsi="Times New Roman" w:cs="Times New Roman"/>
        </w:rPr>
        <w:t xml:space="preserve"> explained how the potential of data application wil</w:t>
      </w:r>
      <w:r w:rsidR="00FB0E73">
        <w:rPr>
          <w:rFonts w:ascii="Times New Roman" w:hAnsi="Times New Roman" w:cs="Times New Roman" w:hint="eastAsia"/>
        </w:rPr>
        <w:t>l</w:t>
      </w:r>
      <w:r w:rsidR="00FB0E73">
        <w:rPr>
          <w:rFonts w:ascii="Times New Roman" w:hAnsi="Times New Roman" w:cs="Times New Roman"/>
        </w:rPr>
        <w:t xml:space="preserve"> </w:t>
      </w:r>
      <w:r w:rsidR="00FB0E73" w:rsidRPr="00FB0E73">
        <w:rPr>
          <w:rFonts w:ascii="Times New Roman" w:hAnsi="Times New Roman" w:cs="Times New Roman"/>
        </w:rPr>
        <w:t>Benefit our li</w:t>
      </w:r>
      <w:r w:rsidR="00FB0E73">
        <w:rPr>
          <w:rFonts w:ascii="Times New Roman" w:hAnsi="Times New Roman" w:cs="Times New Roman"/>
        </w:rPr>
        <w:t>fe.</w:t>
      </w:r>
    </w:p>
    <w:p w14:paraId="19F994C4" w14:textId="16CCEB49" w:rsidR="00492C62" w:rsidRDefault="00492C62" w:rsidP="00627767">
      <w:pPr>
        <w:spacing w:line="360" w:lineRule="auto"/>
        <w:rPr>
          <w:rFonts w:ascii="Times New Roman" w:hAnsi="Times New Roman" w:cs="Times New Roman"/>
        </w:rPr>
      </w:pPr>
    </w:p>
    <w:p w14:paraId="4E6B1F51" w14:textId="7E9D516B" w:rsidR="00492C62" w:rsidRDefault="00492C62" w:rsidP="00627767">
      <w:pPr>
        <w:spacing w:line="360" w:lineRule="auto"/>
        <w:rPr>
          <w:rFonts w:ascii="Times New Roman" w:hAnsi="Times New Roman" w:cs="Times New Roman"/>
        </w:rPr>
      </w:pPr>
    </w:p>
    <w:p w14:paraId="744984C2" w14:textId="2A3B137A" w:rsidR="00492C62" w:rsidRDefault="00492C62" w:rsidP="00627767">
      <w:pPr>
        <w:spacing w:line="360" w:lineRule="auto"/>
        <w:rPr>
          <w:rFonts w:ascii="Times New Roman" w:hAnsi="Times New Roman" w:cs="Times New Roman" w:hint="eastAsia"/>
        </w:rPr>
      </w:pPr>
      <w:r w:rsidRPr="00492C62">
        <w:rPr>
          <w:rFonts w:ascii="Times New Roman" w:hAnsi="Times New Roman" w:cs="Times New Roman"/>
        </w:rPr>
        <w:t>Honor Code Pledge On my honor, as a University of Colorado Boulder student, I have neither given nor received unauthorized assistance.</w:t>
      </w:r>
    </w:p>
    <w:p w14:paraId="471FEA84" w14:textId="02A327BC" w:rsidR="00634AC5" w:rsidRDefault="00634AC5" w:rsidP="00627767">
      <w:pPr>
        <w:spacing w:line="360" w:lineRule="auto"/>
        <w:rPr>
          <w:rFonts w:ascii="Times New Roman" w:hAnsi="Times New Roman" w:cs="Times New Roman"/>
        </w:rPr>
      </w:pPr>
    </w:p>
    <w:p w14:paraId="483814F6" w14:textId="2A890E04" w:rsidR="00AA5F98" w:rsidRDefault="00AA5F98" w:rsidP="00627767">
      <w:pPr>
        <w:spacing w:line="360" w:lineRule="auto"/>
        <w:rPr>
          <w:rFonts w:ascii="Times New Roman" w:hAnsi="Times New Roman" w:cs="Times New Roman"/>
        </w:rPr>
      </w:pPr>
    </w:p>
    <w:p w14:paraId="66EB8877" w14:textId="77777777" w:rsidR="00AA5F98" w:rsidRDefault="00AA5F98" w:rsidP="00627767">
      <w:pPr>
        <w:spacing w:line="360" w:lineRule="auto"/>
        <w:rPr>
          <w:rFonts w:ascii="Times New Roman" w:hAnsi="Times New Roman" w:cs="Times New Roman" w:hint="eastAsia"/>
        </w:rPr>
      </w:pPr>
    </w:p>
    <w:p w14:paraId="5BF82D7F" w14:textId="17E6E438" w:rsidR="00634AC5" w:rsidRDefault="00634AC5" w:rsidP="00627767">
      <w:pPr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0FCDE621" w14:textId="54C9EAF5" w:rsidR="00634AC5" w:rsidRPr="00634AC5" w:rsidRDefault="00634AC5" w:rsidP="00627767">
      <w:pPr>
        <w:pStyle w:val="a7"/>
        <w:widowControl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 w:rsidRPr="00634AC5">
        <w:rPr>
          <w:rFonts w:ascii="Times New Roman" w:hAnsi="Times New Roman" w:cs="Times New Roman"/>
        </w:rPr>
        <w:t xml:space="preserve">Qin, </w:t>
      </w:r>
      <w:proofErr w:type="spellStart"/>
      <w:r w:rsidRPr="00634AC5">
        <w:rPr>
          <w:rFonts w:ascii="Times New Roman" w:hAnsi="Times New Roman" w:cs="Times New Roman"/>
        </w:rPr>
        <w:t>Yongrui</w:t>
      </w:r>
      <w:proofErr w:type="spellEnd"/>
      <w:r w:rsidRPr="00634AC5">
        <w:rPr>
          <w:rFonts w:ascii="Times New Roman" w:hAnsi="Times New Roman" w:cs="Times New Roman"/>
        </w:rPr>
        <w:t xml:space="preserve"> &amp; Sheng, Quan &amp; Falkner, Nickolas &amp; </w:t>
      </w:r>
      <w:proofErr w:type="spellStart"/>
      <w:r w:rsidRPr="00634AC5">
        <w:rPr>
          <w:rFonts w:ascii="Times New Roman" w:hAnsi="Times New Roman" w:cs="Times New Roman"/>
        </w:rPr>
        <w:t>Dustdar</w:t>
      </w:r>
      <w:proofErr w:type="spellEnd"/>
      <w:r w:rsidRPr="00634AC5">
        <w:rPr>
          <w:rFonts w:ascii="Times New Roman" w:hAnsi="Times New Roman" w:cs="Times New Roman"/>
        </w:rPr>
        <w:t xml:space="preserve">, </w:t>
      </w:r>
      <w:proofErr w:type="spellStart"/>
      <w:r w:rsidRPr="00634AC5">
        <w:rPr>
          <w:rFonts w:ascii="Times New Roman" w:hAnsi="Times New Roman" w:cs="Times New Roman"/>
        </w:rPr>
        <w:t>Schahram</w:t>
      </w:r>
      <w:proofErr w:type="spellEnd"/>
      <w:r w:rsidRPr="00634AC5">
        <w:rPr>
          <w:rFonts w:ascii="Times New Roman" w:hAnsi="Times New Roman" w:cs="Times New Roman"/>
        </w:rPr>
        <w:t xml:space="preserve"> &amp; Wang, Hua &amp; </w:t>
      </w:r>
      <w:proofErr w:type="spellStart"/>
      <w:r w:rsidRPr="00634AC5">
        <w:rPr>
          <w:rFonts w:ascii="Times New Roman" w:hAnsi="Times New Roman" w:cs="Times New Roman"/>
        </w:rPr>
        <w:t>Vasilakos</w:t>
      </w:r>
      <w:proofErr w:type="spellEnd"/>
      <w:r w:rsidRPr="00634AC5">
        <w:rPr>
          <w:rFonts w:ascii="Times New Roman" w:hAnsi="Times New Roman" w:cs="Times New Roman"/>
        </w:rPr>
        <w:t>, Athanasios. (2016). When Things Matter: A Survey on Data-Centric Internet of Things. Journal of Network and Computer Applications. 64. 10.1016/j.jnca.2015.12.016.</w:t>
      </w:r>
    </w:p>
    <w:sectPr w:rsidR="00634AC5" w:rsidRPr="00634AC5" w:rsidSect="00B72E1B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11D44" w14:textId="77777777" w:rsidR="00A71804" w:rsidRDefault="00A71804" w:rsidP="00BE7385">
      <w:r>
        <w:separator/>
      </w:r>
    </w:p>
  </w:endnote>
  <w:endnote w:type="continuationSeparator" w:id="0">
    <w:p w14:paraId="2D8A804B" w14:textId="77777777" w:rsidR="00A71804" w:rsidRDefault="00A71804" w:rsidP="00BE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5EC2E" w14:textId="77777777" w:rsidR="00A71804" w:rsidRDefault="00A71804" w:rsidP="00BE7385">
      <w:r>
        <w:separator/>
      </w:r>
    </w:p>
  </w:footnote>
  <w:footnote w:type="continuationSeparator" w:id="0">
    <w:p w14:paraId="74EBD51E" w14:textId="77777777" w:rsidR="00A71804" w:rsidRDefault="00A71804" w:rsidP="00BE7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3816F" w14:textId="6AA663F3" w:rsidR="00BE7385" w:rsidRPr="00BE7385" w:rsidRDefault="00BE7385" w:rsidP="00BE7385">
    <w:pPr>
      <w:pStyle w:val="a3"/>
      <w:jc w:val="both"/>
      <w:rPr>
        <w:rFonts w:ascii="Times New Roman" w:hAnsi="Times New Roman" w:cs="Times New Roman"/>
        <w:sz w:val="24"/>
        <w:szCs w:val="24"/>
      </w:rPr>
    </w:pPr>
    <w:proofErr w:type="spellStart"/>
    <w:r w:rsidRPr="00BE7385">
      <w:rPr>
        <w:rFonts w:ascii="Times New Roman" w:hAnsi="Times New Roman" w:cs="Times New Roman" w:hint="cs"/>
        <w:sz w:val="24"/>
        <w:szCs w:val="24"/>
      </w:rPr>
      <w:t>X</w:t>
    </w:r>
    <w:r w:rsidRPr="00BE7385">
      <w:rPr>
        <w:rFonts w:ascii="Times New Roman" w:hAnsi="Times New Roman" w:cs="Times New Roman"/>
        <w:sz w:val="24"/>
        <w:szCs w:val="24"/>
      </w:rPr>
      <w:t>inyu</w:t>
    </w:r>
    <w:proofErr w:type="spellEnd"/>
    <w:r w:rsidRPr="00BE7385">
      <w:rPr>
        <w:rFonts w:ascii="Times New Roman" w:hAnsi="Times New Roman" w:cs="Times New Roman"/>
        <w:sz w:val="24"/>
        <w:szCs w:val="24"/>
      </w:rPr>
      <w:t xml:space="preserve"> Jiang</w:t>
    </w:r>
  </w:p>
  <w:p w14:paraId="5BA11A7E" w14:textId="5D12CD6C" w:rsidR="00D56861" w:rsidRDefault="00BE7385" w:rsidP="00BE7385">
    <w:pPr>
      <w:pStyle w:val="a3"/>
      <w:jc w:val="both"/>
      <w:rPr>
        <w:rFonts w:ascii="Times New Roman" w:hAnsi="Times New Roman" w:cs="Times New Roman" w:hint="eastAsia"/>
        <w:sz w:val="24"/>
        <w:szCs w:val="24"/>
      </w:rPr>
    </w:pPr>
    <w:r w:rsidRPr="00BE7385">
      <w:rPr>
        <w:rFonts w:ascii="Times New Roman" w:hAnsi="Times New Roman" w:cs="Times New Roman" w:hint="eastAsia"/>
        <w:sz w:val="24"/>
        <w:szCs w:val="24"/>
      </w:rPr>
      <w:t>1</w:t>
    </w:r>
    <w:r w:rsidRPr="00BE7385">
      <w:rPr>
        <w:rFonts w:ascii="Times New Roman" w:hAnsi="Times New Roman" w:cs="Times New Roman"/>
        <w:sz w:val="24"/>
        <w:szCs w:val="24"/>
      </w:rPr>
      <w:t>09036441</w:t>
    </w:r>
  </w:p>
  <w:p w14:paraId="731F0BDF" w14:textId="4B4FA1B7" w:rsidR="00D56861" w:rsidRDefault="00D56861" w:rsidP="00BE7385">
    <w:pPr>
      <w:pStyle w:val="a3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02/08/2021</w:t>
    </w:r>
  </w:p>
  <w:p w14:paraId="48FBCAF6" w14:textId="6FD64790" w:rsidR="00D56861" w:rsidRPr="00BE7385" w:rsidRDefault="00D56861" w:rsidP="00BE7385">
    <w:pPr>
      <w:pStyle w:val="a3"/>
      <w:jc w:val="both"/>
      <w:rPr>
        <w:rFonts w:ascii="Times New Roman" w:hAnsi="Times New Roman" w:cs="Times New Roman" w:hint="eastAsia"/>
        <w:sz w:val="24"/>
        <w:szCs w:val="24"/>
      </w:rPr>
    </w:pPr>
    <w:r>
      <w:rPr>
        <w:rFonts w:ascii="Times New Roman" w:hAnsi="Times New Roman" w:cs="Times New Roman" w:hint="eastAsia"/>
        <w:sz w:val="24"/>
        <w:szCs w:val="24"/>
      </w:rPr>
      <w:t>P</w:t>
    </w:r>
    <w:r>
      <w:rPr>
        <w:rFonts w:ascii="Times New Roman" w:hAnsi="Times New Roman" w:cs="Times New Roman"/>
        <w:sz w:val="24"/>
        <w:szCs w:val="24"/>
      </w:rPr>
      <w:t>aper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C5879"/>
    <w:multiLevelType w:val="hybridMultilevel"/>
    <w:tmpl w:val="86A037A0"/>
    <w:lvl w:ilvl="0" w:tplc="9918B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85"/>
    <w:rsid w:val="00137E6B"/>
    <w:rsid w:val="001C5932"/>
    <w:rsid w:val="00232B63"/>
    <w:rsid w:val="003F34E9"/>
    <w:rsid w:val="0041046B"/>
    <w:rsid w:val="00436E9E"/>
    <w:rsid w:val="00492C62"/>
    <w:rsid w:val="00627767"/>
    <w:rsid w:val="00634AC5"/>
    <w:rsid w:val="006A23C5"/>
    <w:rsid w:val="008752CA"/>
    <w:rsid w:val="00905B3E"/>
    <w:rsid w:val="00A71804"/>
    <w:rsid w:val="00AA5F98"/>
    <w:rsid w:val="00B72E1B"/>
    <w:rsid w:val="00BE7385"/>
    <w:rsid w:val="00D56861"/>
    <w:rsid w:val="00F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22D83"/>
  <w14:defaultImageDpi w14:val="32767"/>
  <w15:chartTrackingRefBased/>
  <w15:docId w15:val="{CC5B41A2-2DDF-9D4C-BCDC-E7AF291F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3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385"/>
    <w:rPr>
      <w:sz w:val="18"/>
      <w:szCs w:val="18"/>
    </w:rPr>
  </w:style>
  <w:style w:type="paragraph" w:styleId="a7">
    <w:name w:val="List Paragraph"/>
    <w:basedOn w:val="a"/>
    <w:uiPriority w:val="34"/>
    <w:qFormat/>
    <w:rsid w:val="00634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3</cp:revision>
  <dcterms:created xsi:type="dcterms:W3CDTF">2021-02-08T16:40:00Z</dcterms:created>
  <dcterms:modified xsi:type="dcterms:W3CDTF">2021-02-08T19:42:00Z</dcterms:modified>
</cp:coreProperties>
</file>