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Aptos" w:hAnsi="Aptos" w:eastAsia="Microsoft YaHei"/>
          <w:b/>
          <w:sz w:val="48"/>
        </w:rPr>
        <w:t>加密金融平行市场沙盒</w:t>
      </w:r>
    </w:p>
    <w:p>
      <w:pPr>
        <w:pStyle w:val="Subtitle"/>
        <w:jc w:val="center"/>
      </w:pPr>
      <w:r>
        <w:rPr>
          <w:rFonts w:ascii="Aptos" w:hAnsi="Aptos" w:eastAsia="Microsoft YaHei"/>
          <w:b/>
          <w:sz w:val="28"/>
        </w:rPr>
        <w:t>Framework Alpha 基础设施与组件架构实施规范 v0.2</w:t>
      </w:r>
    </w:p>
    <w:p>
      <w:pPr>
        <w:jc w:val="center"/>
      </w:pPr>
      <w:r>
        <w:rPr>
          <w:rFonts w:ascii="Aptos" w:hAnsi="Aptos" w:eastAsia="Microsoft YaHei"/>
        </w:rPr>
        <w:t xml:space="preserve">版本：0.2  </w:t>
      </w:r>
    </w:p>
    <w:p>
      <w:pPr>
        <w:jc w:val="center"/>
      </w:pPr>
      <w:r>
        <w:rPr>
          <w:rFonts w:ascii="Aptos" w:hAnsi="Aptos" w:eastAsia="Microsoft YaHei"/>
        </w:rPr>
        <w:t xml:space="preserve">状态：Framework Alpha 实现基线  </w:t>
      </w:r>
    </w:p>
    <w:p>
      <w:pPr>
        <w:jc w:val="center"/>
      </w:pPr>
      <w:r>
        <w:rPr>
          <w:rFonts w:ascii="Aptos" w:hAnsi="Aptos" w:eastAsia="Microsoft YaHei"/>
        </w:rPr>
        <w:t xml:space="preserve">日期：2026-07-23  </w:t>
      </w:r>
    </w:p>
    <w:p>
      <w:pPr>
        <w:jc w:val="center"/>
      </w:pPr>
      <w:r>
        <w:rPr>
          <w:rFonts w:ascii="Aptos" w:hAnsi="Aptos" w:eastAsia="Microsoft YaHei"/>
        </w:rPr>
        <w:t xml:space="preserve">适用对象：后端、前端、测试、数据适配和 Agent 实现 Agent  </w:t>
      </w:r>
    </w:p>
    <w:p>
      <w:pPr>
        <w:jc w:val="center"/>
      </w:pPr>
      <w:r>
        <w:rPr>
          <w:rFonts w:ascii="Aptos" w:hAnsi="Aptos" w:eastAsia="Microsoft YaHei"/>
        </w:rPr>
        <w:t xml:space="preserve">本文件将 </w:t>
      </w:r>
      <w:r>
        <w:rPr>
          <w:rFonts w:ascii="Aptos" w:hAnsi="Aptos" w:eastAsia="Microsoft YaHei"/>
        </w:rPr>
        <w:t>加密金融平行市场沙盒_基础设施设计方案_v0.1.docx</w:t>
      </w:r>
      <w:r>
        <w:rPr>
          <w:rFonts w:ascii="Aptos" w:hAnsi="Aptos" w:eastAsia="Microsoft YaHei"/>
        </w:rPr>
        <w:t xml:space="preserve"> 与 </w:t>
      </w:r>
      <w:r>
        <w:rPr>
          <w:rFonts w:ascii="Aptos" w:hAnsi="Aptos" w:eastAsia="Microsoft YaHei"/>
        </w:rPr>
        <w:t>grilling-decisions.md</w:t>
      </w:r>
      <w:r>
        <w:rPr>
          <w:rFonts w:ascii="Aptos" w:hAnsi="Aptos" w:eastAsia="Microsoft YaHei"/>
        </w:rPr>
        <w:t xml:space="preserve"> 中已接受的决策编译为可实施规范。它不是最终产品 MVP 方案，也不承诺真实金融因果归因。</w:t>
      </w:r>
    </w:p>
    <w:p>
      <w:r>
        <w:br w:type="page"/>
      </w:r>
    </w:p>
    <w:p>
      <w:pPr>
        <w:pStyle w:val="Heading2"/>
      </w:pPr>
      <w:r>
        <w:rPr>
          <w:rFonts w:ascii="Aptos" w:hAnsi="Aptos" w:eastAsia="Microsoft YaHei"/>
          <w:b/>
        </w:rPr>
        <w:t>0. 规范使用方式</w:t>
      </w:r>
    </w:p>
    <w:p>
      <w:pPr>
        <w:pStyle w:val="Heading3"/>
      </w:pPr>
      <w:r>
        <w:rPr>
          <w:rFonts w:ascii="Aptos" w:hAnsi="Aptos" w:eastAsia="Microsoft YaHei"/>
          <w:b/>
        </w:rPr>
        <w:t>0.1 决策优先级</w:t>
      </w:r>
    </w:p>
    <w:p>
      <w:r>
        <w:rPr>
          <w:rFonts w:ascii="Aptos" w:hAnsi="Aptos" w:eastAsia="Microsoft YaHei"/>
        </w:rPr>
        <w:t>发生冲突时按以下顺序解释：</w:t>
      </w:r>
    </w:p>
    <w:p>
      <w:pPr>
        <w:pStyle w:val="ListNumber"/>
      </w:pPr>
      <w:r>
        <w:t xml:space="preserve">本 v0.2 中标记为 </w:t>
      </w:r>
      <w:r>
        <w:rPr>
          <w:rFonts w:ascii="Consolas" w:hAnsi="Consolas"/>
        </w:rPr>
        <w:t>MUST</w:t>
      </w:r>
      <w:r>
        <w:t xml:space="preserve"> 或 </w:t>
      </w:r>
      <w:r>
        <w:rPr>
          <w:rFonts w:ascii="Consolas" w:hAnsi="Consolas"/>
        </w:rPr>
        <w:t>CONTRACT</w:t>
      </w:r>
      <w:r>
        <w:t xml:space="preserve"> 的条款。</w:t>
      </w:r>
    </w:p>
    <w:p>
      <w:pPr>
        <w:pStyle w:val="ListNumber"/>
      </w:pPr>
      <w:r>
        <w:rPr>
          <w:rFonts w:ascii="Consolas" w:hAnsi="Consolas"/>
        </w:rPr>
        <w:t>grilling-decisions.md</w:t>
      </w:r>
      <w:r>
        <w:t xml:space="preserve"> 中用户已接受或已澄清的最终边界。</w:t>
      </w:r>
    </w:p>
    <w:p>
      <w:pPr>
        <w:pStyle w:val="ListNumber"/>
      </w:pPr>
      <w:r>
        <w:t xml:space="preserve">本 v0.2 中标记为 </w:t>
      </w:r>
      <w:r>
        <w:rPr>
          <w:rFonts w:ascii="Consolas" w:hAnsi="Consolas"/>
        </w:rPr>
        <w:t>DEFAULT</w:t>
      </w:r>
      <w:r>
        <w:t xml:space="preserve"> 的默认参数。</w:t>
      </w:r>
    </w:p>
    <w:p>
      <w:pPr>
        <w:pStyle w:val="ListNumber"/>
      </w:pPr>
      <w:r>
        <w:t>v0.1 中未被后续决策覆盖的内容。</w:t>
      </w:r>
    </w:p>
    <w:p>
      <w:r>
        <w:rPr>
          <w:rFonts w:ascii="Aptos" w:hAnsi="Aptos" w:eastAsia="Microsoft YaHei"/>
        </w:rPr>
        <w:t>v0.1 中关于完整可执行链 fork、实时因果归因、PostgreSQL/Redis/S3 默认依赖、正常 Quick Start 静默使用 Fixture、实时 LLM 重执行一致性和初始产品演示问题的表述，不再作为 Framework Alpha 的实现依据。</w:t>
      </w:r>
    </w:p>
    <w:p>
      <w:pPr>
        <w:pStyle w:val="Heading3"/>
      </w:pPr>
      <w:r>
        <w:rPr>
          <w:rFonts w:ascii="Aptos" w:hAnsi="Aptos" w:eastAsia="Microsoft YaHei"/>
          <w:b/>
        </w:rPr>
        <w:t>0.2 规范词</w:t>
      </w:r>
    </w:p>
    <w:p>
      <w:pPr>
        <w:pStyle w:val="ListBullet"/>
      </w:pPr>
      <w:r>
        <w:rPr>
          <w:rFonts w:ascii="Consolas" w:hAnsi="Consolas"/>
        </w:rPr>
        <w:t>MUST</w:t>
      </w:r>
      <w:r>
        <w:t>：架构契约，违反即拒绝启动、提交或验收失败。</w:t>
      </w:r>
    </w:p>
    <w:p>
      <w:pPr>
        <w:pStyle w:val="ListBullet"/>
      </w:pPr>
      <w:r>
        <w:rPr>
          <w:rFonts w:ascii="Consolas" w:hAnsi="Consolas"/>
        </w:rPr>
        <w:t>SHOULD</w:t>
      </w:r>
      <w:r>
        <w:t>：默认实现，只有有证据的工程原因才能偏离，并必须记录 ADR。</w:t>
      </w:r>
    </w:p>
    <w:p>
      <w:pPr>
        <w:pStyle w:val="ListBullet"/>
      </w:pPr>
      <w:r>
        <w:rPr>
          <w:rFonts w:ascii="Consolas" w:hAnsi="Consolas"/>
        </w:rPr>
        <w:t>DEFAULT</w:t>
      </w:r>
      <w:r>
        <w:t>：可修改的版本化默认值，不是永久架构不变量。</w:t>
      </w:r>
    </w:p>
    <w:p>
      <w:pPr>
        <w:pStyle w:val="ListBullet"/>
      </w:pPr>
      <w:r>
        <w:rPr>
          <w:rFonts w:ascii="Consolas" w:hAnsi="Consolas"/>
        </w:rPr>
        <w:t>BENCHMARK</w:t>
      </w:r>
      <w:r>
        <w:t>：通过实测校准的性能或容量配置，不得伪装成固定保证。</w:t>
      </w:r>
    </w:p>
    <w:p>
      <w:pPr>
        <w:pStyle w:val="ListBullet"/>
      </w:pPr>
      <w:r>
        <w:rPr>
          <w:rFonts w:ascii="Consolas" w:hAnsi="Consolas"/>
        </w:rPr>
        <w:t>DEFERRED</w:t>
      </w:r>
      <w:r>
        <w:t>：当前不实现，不得以隐式方式进入 Framework Alpha。</w:t>
      </w:r>
    </w:p>
    <w:p>
      <w:pPr>
        <w:pStyle w:val="Heading3"/>
      </w:pPr>
      <w:r>
        <w:rPr>
          <w:rFonts w:ascii="Aptos" w:hAnsi="Aptos" w:eastAsia="Microsoft YaHei"/>
          <w:b/>
        </w:rPr>
        <w:t>0.3 目标里程碑</w:t>
      </w:r>
    </w:p>
    <w:p>
      <w:r>
        <w:rPr>
          <w:rFonts w:ascii="Aptos" w:hAnsi="Aptos" w:eastAsia="Microsoft YaHei"/>
        </w:rPr>
        <w:t>Framework Alpha 要证明一个本地、可配置、可保存、可回放、可分叉的离散事件市场世界能够闭环运行。最终产品 MVP 的用户、场景、价值主张和产品验收另立文档，不阻塞本文实现。</w:t>
      </w:r>
    </w:p>
    <w:p>
      <w:pPr>
        <w:pStyle w:val="Heading2"/>
      </w:pPr>
      <w:r>
        <w:rPr>
          <w:rFonts w:ascii="Aptos" w:hAnsi="Aptos" w:eastAsia="Microsoft YaHei"/>
          <w:b/>
        </w:rPr>
        <w:t>1. 技术选型结论</w:t>
      </w:r>
    </w:p>
    <w:p>
      <w:pPr>
        <w:pStyle w:val="Heading3"/>
      </w:pPr>
      <w:r>
        <w:rPr>
          <w:rFonts w:ascii="Aptos" w:hAnsi="Aptos" w:eastAsia="Microsoft YaHei"/>
          <w:b/>
        </w:rPr>
        <w:t>1.1 推荐语言</w:t>
      </w:r>
    </w:p>
    <w:p>
      <w:r>
        <w:rPr>
          <w:rFonts w:ascii="Aptos" w:hAnsi="Aptos" w:eastAsia="Microsoft YaHei"/>
          <w:b/>
        </w:rPr>
        <w:t>权威后端和仿真内核统一使用 Python 3.12+；浏览器前端使用 TypeScript。</w:t>
      </w:r>
    </w:p>
    <w:p>
      <w:r>
        <w:rPr>
          <w:rFonts w:ascii="Aptos" w:hAnsi="Aptos" w:eastAsia="Microsoft YaHei"/>
        </w:rPr>
        <w:t>推荐组合：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层</w:t>
            </w:r>
          </w:p>
        </w:tc>
        <w:tc>
          <w:tcPr>
            <w:tcW w:type="dxa" w:w="3175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语言/组件</w:t>
            </w:r>
          </w:p>
        </w:tc>
        <w:tc>
          <w:tcPr>
            <w:tcW w:type="dxa" w:w="3175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选择理由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仿真内核、领域模块、适配器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Python 3.12+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LLM、数据处理和测试生态完整；事件队列与 200 个 Agent 的本地调度不是首要瓶颈；便于快速迭代契约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API、SSE 和控制面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Python + FastAPI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与内核同语言，避免跨语言 DTO 和序列化边界；异步 I/O 适合 LLM 和 Provider 等待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Schema 和运行时校验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Python + Pydantic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对 Action、Observation、Event 和配置做严格结构校验；可生成 JSON Schema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数值与账本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Python 整数定点表示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金融数量不使用二进制浮点；核心运算使用最小单位整数和显式舍入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本地存储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SQLite WAL + Python sqlite3 或 SQLAlchemy Core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一键本地运行、单权威写者和快照查询足够；不引入默认数据库集群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浏览器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TypeScript + React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适合时间线、订单簿、Agent View 和回放投影；浏览器不运行权威仿真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测试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Python pytest + TypeScript 测试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内核契约与前端投影分别验证；Golden Fixture 以规范化 JSON 比较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 w:eastAsia="Microsoft YaHei"/>
          <w:b/>
        </w:rPr>
        <w:t>1.2 为什么暂不使用 Rust、Go 或微服务</w:t>
      </w:r>
    </w:p>
    <w:p>
      <w:r>
        <w:rPr>
          <w:rFonts w:ascii="Aptos" w:hAnsi="Aptos" w:eastAsia="Microsoft YaHei"/>
        </w:rPr>
        <w:t>仿真正确性主要依赖事件顺序、资产守恒、分支隔离、LLM 语义隔离和可回放存档。当前性能瓶颈预计来自 LLM Provider 和 HolderDataProvider 的 I/O，而不是 CLOB 的本地匹配。引入第二种后端语言或分布式消息系统会增加 Schema、事务、故障和调试边界，但不会提高 Framework Alpha 的可验证性。</w:t>
      </w:r>
    </w:p>
    <w:p>
      <w:r>
        <w:rPr>
          <w:rFonts w:ascii="Aptos" w:hAnsi="Aptos" w:eastAsia="Microsoft YaHei"/>
        </w:rPr>
        <w:t>若 BENCHMARK 证明某个纯计算热点确实成为瓶颈，才允许把一个经过接口隔离的模块提取为 Rust 扩展；提取前必须有基准、等价性测试和回退实现。不得预先将内核拆成多语言或微服务。</w:t>
      </w:r>
    </w:p>
    <w:p>
      <w:pPr>
        <w:pStyle w:val="Heading3"/>
      </w:pPr>
      <w:r>
        <w:rPr>
          <w:rFonts w:ascii="Aptos" w:hAnsi="Aptos" w:eastAsia="Microsoft YaHei"/>
          <w:b/>
        </w:rPr>
        <w:t>1.3 语言层面的硬约束</w:t>
      </w:r>
    </w:p>
    <w:p>
      <w:pPr>
        <w:pStyle w:val="ListBullet"/>
      </w:pPr>
      <w:r>
        <w:t>仿真权威状态只能由 Python 服务端修改。</w:t>
      </w:r>
    </w:p>
    <w:p>
      <w:pPr>
        <w:pStyle w:val="ListBullet"/>
      </w:pPr>
      <w:r>
        <w:t>浏览器、LLM 和 Provider 不能直接写账本、订单簿、MemoryStore 或 SQLite。</w:t>
      </w:r>
    </w:p>
    <w:p>
      <w:pPr>
        <w:pStyle w:val="ListBullet"/>
      </w:pPr>
      <w:r>
        <w:t xml:space="preserve">核心金融数值禁止 </w:t>
      </w:r>
      <w:r>
        <w:rPr>
          <w:rFonts w:ascii="Consolas" w:hAnsi="Consolas"/>
        </w:rPr>
        <w:t>float</w:t>
      </w:r>
      <w:r>
        <w:t>；价格、数量、余额、手续费使用整数最小单位。</w:t>
      </w:r>
    </w:p>
    <w:p>
      <w:pPr>
        <w:pStyle w:val="ListBullet"/>
      </w:pPr>
      <w:r>
        <w:t>asyncio 只用于 I/O 等待和控制面并发；同一分支的世界提交仍由单写者顺序完成。</w:t>
      </w:r>
    </w:p>
    <w:p>
      <w:pPr>
        <w:pStyle w:val="ListBullet"/>
      </w:pPr>
      <w:r>
        <w:t>任何外部数据必须先转成版本化内部 Schema，再进入仿真。</w:t>
      </w:r>
    </w:p>
    <w:p>
      <w:pPr>
        <w:pStyle w:val="Heading2"/>
      </w:pPr>
      <w:r>
        <w:rPr>
          <w:rFonts w:ascii="Aptos" w:hAnsi="Aptos" w:eastAsia="Microsoft YaHei"/>
          <w:b/>
        </w:rPr>
        <w:t>2. 总体架构</w:t>
      </w:r>
    </w:p>
    <w:p>
      <w:pPr>
        <w:pStyle w:val="Heading3"/>
      </w:pPr>
      <w:r>
        <w:rPr>
          <w:rFonts w:ascii="Aptos" w:hAnsi="Aptos" w:eastAsia="Microsoft YaHei"/>
          <w:b/>
        </w:rPr>
        <w:t>2.1 运行拓扑</w:t>
      </w:r>
    </w:p>
    <w:p>
      <w:r>
        <w:rPr>
          <w:rFonts w:ascii="Aptos" w:hAnsi="Aptos" w:eastAsia="Microsoft YaHei"/>
        </w:rPr>
        <w:t>Framework Alpha 采用</w:t>
      </w:r>
      <w:r>
        <w:rPr>
          <w:rFonts w:ascii="Aptos" w:hAnsi="Aptos" w:eastAsia="Microsoft YaHei"/>
          <w:b/>
        </w:rPr>
        <w:t>模块化单体</w:t>
      </w:r>
      <w:r>
        <w:rPr>
          <w:rFonts w:ascii="Aptos" w:hAnsi="Aptos" w:eastAsia="Microsoft YaHei"/>
        </w:rPr>
        <w:t>：一个 Python 进程包含控制面、仿真平面、存储和适配器；前端由同源 API 提供静态资源。逻辑模块彼此通过 Python 接口和类型化事件通信，但不拆成独立部署服务。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Browser / React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|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| REST commands + SSE projections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v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Python Application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Control Plane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config / preview / run control / import-export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Simulation Plane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Kernel -&gt; Event Store -&gt; State Projectors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      |                 |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      v                 v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World Modules       Query Projections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ledger / CLOB / info / social / chain snapshot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      |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      v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Agent Runtime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observation / memory / belief / planner / reactive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      |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      v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LLM and data adapters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(external I/O only)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|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 v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SQLite WAL + content-addressed blobs</w:t>
      </w:r>
    </w:p>
    <w:p>
      <w:pPr>
        <w:pStyle w:val="Heading3"/>
      </w:pPr>
      <w:r>
        <w:rPr>
          <w:rFonts w:ascii="Aptos" w:hAnsi="Aptos" w:eastAsia="Microsoft YaHei"/>
          <w:b/>
        </w:rPr>
        <w:t>2.2 模块所有权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模块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拥有的可变状态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允许的输入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Kernel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虚拟时钟、事件队列、分支生命周期、写入租约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已校验 Domain Event、控制命令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直接调用 LLM、直接改浏览器状态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Event Store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append-only 事件、事件哈希链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Kernel 的原子提交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修改历史事件、接受未校验 payload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Ledger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账户、余额、锁定、记账分录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合法结算事件、显式 mint/burn/fee 事件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通过背景流凭空增发资产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CLOB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订单、队列、成交、盘口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合法订单动作、结算回调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绕过 Ledger 直接改变余额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Information/Social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信息对象、派生内容、送达和关系事件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发布、转发、私聊、协议动作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直接改变 Agent 信念或记忆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Observation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每次实际送达和筛选后的观察包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权限、订阅、注意力、世界投影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读取未授权全局状态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MemoryService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可访问记忆、容量和修订状态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MemoryWriteProposal、MemoryRevisionProposal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接受任意自然语言直写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BeliefService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当前信念和竞争假设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BeliefUpdateProposal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用全局真值自动纠正 Agent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Runtime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策略状态、认知预算、运行上下文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ObservationPacket、事件触发器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修改世界状态或共享其他 Agent 上下文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Archive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保存的事实、配置、checkpoint 和 blob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Quiescing 后的稳定状态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打包秘密凭证或可执行内容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任何模块如需改变另一个模块拥有的状态，必须提交 Action 或生成 Domain Event，由状态所有者应用。</w:t>
      </w:r>
    </w:p>
    <w:p>
      <w:pPr>
        <w:pStyle w:val="Heading3"/>
      </w:pPr>
      <w:r>
        <w:rPr>
          <w:rFonts w:ascii="Aptos" w:hAnsi="Aptos" w:eastAsia="Microsoft YaHei"/>
          <w:b/>
        </w:rPr>
        <w:t>2.3 不可变与可变数据</w:t>
      </w:r>
    </w:p>
    <w:p>
      <w:pPr>
        <w:pStyle w:val="ListBullet"/>
      </w:pPr>
      <w:r>
        <w:t>不可变：事件、原始外部输入、ObservationPacket、LLM 请求/响应记录、MemoryEntry、信息派生链、Archive manifest。</w:t>
      </w:r>
    </w:p>
    <w:p>
      <w:pPr>
        <w:pStyle w:val="ListBullet"/>
      </w:pPr>
      <w:r>
        <w:t>可变投影：当前订单簿、账户余额、Agent 当前预算、可访问记忆索引、BeliefState、UI 聚合指标。</w:t>
      </w:r>
    </w:p>
    <w:p>
      <w:pPr>
        <w:pStyle w:val="ListBullet"/>
      </w:pPr>
      <w:r>
        <w:t>可变投影丢失后必须能从事件或 checkpoint 恢复；投影不是权威事实源。</w:t>
      </w:r>
    </w:p>
    <w:p>
      <w:pPr>
        <w:pStyle w:val="Heading2"/>
      </w:pPr>
      <w:r>
        <w:rPr>
          <w:rFonts w:ascii="Aptos" w:hAnsi="Aptos" w:eastAsia="Microsoft YaHei"/>
          <w:b/>
        </w:rPr>
        <w:t>3. 仓库结构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sandbox/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app/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main.py                 # FastAPI 入口和生命周期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settings.py             # 环境变量与本地路径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core/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ids.py                  # 纯数据 ID 和命名空间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time.py                 # sim_time、wall_time、playback cursor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numeric.py              # 定点数量、价格、舍入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rng.py                  # 命名随机流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errors.py               # 领域错误和 API 错误映射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contracts/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event.py                # EventEnvelope 与 DomainEvent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action.py               # ActionEnvelope 与 ActionContract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observation.py           # ObservationPacket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scenario.py              # Scenario、Preset、ResolvedInitialState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snapshot.py              # Checkpoint、Branch、ArchiveManifest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schemas/                 # 生成和发布的 JSON Schema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kernel/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engine.py               # 单写者事件循环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scheduler.py             # priority/tie-break 排序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branches.py              # 分支生命周期和分支写入租约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transactions.py          # 事件批次原子提交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store/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sqlite.py                # SQLite WAL、连接和事务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repositories.py          # 只按领域接口访问存储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event_store.py           # append-only event log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projections.py           # materialized projections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blobs.py                 # 内容寻址 blob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archive.py               # .sandbox 导出、导入和校验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world/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ledger.py                # 账户、分录、余额和守恒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market/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clob.py                # 订单簿、匹配和订单状态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fees.py                # Maker/Taker 和费用账户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background.py          # 背景订单流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information.py           # 信息对象和派生关系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social.py                # 关系、私聊、协议和信任信念输入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chain_snapshot.py        # 初始化适配器和合成 Portfolio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agents/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entities.py              # Agent、Wallet、Components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observation.py           # 权限、注意力和 ObservationService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runtime.py               # Agent 生命周期和触发器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cognition.py             # CognitiveProfile、预算、modifier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memory.py                # MemoryStore、压缩和遗忘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belief.py                # BeliefState、竞争假设和更新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llm_gateway.py           # Provider、批处理、超时和降级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strategies.py            # Rule Agent、Replay Agent、Planner 接口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control/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commands.py              # 幂等控制命令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initialization.py        # 分阶段初始化、预览和提交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capacity.py              # LLM、事件、磁盘预检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run_manager.py           # start/pause/save/fork/replay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api/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routes_runs.py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routes_scenarios.py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routes_branches.py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routes_archives.py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routes_projections.py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sse.py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frontend/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src/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views/                 # Analyst、Agent、Market、Information、Replay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api/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projections/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  components/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fixtures/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golden/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llm_replays/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holder_snapshots/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tests/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unit/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contract/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scenario/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golden/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 property/</w:t>
      </w:r>
    </w:p>
    <w:p>
      <w:r>
        <w:rPr>
          <w:rFonts w:ascii="Aptos" w:hAnsi="Aptos" w:eastAsia="Microsoft YaHei"/>
        </w:rPr>
        <w:t>目录是模块边界建议，不要求每个目录成为独立包或服务。</w:t>
      </w:r>
    </w:p>
    <w:p>
      <w:pPr>
        <w:pStyle w:val="Heading2"/>
      </w:pPr>
      <w:r>
        <w:rPr>
          <w:rFonts w:ascii="Aptos" w:hAnsi="Aptos" w:eastAsia="Microsoft YaHei"/>
          <w:b/>
        </w:rPr>
        <w:t>4. 核心领域契约</w:t>
      </w:r>
    </w:p>
    <w:p>
      <w:pPr>
        <w:pStyle w:val="Heading3"/>
      </w:pPr>
      <w:r>
        <w:rPr>
          <w:rFonts w:ascii="Aptos" w:hAnsi="Aptos" w:eastAsia="Microsoft YaHei"/>
          <w:b/>
        </w:rPr>
        <w:t>4.1 时间</w:t>
      </w:r>
    </w:p>
    <w:p>
      <w:pPr>
        <w:pStyle w:val="ListBullet"/>
      </w:pPr>
      <w:r>
        <w:rPr>
          <w:rFonts w:ascii="Consolas" w:hAnsi="Consolas"/>
        </w:rPr>
        <w:t>sim_time_us</w:t>
      </w:r>
      <w:r>
        <w:t>：虚拟时间，整数微秒；只由 Kernel 推进。</w:t>
      </w:r>
    </w:p>
    <w:p>
      <w:pPr>
        <w:pStyle w:val="ListBullet"/>
      </w:pPr>
      <w:r>
        <w:rPr>
          <w:rFonts w:ascii="Consolas" w:hAnsi="Consolas"/>
        </w:rPr>
        <w:t>wall_time_utc</w:t>
      </w:r>
      <w:r>
        <w:t>：现实时间，仅用于日志、Provider 记录和运维诊断，不参与世界排序。</w:t>
      </w:r>
    </w:p>
    <w:p>
      <w:pPr>
        <w:pStyle w:val="ListBullet"/>
      </w:pPr>
      <w:r>
        <w:rPr>
          <w:rFonts w:ascii="Consolas" w:hAnsi="Consolas"/>
        </w:rPr>
        <w:t>playback_cursor</w:t>
      </w:r>
      <w:r>
        <w:t>：前端回放位置，不改变仿真状态。</w:t>
      </w:r>
    </w:p>
    <w:p>
      <w:pPr>
        <w:pStyle w:val="ListBullet"/>
      </w:pPr>
      <w:r>
        <w:t xml:space="preserve">现实 LLM 返回速度不得改变 </w:t>
      </w:r>
      <w:r>
        <w:rPr>
          <w:rFonts w:ascii="Consolas" w:hAnsi="Consolas"/>
        </w:rPr>
        <w:t>sim_time_us</w:t>
      </w:r>
      <w:r>
        <w:t>。等待 Provider 时，Kernel 可以暂停该 Agent 的决策，但不将现实等待自动转成世界时间。</w:t>
      </w:r>
    </w:p>
    <w:p>
      <w:pPr>
        <w:pStyle w:val="Heading3"/>
      </w:pPr>
      <w:r>
        <w:rPr>
          <w:rFonts w:ascii="Aptos" w:hAnsi="Aptos" w:eastAsia="Microsoft YaHei"/>
          <w:b/>
        </w:rPr>
        <w:t>4.2 数值</w:t>
      </w:r>
    </w:p>
    <w:p>
      <w:r>
        <w:rPr>
          <w:rFonts w:ascii="Aptos" w:hAnsi="Aptos" w:eastAsia="Microsoft YaHei"/>
        </w:rPr>
        <w:t>资产数量使用最小单位整数：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Quantity = integer &gt;= 0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PriceTicks = integer &gt;= 0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Money = integer in quote smallest unit</w:t>
      </w:r>
    </w:p>
    <w:p>
      <w:r>
        <w:rPr>
          <w:rFonts w:ascii="Aptos" w:hAnsi="Aptos" w:eastAsia="Microsoft YaHei"/>
        </w:rPr>
        <w:t xml:space="preserve">每个市场在配置中声明 </w:t>
      </w:r>
      <w:r>
        <w:rPr>
          <w:rFonts w:ascii="Aptos" w:hAnsi="Aptos" w:eastAsia="Microsoft YaHei"/>
        </w:rPr>
        <w:t>base_scale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quote_scale</w:t>
      </w:r>
      <w:r>
        <w:rPr>
          <w:rFonts w:ascii="Aptos" w:hAnsi="Aptos" w:eastAsia="Microsoft YaHei"/>
        </w:rPr>
        <w:t xml:space="preserve"> 和 </w:t>
      </w:r>
      <w:r>
        <w:rPr>
          <w:rFonts w:ascii="Aptos" w:hAnsi="Aptos" w:eastAsia="Microsoft YaHei"/>
        </w:rPr>
        <w:t>price_tick</w:t>
      </w:r>
      <w:r>
        <w:rPr>
          <w:rFonts w:ascii="Aptos" w:hAnsi="Aptos" w:eastAsia="Microsoft YaHei"/>
        </w:rPr>
        <w:t xml:space="preserve">。成交价格和手续费按显式舍入规则计算，舍入余数进入指定费用或残差账户。禁止使用 </w:t>
      </w:r>
      <w:r>
        <w:rPr>
          <w:rFonts w:ascii="Aptos" w:hAnsi="Aptos" w:eastAsia="Microsoft YaHei"/>
        </w:rPr>
        <w:t>float</w:t>
      </w:r>
      <w:r>
        <w:rPr>
          <w:rFonts w:ascii="Aptos" w:hAnsi="Aptos" w:eastAsia="Microsoft YaHei"/>
        </w:rPr>
        <w:t xml:space="preserve"> 余额、数量或价格；JSON 中使用整数或字符串化整数，不使用二进制浮点。</w:t>
      </w:r>
    </w:p>
    <w:p>
      <w:pPr>
        <w:pStyle w:val="Heading3"/>
      </w:pPr>
      <w:r>
        <w:rPr>
          <w:rFonts w:ascii="Aptos" w:hAnsi="Aptos" w:eastAsia="Microsoft YaHei"/>
          <w:b/>
        </w:rPr>
        <w:t>4.3 EventEnvelope</w:t>
      </w:r>
    </w:p>
    <w:p>
      <w:r>
        <w:rPr>
          <w:rFonts w:ascii="Aptos" w:hAnsi="Aptos" w:eastAsia="Microsoft YaHei"/>
        </w:rPr>
        <w:t>每个权威事件至少包含：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{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"event_id": "evt_opaque",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"run_id": "run_opaque",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"branch_id": "branch_opaque",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"branch_seq": 42,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"sim_time_us": 120000000,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"priority": 40,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"tie_break_key": "agent_001:action_008",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"event_type": "TradeSettled",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"source_id": "clob_local",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"target_ids": ["agent_001", "agent_002"],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"payload": {},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"parent_event_ids": ["evt_order_1", "evt_order_2"],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"observation_id": "obs_17",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"action_id": "act_18",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"correlation_id": "corr_19",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"visibility": "analyst_only",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"rng_stream": "market.matching",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"rng_draw_index": 7,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"schema_version": "event.v0.2",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"prev_event_hash": "sha256:...",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"event_hash": "sha256:..."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}</w:t>
      </w:r>
    </w:p>
    <w:p>
      <w:r>
        <w:rPr>
          <w:rFonts w:ascii="Aptos" w:hAnsi="Aptos" w:eastAsia="Microsoft YaHei"/>
        </w:rPr>
        <w:t>branch_seq</w:t>
      </w:r>
      <w:r>
        <w:rPr>
          <w:rFonts w:ascii="Aptos" w:hAnsi="Aptos" w:eastAsia="Microsoft YaHei"/>
        </w:rPr>
        <w:t xml:space="preserve"> 是同一分支的权威顺序。</w:t>
      </w:r>
      <w:r>
        <w:rPr>
          <w:rFonts w:ascii="Aptos" w:hAnsi="Aptos" w:eastAsia="Microsoft YaHei"/>
        </w:rPr>
        <w:t>parent_event_ids</w:t>
      </w:r>
      <w:r>
        <w:rPr>
          <w:rFonts w:ascii="Aptos" w:hAnsi="Aptos" w:eastAsia="Microsoft YaHei"/>
        </w:rPr>
        <w:t xml:space="preserve"> 记录机械血缘，不构成一般性因果证明。事件必须在校验、状态应用、持久化和投影更新完成后才对外可见。</w:t>
      </w:r>
    </w:p>
    <w:p>
      <w:pPr>
        <w:pStyle w:val="Heading3"/>
      </w:pPr>
      <w:r>
        <w:rPr>
          <w:rFonts w:ascii="Aptos" w:hAnsi="Aptos" w:eastAsia="Microsoft YaHei"/>
          <w:b/>
        </w:rPr>
        <w:t>4.4 ActionContract</w:t>
      </w:r>
    </w:p>
    <w:p>
      <w:r>
        <w:rPr>
          <w:rFonts w:ascii="Aptos" w:hAnsi="Aptos" w:eastAsia="Microsoft YaHei"/>
        </w:rPr>
        <w:t>Action 只能由 Agent Runtime、BackgroundFlowGenerator 或用户控制面提交：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{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"action_id": "act_opaque",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"agent_id": "agent_001",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"branch_id": "branch_opaque",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"submitted_sim_time_us": 120000000,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"action_type": "SubmitOrder",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"payload": {},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"expected_execution_time_us": 120080000,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"validity_window_us": 500000,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"parent_observation_id": "obs_17",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"client_command_id": "cmd_idempotent",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"schema_version": "action.v0.2"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}</w:t>
      </w:r>
    </w:p>
    <w:p>
      <w:r>
        <w:rPr>
          <w:rFonts w:ascii="Aptos" w:hAnsi="Aptos" w:eastAsia="Microsoft YaHei"/>
        </w:rPr>
        <w:t xml:space="preserve">动作管线固定为：Schema 校验 -&gt; Agent/Capability 权限校验 -&gt; 余额和资源校验 -&gt; 市场/协议校验 -&gt; 生成执行事件。任何失败都生成 </w:t>
      </w:r>
      <w:r>
        <w:rPr>
          <w:rFonts w:ascii="Aptos" w:hAnsi="Aptos" w:eastAsia="Microsoft YaHei"/>
        </w:rPr>
        <w:t>ActionRejected</w:t>
      </w:r>
      <w:r>
        <w:rPr>
          <w:rFonts w:ascii="Aptos" w:hAnsi="Aptos" w:eastAsia="Microsoft YaHei"/>
        </w:rPr>
        <w:t>，不得静默丢弃。</w:t>
      </w:r>
    </w:p>
    <w:p>
      <w:pPr>
        <w:pStyle w:val="Heading3"/>
      </w:pPr>
      <w:r>
        <w:rPr>
          <w:rFonts w:ascii="Aptos" w:hAnsi="Aptos" w:eastAsia="Microsoft YaHei"/>
          <w:b/>
        </w:rPr>
        <w:t>4.5 ObservationPacket</w:t>
      </w:r>
    </w:p>
    <w:p>
      <w:r>
        <w:rPr>
          <w:rFonts w:ascii="Aptos" w:hAnsi="Aptos" w:eastAsia="Microsoft YaHei"/>
        </w:rPr>
        <w:t>ObservationPacket 保存 Agent 当时实际使用的观察，不在回放时重新计算：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{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"observation_id": "obs_17",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"agent_id": "agent_001",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"branch_id": "branch_opaque",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"sim_time_us": 120000000,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"world_version": 42,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"market_view": {},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"portfolio_view": {},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"information_items": [],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"private_messages": [],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"chain_view": {},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"missing_fields": [],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"observation_delays": {},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"provenance": [],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"attention_decisions": [],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"schema_version": "observation.v0.2"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}</w:t>
      </w:r>
    </w:p>
    <w:p>
      <w:pPr>
        <w:pStyle w:val="Heading3"/>
      </w:pPr>
      <w:r>
        <w:rPr>
          <w:rFonts w:ascii="Aptos" w:hAnsi="Aptos" w:eastAsia="Microsoft YaHei"/>
          <w:b/>
        </w:rPr>
        <w:t>4.6 Checkpoint 与 Archive</w:t>
      </w:r>
    </w:p>
    <w:p>
      <w:r>
        <w:rPr>
          <w:rFonts w:ascii="Aptos" w:hAnsi="Aptos" w:eastAsia="Microsoft YaHei"/>
        </w:rPr>
        <w:t>Checkpoint 必须能恢复同版本运行所需的完整内部状态：事件游标、事件队列、账本、订单簿、Background Market Sector、Agent Components、Observation 可访问状态、MemoryStore、BeliefState、CognitiveBudget、LLM 请求结算结果、命名 RNG 状态、配置解析结果和运行时版本。</w:t>
      </w:r>
    </w:p>
    <w:p>
      <w:r>
        <w:rPr>
          <w:rFonts w:ascii="Aptos" w:hAnsi="Aptos" w:eastAsia="Microsoft YaHei"/>
        </w:rPr>
        <w:t xml:space="preserve">Archive 是应用级 </w:t>
      </w:r>
      <w:r>
        <w:rPr>
          <w:rFonts w:ascii="Aptos" w:hAnsi="Aptos" w:eastAsia="Microsoft YaHei"/>
        </w:rPr>
        <w:t>.sandbox</w:t>
      </w:r>
      <w:r>
        <w:rPr>
          <w:rFonts w:ascii="Aptos" w:hAnsi="Aptos" w:eastAsia="Microsoft YaHei"/>
        </w:rPr>
        <w:t xml:space="preserve"> 格式，不是数据库备份：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manifest.json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schema_version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runtime_version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run_id / root_branch_id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included_branches[]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file_hashes[]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config/resolved_scenario.json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events/branch_&lt;id&gt;.jsonl.zst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checkpoints/&lt;id&gt;.json.zst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blobs/sha256/&lt;hash&gt;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llm/replay_records.jsonl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inputs/chain_snapshot.json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inputs/holder_provider_report.json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projections/optional/</w:t>
      </w:r>
    </w:p>
    <w:p>
      <w:r>
        <w:rPr>
          <w:rFonts w:ascii="Aptos" w:hAnsi="Aptos" w:eastAsia="Microsoft YaHei"/>
        </w:rPr>
        <w:t>Archive 不包含 API Key、钱包私钥或其他秘密。导入先进入隔离 staging，执行资源限制、Schema 校验、路径校验和哈希校验；禁止自动执行 Archive 中的脚本或插件。</w:t>
      </w:r>
    </w:p>
    <w:p>
      <w:pPr>
        <w:pStyle w:val="Heading2"/>
      </w:pPr>
      <w:r>
        <w:rPr>
          <w:rFonts w:ascii="Aptos" w:hAnsi="Aptos" w:eastAsia="Microsoft YaHei"/>
          <w:b/>
        </w:rPr>
        <w:t>5. 仿真内核</w:t>
      </w:r>
    </w:p>
    <w:p>
      <w:pPr>
        <w:pStyle w:val="Heading3"/>
      </w:pPr>
      <w:r>
        <w:rPr>
          <w:rFonts w:ascii="Aptos" w:hAnsi="Aptos" w:eastAsia="Microsoft YaHei"/>
          <w:b/>
        </w:rPr>
        <w:t>5.1 单写者原则</w:t>
      </w:r>
    </w:p>
    <w:p>
      <w:r>
        <w:rPr>
          <w:rFonts w:ascii="Aptos" w:hAnsi="Aptos" w:eastAsia="Microsoft YaHei"/>
        </w:rPr>
        <w:t>同一分支在任一时刻只有一个权威提交者。LLM、Provider、前端和未来的多 Worker 可以并发等待或准备输入，但最终事件批次必须回到分支写入租约中顺序提交。</w:t>
      </w:r>
    </w:p>
    <w:p>
      <w:pPr>
        <w:pStyle w:val="Heading3"/>
      </w:pPr>
      <w:r>
        <w:rPr>
          <w:rFonts w:ascii="Aptos" w:hAnsi="Aptos" w:eastAsia="Microsoft YaHei"/>
          <w:b/>
        </w:rPr>
        <w:t>5.2 事件提交周期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1. 从事件队列取最小 (sim_time_us, priority, tie_break_key)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2. 读取当前 branch state version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3. 执行事件处理器，产生候选 Domain Events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4. 校验事件 Schema、权限、资产守恒和 branch version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5. 在同一 SQLite 事务内：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a. append EventEnvelope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b. apply authoritative projections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c. update branch cursor and hashes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d. enqueue derived events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 e. update throttled UI projections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6. 提交事务后再向 SSE 和 Agent Runtime 发布结果</w:t>
      </w:r>
    </w:p>
    <w:p>
      <w:r>
        <w:rPr>
          <w:rFonts w:ascii="Aptos" w:hAnsi="Aptos" w:eastAsia="Microsoft YaHei"/>
        </w:rPr>
        <w:t xml:space="preserve">事务失败时整批回滚；客户端使用 </w:t>
      </w:r>
      <w:r>
        <w:rPr>
          <w:rFonts w:ascii="Aptos" w:hAnsi="Aptos" w:eastAsia="Microsoft YaHei"/>
        </w:rPr>
        <w:t>client_command_id</w:t>
      </w:r>
      <w:r>
        <w:rPr>
          <w:rFonts w:ascii="Aptos" w:hAnsi="Aptos" w:eastAsia="Microsoft YaHei"/>
        </w:rPr>
        <w:t xml:space="preserve"> 重试时必须幂等。不能先推送 UI 再提交权威状态。</w:t>
      </w:r>
    </w:p>
    <w:p>
      <w:pPr>
        <w:pStyle w:val="Heading3"/>
      </w:pPr>
      <w:r>
        <w:rPr>
          <w:rFonts w:ascii="Aptos" w:hAnsi="Aptos" w:eastAsia="Microsoft YaHei"/>
          <w:b/>
        </w:rPr>
        <w:t>5.3 事件排序</w:t>
      </w:r>
    </w:p>
    <w:p>
      <w:r>
        <w:rPr>
          <w:rFonts w:ascii="Aptos" w:hAnsi="Aptos" w:eastAsia="Microsoft YaHei"/>
        </w:rPr>
        <w:t>默认优先级顺序：</w:t>
      </w:r>
    </w:p>
    <w:p>
      <w:pPr>
        <w:pStyle w:val="ListNumber"/>
      </w:pPr>
      <w:r>
        <w:t>系统、链和控制事件。</w:t>
      </w:r>
    </w:p>
    <w:p>
      <w:pPr>
        <w:pStyle w:val="ListNumber"/>
      </w:pPr>
      <w:r>
        <w:t>市场成交与结算。</w:t>
      </w:r>
    </w:p>
    <w:p>
      <w:pPr>
        <w:pStyle w:val="ListNumber"/>
      </w:pPr>
      <w:r>
        <w:t>保证金检查和清算。</w:t>
      </w:r>
    </w:p>
    <w:p>
      <w:pPr>
        <w:pStyle w:val="ListNumber"/>
      </w:pPr>
      <w:r>
        <w:t>信息发布、送达和关系事件。</w:t>
      </w:r>
    </w:p>
    <w:p>
      <w:pPr>
        <w:pStyle w:val="ListNumber"/>
      </w:pPr>
      <w:r>
        <w:t>Observation 更新。</w:t>
      </w:r>
    </w:p>
    <w:p>
      <w:pPr>
        <w:pStyle w:val="ListNumber"/>
      </w:pPr>
      <w:r>
        <w:t>Agent 决策与反应。</w:t>
      </w:r>
    </w:p>
    <w:p>
      <w:pPr>
        <w:pStyle w:val="ListNumber"/>
      </w:pPr>
      <w:r>
        <w:t>新动作提交和调度。</w:t>
      </w:r>
    </w:p>
    <w:p>
      <w:r>
        <w:rPr>
          <w:rFonts w:ascii="Aptos" w:hAnsi="Aptos" w:eastAsia="Microsoft YaHei"/>
        </w:rPr>
        <w:t xml:space="preserve">同一虚拟时刻、同一优先级按稳定 </w:t>
      </w:r>
      <w:r>
        <w:rPr>
          <w:rFonts w:ascii="Aptos" w:hAnsi="Aptos" w:eastAsia="Microsoft YaHei"/>
        </w:rPr>
        <w:t>tie_break_key</w:t>
      </w:r>
      <w:r>
        <w:rPr>
          <w:rFonts w:ascii="Aptos" w:hAnsi="Aptos" w:eastAsia="Microsoft YaHei"/>
        </w:rPr>
        <w:t xml:space="preserve"> 排序。</w:t>
      </w:r>
      <w:r>
        <w:rPr>
          <w:rFonts w:ascii="Aptos" w:hAnsi="Aptos" w:eastAsia="Microsoft YaHei"/>
        </w:rPr>
        <w:t>tie_break_key</w:t>
      </w:r>
      <w:r>
        <w:rPr>
          <w:rFonts w:ascii="Aptos" w:hAnsi="Aptos" w:eastAsia="Microsoft YaHei"/>
        </w:rPr>
        <w:t xml:space="preserve"> 必须与现实 Provider 返回顺序无关。背景流不能在 </w:t>
      </w:r>
      <w:r>
        <w:rPr>
          <w:rFonts w:ascii="Aptos" w:hAnsi="Aptos" w:eastAsia="Microsoft YaHei"/>
        </w:rPr>
        <w:t>sim_time_us = 0</w:t>
      </w:r>
      <w:r>
        <w:rPr>
          <w:rFonts w:ascii="Aptos" w:hAnsi="Aptos" w:eastAsia="Microsoft YaHei"/>
        </w:rPr>
        <w:t xml:space="preserve"> 的开盘屏障前推进市场或让显式 Agent 失去第一次观察机会。</w:t>
      </w:r>
    </w:p>
    <w:p>
      <w:pPr>
        <w:pStyle w:val="Heading3"/>
      </w:pPr>
      <w:r>
        <w:rPr>
          <w:rFonts w:ascii="Aptos" w:hAnsi="Aptos" w:eastAsia="Microsoft YaHei"/>
          <w:b/>
        </w:rPr>
        <w:t>5.4 随机性</w:t>
      </w:r>
    </w:p>
    <w:p>
      <w:r>
        <w:rPr>
          <w:rFonts w:ascii="Aptos" w:hAnsi="Aptos" w:eastAsia="Microsoft YaHei"/>
        </w:rPr>
        <w:t xml:space="preserve">使用命名随机流，例如 </w:t>
      </w:r>
      <w:r>
        <w:rPr>
          <w:rFonts w:ascii="Aptos" w:hAnsi="Aptos" w:eastAsia="Microsoft YaHei"/>
        </w:rPr>
        <w:t>market.background</w:t>
      </w:r>
      <w:r>
        <w:rPr>
          <w:rFonts w:ascii="Aptos" w:hAnsi="Aptos" w:eastAsia="Microsoft YaHei"/>
        </w:rPr>
        <w:t xml:space="preserve">, </w:t>
      </w:r>
      <w:r>
        <w:rPr>
          <w:rFonts w:ascii="Aptos" w:hAnsi="Aptos" w:eastAsia="Microsoft YaHei"/>
        </w:rPr>
        <w:t>agent.&lt;id&gt;.persona</w:t>
      </w:r>
      <w:r>
        <w:rPr>
          <w:rFonts w:ascii="Aptos" w:hAnsi="Aptos" w:eastAsia="Microsoft YaHei"/>
        </w:rPr>
        <w:t xml:space="preserve">, </w:t>
      </w:r>
      <w:r>
        <w:rPr>
          <w:rFonts w:ascii="Aptos" w:hAnsi="Aptos" w:eastAsia="Microsoft YaHei"/>
        </w:rPr>
        <w:t>agent.&lt;id&gt;.attention</w:t>
      </w:r>
      <w:r>
        <w:rPr>
          <w:rFonts w:ascii="Aptos" w:hAnsi="Aptos" w:eastAsia="Microsoft YaHei"/>
        </w:rPr>
        <w:t>。每个流记录 seed、版本、消费位置和用途。分支默认继承分叉点的流状态；重新播种必须是显式干预。禁止单一全局 RNG 让无关模块互相消耗随机数。</w:t>
      </w:r>
    </w:p>
    <w:p>
      <w:pPr>
        <w:pStyle w:val="Heading3"/>
      </w:pPr>
      <w:r>
        <w:rPr>
          <w:rFonts w:ascii="Aptos" w:hAnsi="Aptos" w:eastAsia="Microsoft YaHei"/>
          <w:b/>
        </w:rPr>
        <w:t>5.5 分支状态机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Created -&gt; Initializing -&gt; Ready -&gt; Running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Running -&gt; Paused -&gt; Running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Running -&gt; Quiescing -&gt; Checkpointed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Checkpointed -&gt; Forking -&gt; Ready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Running/Paused -&gt; Completed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任何阶段 -&gt; Failed</w:t>
      </w:r>
    </w:p>
    <w:p>
      <w:r>
        <w:rPr>
          <w:rFonts w:ascii="Aptos" w:hAnsi="Aptos" w:eastAsia="Microsoft YaHei"/>
        </w:rPr>
        <w:t>历史只读。续跑、用户修改或干预均从 checkpoint 创建新分支。多个分支可以逻辑并存，但不得共享可变状态、命名随机流或缓存；可以共享不可变 blob。</w:t>
      </w:r>
    </w:p>
    <w:p>
      <w:pPr>
        <w:pStyle w:val="Heading2"/>
      </w:pPr>
      <w:r>
        <w:rPr>
          <w:rFonts w:ascii="Aptos" w:hAnsi="Aptos" w:eastAsia="Microsoft YaHei"/>
          <w:b/>
        </w:rPr>
        <w:t>6. 持久化与恢复</w:t>
      </w:r>
    </w:p>
    <w:p>
      <w:pPr>
        <w:pStyle w:val="Heading3"/>
      </w:pPr>
      <w:r>
        <w:rPr>
          <w:rFonts w:ascii="Aptos" w:hAnsi="Aptos" w:eastAsia="Microsoft YaHei"/>
          <w:b/>
        </w:rPr>
        <w:t>6.1 SQLite 组织</w:t>
      </w:r>
    </w:p>
    <w:p>
      <w:r>
        <w:rPr>
          <w:rFonts w:ascii="Aptos" w:hAnsi="Aptos" w:eastAsia="Microsoft YaHei"/>
        </w:rPr>
        <w:t>启用 WAL、外键约束和参数化 SQL。建议表：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runs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branches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branch_leases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events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event_parents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snapshots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agents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wallets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ledger_accounts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ledger_postings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orders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trades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information_items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information_derivations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relationships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observations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memory_entries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belief_states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llm_requests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llm_responses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commands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projection_cursors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archive_files</w:t>
      </w:r>
    </w:p>
    <w:p>
      <w:r>
        <w:rPr>
          <w:rFonts w:ascii="Aptos" w:hAnsi="Aptos" w:eastAsia="Microsoft YaHei"/>
        </w:rPr>
        <w:t xml:space="preserve">事件和大对象可以分段压缩到 content-addressed blob；SQLite 只保存 hash、长度、媒体类型和归属。任何可变行都必须带 </w:t>
      </w:r>
      <w:r>
        <w:rPr>
          <w:rFonts w:ascii="Aptos" w:hAnsi="Aptos" w:eastAsia="Microsoft YaHei"/>
        </w:rPr>
        <w:t>branch_id</w:t>
      </w:r>
      <w:r>
        <w:rPr>
          <w:rFonts w:ascii="Aptos" w:hAnsi="Aptos" w:eastAsia="Microsoft YaHei"/>
        </w:rPr>
        <w:t xml:space="preserve"> 和 </w:t>
      </w:r>
      <w:r>
        <w:rPr>
          <w:rFonts w:ascii="Aptos" w:hAnsi="Aptos" w:eastAsia="Microsoft YaHei"/>
        </w:rPr>
        <w:t>state_version</w:t>
      </w:r>
      <w:r>
        <w:rPr>
          <w:rFonts w:ascii="Aptos" w:hAnsi="Aptos" w:eastAsia="Microsoft YaHei"/>
        </w:rPr>
        <w:t>，跨分支查询必须显式指定分支。</w:t>
      </w:r>
    </w:p>
    <w:p>
      <w:pPr>
        <w:pStyle w:val="Heading3"/>
      </w:pPr>
      <w:r>
        <w:rPr>
          <w:rFonts w:ascii="Aptos" w:hAnsi="Aptos" w:eastAsia="Microsoft YaHei"/>
          <w:b/>
        </w:rPr>
        <w:t>6.2 保存</w:t>
      </w:r>
    </w:p>
    <w:p>
      <w:r>
        <w:rPr>
          <w:rFonts w:ascii="Aptos" w:hAnsi="Aptos" w:eastAsia="Microsoft YaHei"/>
        </w:rPr>
        <w:t xml:space="preserve">用户保存、自动 checkpoint 和分叉使用同一机制。保存命令使分支进入 </w:t>
      </w:r>
      <w:r>
        <w:rPr>
          <w:rFonts w:ascii="Aptos" w:hAnsi="Aptos" w:eastAsia="Microsoft YaHei"/>
        </w:rPr>
        <w:t>Quiescing</w:t>
      </w:r>
      <w:r>
        <w:rPr>
          <w:rFonts w:ascii="Aptos" w:hAnsi="Aptos" w:eastAsia="Microsoft YaHei"/>
        </w:rPr>
        <w:t>：停止发起新 LLM 请求，等待已发请求成功、失败或超时，提交其结果或降级事件，排空当前事件边界，再生成 checkpoint。不能把 Python Future 写入 Archive，也不能加载后无记录地重发请求。</w:t>
      </w:r>
    </w:p>
    <w:p>
      <w:r>
        <w:rPr>
          <w:rFonts w:ascii="Aptos" w:hAnsi="Aptos" w:eastAsia="Microsoft YaHei"/>
        </w:rPr>
        <w:t>完整实验保存要求所有保留分支分别 Quiescing 并通过事件链、状态和 blob hash 校验。部分 Archive 可以作为故障诊断产物，但不得标记为可续跑完整实验。</w:t>
      </w:r>
    </w:p>
    <w:p>
      <w:pPr>
        <w:pStyle w:val="Heading3"/>
      </w:pPr>
      <w:r>
        <w:rPr>
          <w:rFonts w:ascii="Aptos" w:hAnsi="Aptos" w:eastAsia="Microsoft YaHei"/>
          <w:b/>
        </w:rPr>
        <w:t>6.3 磁盘压力</w:t>
      </w:r>
    </w:p>
    <w:p>
      <w:r>
        <w:rPr>
          <w:rFonts w:ascii="Aptos" w:hAnsi="Aptos" w:eastAsia="Microsoft YaHei"/>
        </w:rPr>
        <w:t>Archive、权威事件和用户保存历史不得静默删除。系统应使用 JSONL 分段压缩、重复 blob 内容寻址、投影重建和可配置 checkpoint 频率降低空间增长。空间不足时：</w:t>
      </w:r>
    </w:p>
    <w:p>
      <w:pPr>
        <w:pStyle w:val="ListNumber"/>
      </w:pPr>
      <w:r>
        <w:t>停止新建 Archive、分叉或需要持久化的运行。</w:t>
      </w:r>
    </w:p>
    <w:p>
      <w:pPr>
        <w:pStyle w:val="ListNumber"/>
      </w:pPr>
      <w:r>
        <w:t>保留已有权威历史和用户保存点。</w:t>
      </w:r>
    </w:p>
    <w:p>
      <w:pPr>
        <w:pStyle w:val="ListNumber"/>
      </w:pPr>
      <w:r>
        <w:t>给出可解释的容量诊断和清理建议。</w:t>
      </w:r>
    </w:p>
    <w:p>
      <w:pPr>
        <w:pStyle w:val="ListNumber"/>
      </w:pPr>
      <w:r>
        <w:t>允许用户显式删除非权威缓存或导出后清理，但不能隐式删除历史。</w:t>
      </w:r>
    </w:p>
    <w:p>
      <w:pPr>
        <w:pStyle w:val="Heading2"/>
      </w:pPr>
      <w:r>
        <w:rPr>
          <w:rFonts w:ascii="Aptos" w:hAnsi="Aptos" w:eastAsia="Microsoft YaHei"/>
          <w:b/>
        </w:rPr>
        <w:t>7. 初始化与外部链数据</w:t>
      </w:r>
    </w:p>
    <w:p>
      <w:pPr>
        <w:pStyle w:val="Heading3"/>
      </w:pPr>
      <w:r>
        <w:rPr>
          <w:rFonts w:ascii="Aptos" w:hAnsi="Aptos" w:eastAsia="Microsoft YaHei"/>
          <w:b/>
        </w:rPr>
        <w:t>7.1 正常 Quick Start 的输入</w:t>
      </w:r>
    </w:p>
    <w:p>
      <w:r>
        <w:rPr>
          <w:rFonts w:ascii="Aptos" w:hAnsi="Aptos" w:eastAsia="Microsoft YaHei"/>
        </w:rPr>
        <w:t>用户必须选择受支持的外部链和目标 Token。正常模式还要求实时 LLM Provider 预检通过。市场、Agent、Persona、信息、注意力和预算等其余字段由版本化默认值补齐。Fixture、Replay、规则 Agent 只能用于显式标记的测试、Golden、故障演示或历史回放模式。</w:t>
      </w:r>
    </w:p>
    <w:p>
      <w:r>
        <w:rPr>
          <w:rFonts w:ascii="Aptos" w:hAnsi="Aptos" w:eastAsia="Microsoft YaHei"/>
        </w:rPr>
        <w:t>链 Provider 失败时不得静默使用 Fixture、旧缓存或另一条链的数据。备用 Provider 只能在预配置、同链、同一最新最终确认区块且数据来源完整可披露时切换；一次初始化不得拼接多个 Provider 的 Holder 结果。</w:t>
      </w:r>
    </w:p>
    <w:p>
      <w:pPr>
        <w:pStyle w:val="Heading3"/>
      </w:pPr>
      <w:r>
        <w:rPr>
          <w:rFonts w:ascii="Aptos" w:hAnsi="Aptos" w:eastAsia="Microsoft YaHei"/>
          <w:b/>
        </w:rPr>
        <w:t>7.2 分阶段初始化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Draft Config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Resolve Defaults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Provider Preflight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Load Latest Finalized Block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Resolve Holder Coverage and Special Buckets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Synthesize Portfolios and USDx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Build Background Accounts and Initial Book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Validate Invariants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Resolved Initial State Preview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Atomic Commit to Ready</w:t>
      </w:r>
    </w:p>
    <w:p>
      <w:r>
        <w:rPr>
          <w:rFonts w:ascii="Aptos" w:hAnsi="Aptos" w:eastAsia="Microsoft YaHei"/>
        </w:rPr>
        <w:t xml:space="preserve">任何必需字段都必须有显式值或版本化默认值。失败只能停在 staging；半初始化世界不得进入 </w:t>
      </w:r>
      <w:r>
        <w:rPr>
          <w:rFonts w:ascii="Aptos" w:hAnsi="Aptos" w:eastAsia="Microsoft YaHei"/>
        </w:rPr>
        <w:t>Ready</w:t>
      </w:r>
      <w:r>
        <w:rPr>
          <w:rFonts w:ascii="Aptos" w:hAnsi="Aptos" w:eastAsia="Microsoft YaHei"/>
        </w:rPr>
        <w:t>。</w:t>
      </w:r>
    </w:p>
    <w:p>
      <w:pPr>
        <w:pStyle w:val="Heading3"/>
      </w:pPr>
      <w:r>
        <w:rPr>
          <w:rFonts w:ascii="Aptos" w:hAnsi="Aptos" w:eastAsia="Microsoft YaHei"/>
          <w:b/>
        </w:rPr>
        <w:t>7.3 HolderDataProvider 输出</w:t>
      </w:r>
    </w:p>
    <w:p>
      <w:r>
        <w:rPr>
          <w:rFonts w:ascii="Aptos" w:hAnsi="Aptos" w:eastAsia="Microsoft YaHei"/>
        </w:rPr>
        <w:t xml:space="preserve">Provider 结果至少包含：chain id、block height、block hash、provider id、retrieved at、token metadata、地址数、余额合计、覆盖率、特殊地址分类、分类置信度、原始输入 hash 和限制说明。部分覆盖可以进入正常 Quick Start，但必须明确标记 </w:t>
      </w:r>
      <w:r>
        <w:rPr>
          <w:rFonts w:ascii="Aptos" w:hAnsi="Aptos" w:eastAsia="Microsoft YaHei"/>
        </w:rPr>
        <w:t>partial</w:t>
      </w:r>
      <w:r>
        <w:rPr>
          <w:rFonts w:ascii="Aptos" w:hAnsi="Aptos" w:eastAsia="Microsoft YaHei"/>
        </w:rPr>
        <w:t>；未覆盖供给进入已记账 Background Market Sector，不得伪装成完整 Holder 集合。</w:t>
      </w:r>
    </w:p>
    <w:p>
      <w:r>
        <w:rPr>
          <w:rFonts w:ascii="Aptos" w:hAnsi="Aptos" w:eastAsia="Microsoft YaHei"/>
        </w:rPr>
        <w:t xml:space="preserve">交易所托管、桥、协议、LP 和合约地址先进入来源桶，例如 </w:t>
      </w:r>
      <w:r>
        <w:rPr>
          <w:rFonts w:ascii="Aptos" w:hAnsi="Aptos" w:eastAsia="Microsoft YaHei"/>
        </w:rPr>
        <w:t>CustodiedSupply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BridgeSupply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ProtocolSupply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LockedTreasury</w:t>
      </w:r>
      <w:r>
        <w:rPr>
          <w:rFonts w:ascii="Aptos" w:hAnsi="Aptos" w:eastAsia="Microsoft YaHei"/>
        </w:rPr>
        <w:t>。分类不确定时保守处理，不创建现实身份数字孪生，也不把聚合地址解释为单个巨鲸。</w:t>
      </w:r>
    </w:p>
    <w:p>
      <w:pPr>
        <w:pStyle w:val="Heading3"/>
      </w:pPr>
      <w:r>
        <w:rPr>
          <w:rFonts w:ascii="Aptos" w:hAnsi="Aptos" w:eastAsia="Microsoft YaHei"/>
          <w:b/>
        </w:rPr>
        <w:t>7.4 合成 Portfolio 与供给约束</w:t>
      </w:r>
    </w:p>
    <w:p>
      <w:r>
        <w:rPr>
          <w:rFonts w:ascii="Aptos" w:hAnsi="Aptos" w:eastAsia="Microsoft YaHei"/>
        </w:rPr>
        <w:t>真实地址只提供余额分位、活动、交易规模、集中度等初始状态特征。显式 Agent 使用 seeded 分层抽样和匿名合成 Portfolio，不复制真实身份、意图或全部资产。</w:t>
      </w:r>
    </w:p>
    <w:p>
      <w:r>
        <w:rPr>
          <w:rFonts w:ascii="Aptos" w:hAnsi="Aptos" w:eastAsia="Microsoft YaHei"/>
        </w:rPr>
        <w:t>所有 Token、USDx、费用账户、锁仓、销毁和背景储备必须在初始化时记账并满足守恒：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total_token_supply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= active_agent_token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+ active_background_token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+ inactive_reserve_token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+ locked_or_protocol_token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+ burned_token</w:t>
      </w:r>
    </w:p>
    <w:p>
      <w:r>
        <w:rPr>
          <w:rFonts w:ascii="Aptos" w:hAnsi="Aptos" w:eastAsia="Microsoft YaHei"/>
        </w:rPr>
        <w:t>默认显式 Agent 为 200 个独立个体：180 个普通市场参与者、8 个资本型参与者、6 个流动性提供者、1 个资产发行方、5 个信息参与者。用户可以修改数量和比例，但启动前必须通过 LLM、内存、事件和磁盘容量预检，不得静默缩减。</w:t>
      </w:r>
    </w:p>
    <w:p>
      <w:r>
        <w:rPr>
          <w:rFonts w:ascii="Aptos" w:hAnsi="Aptos" w:eastAsia="Microsoft YaHei"/>
        </w:rPr>
        <w:t xml:space="preserve">显式活跃资产的默认资金初始化档位：普通参与者 7.5%，资本型参与者 50%，流动性提供者 30%，资产发行方 10%，信息参与者 2.5%。这些是互不重复的 </w:t>
      </w:r>
      <w:r>
        <w:rPr>
          <w:rFonts w:ascii="Aptos" w:hAnsi="Aptos" w:eastAsia="Microsoft YaHei"/>
        </w:rPr>
        <w:t>funding_profile</w:t>
      </w:r>
      <w:r>
        <w:rPr>
          <w:rFonts w:ascii="Aptos" w:hAnsi="Aptos" w:eastAsia="Microsoft YaHei"/>
        </w:rPr>
        <w:t>，不是互斥硬类型；</w:t>
      </w:r>
      <w:r>
        <w:rPr>
          <w:rFonts w:ascii="Aptos" w:hAnsi="Aptos" w:eastAsia="Microsoft YaHei"/>
        </w:rPr>
        <w:t>role_tags</w:t>
      </w:r>
      <w:r>
        <w:rPr>
          <w:rFonts w:ascii="Aptos" w:hAnsi="Aptos" w:eastAsia="Microsoft YaHei"/>
        </w:rPr>
        <w:t xml:space="preserve"> 可以多选，Capability、Persona、Components 和派生行为标签分别表达不同维度。普通参与者可占绝大多数人数，但只占显式 Agent 活跃净值约 5%-10%。</w:t>
      </w:r>
    </w:p>
    <w:p>
      <w:r>
        <w:rPr>
          <w:rFonts w:ascii="Aptos" w:hAnsi="Aptos" w:eastAsia="Microsoft YaHei"/>
        </w:rPr>
        <w:t>活跃净值使用：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active_portfolio_value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= usdx + tradable_token_amount * initial_mid_price</w:t>
      </w:r>
    </w:p>
    <w:p>
      <w:r>
        <w:rPr>
          <w:rFonts w:ascii="Aptos" w:hAnsi="Aptos" w:eastAsia="Microsoft YaHei"/>
        </w:rPr>
        <w:t>锁仓、未解锁 Treasury、非活跃背景储备和协议约束余额不进入分母。Token 与 USDx 必须分别校验，不能只校验折算净值。</w:t>
      </w:r>
    </w:p>
    <w:p>
      <w:pPr>
        <w:pStyle w:val="Heading3"/>
      </w:pPr>
      <w:r>
        <w:rPr>
          <w:rFonts w:ascii="Aptos" w:hAnsi="Aptos" w:eastAsia="Microsoft YaHei"/>
          <w:b/>
        </w:rPr>
        <w:t>7.5 USDx 与初始盘口</w:t>
      </w:r>
    </w:p>
    <w:p>
      <w:r>
        <w:rPr>
          <w:rFonts w:ascii="Aptos" w:hAnsi="Aptos" w:eastAsia="Microsoft YaHei"/>
        </w:rPr>
        <w:t xml:space="preserve">目标资产的初始价格是独立的 </w:t>
      </w:r>
      <w:r>
        <w:rPr>
          <w:rFonts w:ascii="Aptos" w:hAnsi="Aptos" w:eastAsia="Microsoft YaHei"/>
        </w:rPr>
        <w:t>initial_mid_price</w:t>
      </w:r>
      <w:r>
        <w:rPr>
          <w:rFonts w:ascii="Aptos" w:hAnsi="Aptos" w:eastAsia="Microsoft YaHei"/>
        </w:rPr>
        <w:t>，可以来自 default、manual、seeded_random 或冻结的 market snapshot；启动后不再同步外部价格。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local_active_float_value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= local_active_tradable_token_amount * initial_mid_price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active_usdx_supply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= local_active_float_value * quote_coverage_ratio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total_usdx_supply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= active_usdx_supply + inactive_usdx_reserve</w:t>
      </w:r>
    </w:p>
    <w:p>
      <w:r>
        <w:rPr>
          <w:rFonts w:ascii="Aptos" w:hAnsi="Aptos" w:eastAsia="Microsoft YaHei"/>
        </w:rPr>
        <w:t>非活跃 USDx 在初始化时记账，但不能下单，也不计入初始购买力；后续只能通过事件从储备账户转入背景活跃账户，不能静默增发。</w:t>
      </w:r>
    </w:p>
    <w:p>
      <w:r>
        <w:rPr>
          <w:rFonts w:ascii="Aptos" w:hAnsi="Aptos" w:eastAsia="Microsoft YaHei"/>
        </w:rPr>
        <w:t>初始订单簿由 Background Market Sector 独占，并由已记账资产支持。盘口深度按活跃资本和目标基准冲击反推；默认校准到一次受保护巨鲸卖出约造成 3%-5% 价格冲击。</w:t>
      </w:r>
      <w:r>
        <w:rPr>
          <w:rFonts w:ascii="Aptos" w:hAnsi="Aptos" w:eastAsia="Microsoft YaHei"/>
        </w:rPr>
        <w:t>sim_time_us = 0</w:t>
      </w:r>
      <w:r>
        <w:rPr>
          <w:rFonts w:ascii="Aptos" w:hAnsi="Aptos" w:eastAsia="Microsoft YaHei"/>
        </w:rPr>
        <w:t xml:space="preserve"> 的开盘屏障完成后，显式 Agent 才能自主挂单、吃单或撤单。初始盘口所有权不等于 70/30 活跃资本比例。</w:t>
      </w:r>
    </w:p>
    <w:p>
      <w:pPr>
        <w:pStyle w:val="Heading2"/>
      </w:pPr>
      <w:r>
        <w:rPr>
          <w:rFonts w:ascii="Aptos" w:hAnsi="Aptos" w:eastAsia="Microsoft YaHei"/>
          <w:b/>
        </w:rPr>
        <w:t>8. 市场世界</w:t>
      </w:r>
    </w:p>
    <w:p>
      <w:pPr>
        <w:pStyle w:val="Heading3"/>
      </w:pPr>
      <w:r>
        <w:rPr>
          <w:rFonts w:ascii="Aptos" w:hAnsi="Aptos" w:eastAsia="Microsoft YaHei"/>
          <w:b/>
        </w:rPr>
        <w:t>8.1 Ledger</w:t>
      </w:r>
    </w:p>
    <w:p>
      <w:r>
        <w:rPr>
          <w:rFonts w:ascii="Aptos" w:hAnsi="Aptos" w:eastAsia="Microsoft YaHei"/>
        </w:rPr>
        <w:t>Ledger 采用账户和分录模型。每次转账、成交、费用、锁定、解锁、mint、burn 和背景激活都形成可审计 posting；分录必须满足资产守恒和账户余额非负约束。钱包由一个 Agent 控制者拥有；Framework Alpha 不支持共享钱包、多签或控制权转移。</w:t>
      </w:r>
    </w:p>
    <w:p>
      <w:pPr>
        <w:pStyle w:val="Heading3"/>
      </w:pPr>
      <w:r>
        <w:rPr>
          <w:rFonts w:ascii="Aptos" w:hAnsi="Aptos" w:eastAsia="Microsoft YaHei"/>
          <w:b/>
        </w:rPr>
        <w:t>8.2 CLOB</w:t>
      </w:r>
    </w:p>
    <w:p>
      <w:r>
        <w:rPr>
          <w:rFonts w:ascii="Aptos" w:hAnsi="Aptos" w:eastAsia="Microsoft YaHei"/>
        </w:rPr>
        <w:t>Framework Alpha 只实现一个本地现货 CLOB、一个目标 Token 和一个合成 USDx 报价资产。最小动作：</w:t>
      </w:r>
      <w:r>
        <w:rPr>
          <w:rFonts w:ascii="Aptos" w:hAnsi="Aptos" w:eastAsia="Microsoft YaHei"/>
        </w:rPr>
        <w:t>SubmitLimitOrder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SubmitProtectedMarketOrder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CancelOrder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ReplaceOrder</w:t>
      </w:r>
      <w:r>
        <w:rPr>
          <w:rFonts w:ascii="Aptos" w:hAnsi="Aptos" w:eastAsia="Microsoft YaHei"/>
        </w:rPr>
        <w:t>。支持部分成交、价格时间优先、订单有效期、Maker/Taker 手续费、处理延迟和深度统计。</w:t>
      </w:r>
    </w:p>
    <w:p>
      <w:r>
        <w:rPr>
          <w:rFonts w:ascii="Aptos" w:hAnsi="Aptos" w:eastAsia="Microsoft YaHei"/>
        </w:rPr>
        <w:t>市价单必须包含保护条件，例如最大滑点、最差价格或最大成交金额；超过保护条件时部分成交或拒绝，不允许无限滑点。匹配先生成成交事实，再由 Ledger 结算；任何结算失败都使事件批次回滚。</w:t>
      </w:r>
    </w:p>
    <w:p>
      <w:pPr>
        <w:pStyle w:val="Heading3"/>
      </w:pPr>
      <w:r>
        <w:rPr>
          <w:rFonts w:ascii="Aptos" w:hAnsi="Aptos" w:eastAsia="Microsoft YaHei"/>
          <w:b/>
        </w:rPr>
        <w:t>8.3 Background Market Sector</w:t>
      </w:r>
    </w:p>
    <w:p>
      <w:r>
        <w:rPr>
          <w:rFonts w:ascii="Aptos" w:hAnsi="Aptos" w:eastAsia="Microsoft YaHei"/>
        </w:rPr>
        <w:t>背景流是已记账环境参与者，不是无限资产生成器。它可以产生普通限价单、市价单、撤单和预配置参与激活事件，但所有动作都走相同 Action、CLOB 和 Ledger 管线。资产耗尽是正常状态；不得静默补资、强行稳定价格或在显式 Agent 第一次观察前推进市场。</w:t>
      </w:r>
    </w:p>
    <w:p>
      <w:r>
        <w:rPr>
          <w:rFonts w:ascii="Aptos" w:hAnsi="Aptos" w:eastAsia="Microsoft YaHei"/>
        </w:rPr>
        <w:t>ParticipationPolicy</w:t>
      </w:r>
      <w:r>
        <w:rPr>
          <w:rFonts w:ascii="Aptos" w:hAnsi="Aptos" w:eastAsia="Microsoft YaHei"/>
        </w:rPr>
        <w:t xml:space="preserve"> 只能从允许的非活跃来源桶转移已记账资产，记录来源、数量、触发条件、剩余储备和事件 hash。Q110 的 70/30 只约束初始化和环境主动注入，不约束运行期合法交易造成的财富变化。</w:t>
      </w:r>
    </w:p>
    <w:p>
      <w:pPr>
        <w:pStyle w:val="Heading2"/>
      </w:pPr>
      <w:r>
        <w:rPr>
          <w:rFonts w:ascii="Aptos" w:hAnsi="Aptos" w:eastAsia="Microsoft YaHei"/>
          <w:b/>
        </w:rPr>
        <w:t>9. 信息、社会关系与观察</w:t>
      </w:r>
    </w:p>
    <w:p>
      <w:pPr>
        <w:pStyle w:val="Heading3"/>
      </w:pPr>
      <w:r>
        <w:rPr>
          <w:rFonts w:ascii="Aptos" w:hAnsi="Aptos" w:eastAsia="Microsoft YaHei"/>
          <w:b/>
        </w:rPr>
        <w:t>9.1 信息对象</w:t>
      </w:r>
    </w:p>
    <w:p>
      <w:r>
        <w:rPr>
          <w:rFonts w:ascii="Aptos" w:hAnsi="Aptos" w:eastAsia="Microsoft YaHei"/>
        </w:rPr>
        <w:t xml:space="preserve">事实状态和语言表述分离。同一底层事实可以有不同 </w:t>
      </w:r>
      <w:r>
        <w:rPr>
          <w:rFonts w:ascii="Aptos" w:hAnsi="Aptos" w:eastAsia="Microsoft YaHei"/>
        </w:rPr>
        <w:t>rendered_content</w:t>
      </w:r>
      <w:r>
        <w:rPr>
          <w:rFonts w:ascii="Aptos" w:hAnsi="Aptos" w:eastAsia="Microsoft YaHei"/>
        </w:rPr>
        <w:t xml:space="preserve">、可信度和情绪强度。原始 InformationItem 不可变；转发、改写和泄露创建派生对象并保留 </w:t>
      </w:r>
      <w:r>
        <w:rPr>
          <w:rFonts w:ascii="Aptos" w:hAnsi="Aptos" w:eastAsia="Microsoft YaHei"/>
        </w:rPr>
        <w:t>derived_from_info_id</w:t>
      </w:r>
      <w:r>
        <w:rPr>
          <w:rFonts w:ascii="Aptos" w:hAnsi="Aptos" w:eastAsia="Microsoft YaHei"/>
        </w:rPr>
        <w:t>，不修改原对象。</w:t>
      </w:r>
    </w:p>
    <w:p>
      <w:r>
        <w:rPr>
          <w:rFonts w:ascii="Aptos" w:hAnsi="Aptos" w:eastAsia="Microsoft YaHei"/>
        </w:rPr>
        <w:t>至少实现 PublicFeed、OfficialAnnouncement、TradingTerminal 和一个 PrivateChannel；私聊必须有明确送达事件。</w:t>
      </w:r>
      <w:r>
        <w:rPr>
          <w:rFonts w:ascii="Aptos" w:hAnsi="Aptos" w:eastAsia="Microsoft YaHei"/>
        </w:rPr>
        <w:t>Delivered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Viewed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Believed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ActedUpon</w:t>
      </w:r>
      <w:r>
        <w:rPr>
          <w:rFonts w:ascii="Aptos" w:hAnsi="Aptos" w:eastAsia="Microsoft YaHei"/>
        </w:rPr>
        <w:t xml:space="preserve"> 是不同事件，不能合并。</w:t>
      </w:r>
    </w:p>
    <w:p>
      <w:pPr>
        <w:pStyle w:val="Heading3"/>
      </w:pPr>
      <w:r>
        <w:rPr>
          <w:rFonts w:ascii="Aptos" w:hAnsi="Aptos" w:eastAsia="Microsoft YaHei"/>
          <w:b/>
        </w:rPr>
        <w:t>9.2 权限与注意力</w:t>
      </w:r>
    </w:p>
    <w:p>
      <w:r>
        <w:rPr>
          <w:rFonts w:ascii="Aptos" w:hAnsi="Aptos" w:eastAsia="Microsoft YaHei"/>
        </w:rPr>
        <w:t>ObservationService 依次执行：权限 -&gt; 送达 -&gt; 渠道过滤 -&gt; 延迟 -&gt; AttentionProfile -&gt; CognitiveProfile -&gt; Memory/Belief 流程。后层不能扩大前层的可见范围。真实性不向 Agent 暴露；Agent 只能看到内容、来源字段和允许的可信度线索。</w:t>
      </w:r>
    </w:p>
    <w:p>
      <w:r>
        <w:rPr>
          <w:rFonts w:ascii="Aptos" w:hAnsi="Aptos" w:eastAsia="Microsoft YaHei"/>
        </w:rPr>
        <w:t>AttentionProfile 分三层：不可变基础偏好、运行中可消耗的注意力预算、带来源和有效期的临时 modifier。动态重新分配必须受容量约束并事件化。Agent View 读取已保存的实际 ObservationPacket，不能从全局状态事后伪造。</w:t>
      </w:r>
    </w:p>
    <w:p>
      <w:pPr>
        <w:pStyle w:val="Heading3"/>
      </w:pPr>
      <w:r>
        <w:rPr>
          <w:rFonts w:ascii="Aptos" w:hAnsi="Aptos" w:eastAsia="Microsoft YaHei"/>
          <w:b/>
        </w:rPr>
        <w:t>9.3 社会关系</w:t>
      </w:r>
    </w:p>
    <w:p>
      <w:r>
        <w:rPr>
          <w:rFonts w:ascii="Aptos" w:hAnsi="Aptos" w:eastAsia="Microsoft YaHei"/>
        </w:rPr>
        <w:t>Relationship 记录主体之间的关系类型、主观信任、公开影响力输入、私有频道和协议引用。信任属于某个 Agent 的 BeliefState，不建立全局权威 trust 真值。联盟、承诺、支付和违约必须通过显式社会事件；内核不替 Agent 强制履约，除非协议本身定义了可执行结算规则。</w:t>
      </w:r>
    </w:p>
    <w:p>
      <w:pPr>
        <w:pStyle w:val="Heading2"/>
      </w:pPr>
      <w:r>
        <w:rPr>
          <w:rFonts w:ascii="Aptos" w:hAnsi="Aptos" w:eastAsia="Microsoft YaHei"/>
          <w:b/>
        </w:rPr>
        <w:t>10. Agent Runtime、LLM、记忆与信念</w:t>
      </w:r>
    </w:p>
    <w:p>
      <w:pPr>
        <w:pStyle w:val="Heading3"/>
      </w:pPr>
      <w:r>
        <w:rPr>
          <w:rFonts w:ascii="Aptos" w:hAnsi="Aptos" w:eastAsia="Microsoft YaHei"/>
          <w:b/>
        </w:rPr>
        <w:t>10.1 Entity-Component 模型</w:t>
      </w:r>
    </w:p>
    <w:p>
      <w:r>
        <w:rPr>
          <w:rFonts w:ascii="Aptos" w:hAnsi="Aptos" w:eastAsia="Microsoft YaHei"/>
        </w:rPr>
        <w:t>Agent 是可插拔实体，不建立大量硬编码子类。最小组件：Portfolio、WalletControl、MarketAccess、InformationAccess、Communication、Strategy、Memory、Personality、Latency、RiskConstraint、CognitiveProfile、AttentionProfile 和 CapabilitySet。</w:t>
      </w:r>
    </w:p>
    <w:p>
      <w:r>
        <w:rPr>
          <w:rFonts w:ascii="Aptos" w:hAnsi="Aptos" w:eastAsia="Microsoft YaHei"/>
        </w:rPr>
        <w:t>funding_profile</w:t>
      </w:r>
      <w:r>
        <w:rPr>
          <w:rFonts w:ascii="Aptos" w:hAnsi="Aptos" w:eastAsia="Microsoft YaHei"/>
        </w:rPr>
        <w:t xml:space="preserve"> 只记录互不重复的初始化资金来源；</w:t>
      </w:r>
      <w:r>
        <w:rPr>
          <w:rFonts w:ascii="Aptos" w:hAnsi="Aptos" w:eastAsia="Microsoft YaHei"/>
        </w:rPr>
        <w:t>role_tags</w:t>
      </w:r>
      <w:r>
        <w:rPr>
          <w:rFonts w:ascii="Aptos" w:hAnsi="Aptos" w:eastAsia="Microsoft YaHei"/>
        </w:rPr>
        <w:t xml:space="preserve"> 可多选；Persona 表示倾向而非保证行为；Capability 表示硬权限；Components 表示功能组合；运行后的行为类别从事件派生。Capability 的授予和撤销可事件化，但 Framework Alpha 不支持自由转让或再授权。</w:t>
      </w:r>
    </w:p>
    <w:p>
      <w:pPr>
        <w:pStyle w:val="Heading3"/>
      </w:pPr>
      <w:r>
        <w:rPr>
          <w:rFonts w:ascii="Aptos" w:hAnsi="Aptos" w:eastAsia="Microsoft YaHei"/>
          <w:b/>
        </w:rPr>
        <w:t>10.2 决策闭环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World Event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Permission and Delivery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Attention Selection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ObservationPacket persisted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Agent Runtime trigger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optional Memory Search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optional LLM Strategic Planner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deterministic Reactive Controller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Action validation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scheduled execution event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world facts and next observation</w:t>
      </w:r>
    </w:p>
    <w:p>
      <w:r>
        <w:rPr>
          <w:rFonts w:ascii="Aptos" w:hAnsi="Aptos" w:eastAsia="Microsoft YaHei"/>
        </w:rPr>
        <w:t>LLM 生成目标、立场、条件策略和解释，不生成任意代码，也不一次性生成未来 30 分钟逐秒动作。高频挂单、撤单和执行速度由 Reactive Controller 和市场规则处理。</w:t>
      </w:r>
    </w:p>
    <w:p>
      <w:pPr>
        <w:pStyle w:val="Heading3"/>
      </w:pPr>
      <w:r>
        <w:rPr>
          <w:rFonts w:ascii="Aptos" w:hAnsi="Aptos" w:eastAsia="Microsoft YaHei"/>
          <w:b/>
        </w:rPr>
        <w:t>10.3 CognitiveProfile 与预算</w:t>
      </w:r>
    </w:p>
    <w:p>
      <w:r>
        <w:rPr>
          <w:rFonts w:ascii="Aptos" w:hAnsi="Aptos" w:eastAsia="Microsoft YaHei"/>
        </w:rPr>
        <w:t xml:space="preserve">每个 Agent 保存不可变 </w:t>
      </w:r>
      <w:r>
        <w:rPr>
          <w:rFonts w:ascii="Aptos" w:hAnsi="Aptos" w:eastAsia="Microsoft YaHei"/>
        </w:rPr>
        <w:t>base_cognitive_profile</w:t>
      </w:r>
      <w:r>
        <w:rPr>
          <w:rFonts w:ascii="Aptos" w:hAnsi="Aptos" w:eastAsia="Microsoft YaHei"/>
        </w:rPr>
        <w:t xml:space="preserve">，例如上下文容量、每个窗口最大规划次数、记忆检索上限、信息处理容量和复杂事件阈值。运行时另存 </w:t>
      </w:r>
      <w:r>
        <w:rPr>
          <w:rFonts w:ascii="Aptos" w:hAnsi="Aptos" w:eastAsia="Microsoft YaHei"/>
        </w:rPr>
        <w:t>cognitive_budget_state</w:t>
      </w:r>
      <w:r>
        <w:rPr>
          <w:rFonts w:ascii="Aptos" w:hAnsi="Aptos" w:eastAsia="Microsoft YaHei"/>
        </w:rPr>
        <w:t xml:space="preserve">，记录当前可消耗和可重置额度。疲劳、压力、工具和用户干预使用事件化 </w:t>
      </w:r>
      <w:r>
        <w:rPr>
          <w:rFonts w:ascii="Aptos" w:hAnsi="Aptos" w:eastAsia="Microsoft YaHei"/>
        </w:rPr>
        <w:t>cognitive_modifiers</w:t>
      </w:r>
      <w:r>
        <w:rPr>
          <w:rFonts w:ascii="Aptos" w:hAnsi="Aptos" w:eastAsia="Microsoft YaHei"/>
        </w:rPr>
        <w:t>，不能覆盖基础 Profile。</w:t>
      </w:r>
    </w:p>
    <w:p>
      <w:r>
        <w:rPr>
          <w:rFonts w:ascii="Aptos" w:hAnsi="Aptos" w:eastAsia="Microsoft YaHei"/>
        </w:rPr>
        <w:t>ProviderBudget 是控制面成本限制，不能反向修改 Agent 的 CognitiveProfile。容量不足时按预检结果拒绝启动或走已声明降级路径，不能暗中降低某些 Agent 的认知预算。</w:t>
      </w:r>
    </w:p>
    <w:p>
      <w:pPr>
        <w:pStyle w:val="Heading3"/>
      </w:pPr>
      <w:r>
        <w:rPr>
          <w:rFonts w:ascii="Aptos" w:hAnsi="Aptos" w:eastAsia="Microsoft YaHei"/>
          <w:b/>
        </w:rPr>
        <w:t>10.4 LLM Gateway</w:t>
      </w:r>
    </w:p>
    <w:p>
      <w:r>
        <w:rPr>
          <w:rFonts w:ascii="Aptos" w:hAnsi="Aptos" w:eastAsia="Microsoft YaHei"/>
        </w:rPr>
        <w:t>Gateway 负责 Provider Adapter、预检、并发池、超时、重试、熔断、Schema 校验、成本记录、Replay 和降级。一个 API 配置可以服务多个 Agent，但每个请求必须有独立 Agent ID、独立上下文、独立请求记录和独立响应归属。传输层允许批处理，语义层禁止共享 Prompt、Memory 或决策。</w:t>
      </w:r>
    </w:p>
    <w:p>
      <w:r>
        <w:rPr>
          <w:rFonts w:ascii="Aptos" w:hAnsi="Aptos" w:eastAsia="Microsoft YaHei"/>
        </w:rPr>
        <w:t>Provider 返回顺序不能决定虚拟事件顺序。LLM 失败、超时或预算耗尽时，必须生成可回放的失败/降级事件，并使用旧策略、Reactive Controller 或预配置 Replay；正常 Quick Start 启动前 Provider 预检失败不得静默转为测试模式。</w:t>
      </w:r>
    </w:p>
    <w:p>
      <w:pPr>
        <w:pStyle w:val="Heading3"/>
      </w:pPr>
      <w:r>
        <w:rPr>
          <w:rFonts w:ascii="Aptos" w:hAnsi="Aptos" w:eastAsia="Microsoft YaHei"/>
          <w:b/>
        </w:rPr>
        <w:t>10.5 MemoryStore</w:t>
      </w:r>
    </w:p>
    <w:p>
      <w:r>
        <w:rPr>
          <w:rFonts w:ascii="Aptos" w:hAnsi="Aptos" w:eastAsia="Microsoft YaHei"/>
        </w:rPr>
        <w:t xml:space="preserve">LLM 和控制器只能提交 </w:t>
      </w:r>
      <w:r>
        <w:rPr>
          <w:rFonts w:ascii="Aptos" w:hAnsi="Aptos" w:eastAsia="Microsoft YaHei"/>
        </w:rPr>
        <w:t>MemoryWriteProposal</w:t>
      </w:r>
      <w:r>
        <w:rPr>
          <w:rFonts w:ascii="Aptos" w:hAnsi="Aptos" w:eastAsia="Microsoft YaHei"/>
        </w:rPr>
        <w:t xml:space="preserve"> 或 </w:t>
      </w:r>
      <w:r>
        <w:rPr>
          <w:rFonts w:ascii="Aptos" w:hAnsi="Aptos" w:eastAsia="Microsoft YaHei"/>
        </w:rPr>
        <w:t>MemoryRevisionProposal</w:t>
      </w:r>
      <w:r>
        <w:rPr>
          <w:rFonts w:ascii="Aptos" w:hAnsi="Aptos" w:eastAsia="Microsoft YaHei"/>
        </w:rPr>
        <w:t>。MemoryService 校验来源 Observation/Information/Event、权限、Schema、重复项和容量后生成事件。MemoryEntry 不可变；合并、摘要、替换和遗忘全部事件化。</w:t>
      </w:r>
    </w:p>
    <w:p>
      <w:r>
        <w:rPr>
          <w:rFonts w:ascii="Aptos" w:hAnsi="Aptos" w:eastAsia="Microsoft YaHei"/>
        </w:rPr>
        <w:t>容量不足时优先合并语义重复项，再按显著性、近期使用、当前目标相关性、置信度、来源多样性和有效期淘汰。Agent 可以主动查询自己的当前可访问记忆，但查询受 CognitiveBudget 限制；失败只返回未找到或部分召回，不暴露从未观察、已遗忘、查询不匹配或预算不足的内部原因。</w:t>
      </w:r>
    </w:p>
    <w:p>
      <w:pPr>
        <w:pStyle w:val="Heading3"/>
      </w:pPr>
      <w:r>
        <w:rPr>
          <w:rFonts w:ascii="Aptos" w:hAnsi="Aptos" w:eastAsia="Microsoft YaHei"/>
          <w:b/>
        </w:rPr>
        <w:t>10.6 BeliefState</w:t>
      </w:r>
    </w:p>
    <w:p>
      <w:r>
        <w:rPr>
          <w:rFonts w:ascii="Aptos" w:hAnsi="Aptos" w:eastAsia="Microsoft YaHei"/>
        </w:rPr>
        <w:t xml:space="preserve">BeliefState 独立于 MemoryStore，至少包含 </w:t>
      </w:r>
      <w:r>
        <w:rPr>
          <w:rFonts w:ascii="Aptos" w:hAnsi="Aptos" w:eastAsia="Microsoft YaHei"/>
        </w:rPr>
        <w:t>subject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predicate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object/value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confidence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evidence_memory_ids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updated_at</w:t>
      </w:r>
      <w:r>
        <w:rPr>
          <w:rFonts w:ascii="Aptos" w:hAnsi="Aptos" w:eastAsia="Microsoft YaHei"/>
        </w:rPr>
        <w:t xml:space="preserve">、受限 </w:t>
      </w:r>
      <w:r>
        <w:rPr>
          <w:rFonts w:ascii="Aptos" w:hAnsi="Aptos" w:eastAsia="Microsoft YaHei"/>
        </w:rPr>
        <w:t>stated_reason</w:t>
      </w:r>
      <w:r>
        <w:rPr>
          <w:rFonts w:ascii="Aptos" w:hAnsi="Aptos" w:eastAsia="Microsoft YaHei"/>
        </w:rPr>
        <w:t xml:space="preserve"> 和 </w:t>
      </w:r>
      <w:r>
        <w:rPr>
          <w:rFonts w:ascii="Aptos" w:hAnsi="Aptos" w:eastAsia="Microsoft YaHei"/>
        </w:rPr>
        <w:t>belief_set_id</w:t>
      </w:r>
      <w:r>
        <w:rPr>
          <w:rFonts w:ascii="Aptos" w:hAnsi="Aptos" w:eastAsia="Microsoft YaHei"/>
        </w:rPr>
        <w:t xml:space="preserve">。Agent 或控制器提交 </w:t>
      </w:r>
      <w:r>
        <w:rPr>
          <w:rFonts w:ascii="Aptos" w:hAnsi="Aptos" w:eastAsia="Microsoft YaHei"/>
        </w:rPr>
        <w:t>BeliefUpdateProposal</w:t>
      </w:r>
      <w:r>
        <w:rPr>
          <w:rFonts w:ascii="Aptos" w:hAnsi="Aptos" w:eastAsia="Microsoft YaHei"/>
        </w:rPr>
        <w:t>，BeliefService 只校验引用记忆当前可访问、Schema 和权限；内核不以全局事实替 Agent 纠错。</w:t>
      </w:r>
    </w:p>
    <w:p>
      <w:r>
        <w:rPr>
          <w:rFonts w:ascii="Aptos" w:hAnsi="Aptos" w:eastAsia="Microsoft YaHei"/>
        </w:rPr>
        <w:t xml:space="preserve">多个竞争假设可以并存。只有显式声明为完整、互斥、穷尽的集合才归一化为 1；否则每个置信度独立在 </w:t>
      </w:r>
      <w:r>
        <w:rPr>
          <w:rFonts w:ascii="Aptos" w:hAnsi="Aptos" w:eastAsia="Microsoft YaHei"/>
        </w:rPr>
        <w:t>[0,1]</w:t>
      </w:r>
      <w:r>
        <w:rPr>
          <w:rFonts w:ascii="Aptos" w:hAnsi="Aptos" w:eastAsia="Microsoft YaHei"/>
        </w:rPr>
        <w:t>。</w:t>
      </w:r>
      <w:r>
        <w:rPr>
          <w:rFonts w:ascii="Aptos" w:hAnsi="Aptos" w:eastAsia="Microsoft YaHei"/>
        </w:rPr>
        <w:t>confidence</w:t>
      </w:r>
      <w:r>
        <w:rPr>
          <w:rFonts w:ascii="Aptos" w:hAnsi="Aptos" w:eastAsia="Microsoft YaHei"/>
        </w:rPr>
        <w:t xml:space="preserve"> 是 Agent 的主观确信程度，不是客观概率，也不能跨 Agent 直接求平均。</w:t>
      </w:r>
    </w:p>
    <w:p>
      <w:r>
        <w:rPr>
          <w:rFonts w:ascii="Aptos" w:hAnsi="Aptos" w:eastAsia="Microsoft YaHei"/>
        </w:rPr>
        <w:t>支撑记忆被遗忘后，信念可以保留；证据引用只供 Analyst View 审计，不得让 Agent 通过 ID、BeliefState 或 Archive 恢复已遗忘内容。信念变化必须形成显式事件；</w:t>
      </w:r>
      <w:r>
        <w:rPr>
          <w:rFonts w:ascii="Aptos" w:hAnsi="Aptos" w:eastAsia="Microsoft YaHei"/>
        </w:rPr>
        <w:t>stated_reason</w:t>
      </w:r>
      <w:r>
        <w:rPr>
          <w:rFonts w:ascii="Aptos" w:hAnsi="Aptos" w:eastAsia="Microsoft YaHei"/>
        </w:rPr>
        <w:t xml:space="preserve"> 受长度限制，不能成为第二个无限记忆库。</w:t>
      </w:r>
    </w:p>
    <w:p>
      <w:pPr>
        <w:pStyle w:val="Heading2"/>
      </w:pPr>
      <w:r>
        <w:rPr>
          <w:rFonts w:ascii="Aptos" w:hAnsi="Aptos" w:eastAsia="Microsoft YaHei"/>
          <w:b/>
        </w:rPr>
        <w:t>11. 配置体验与控制面</w:t>
      </w:r>
    </w:p>
    <w:p>
      <w:pPr>
        <w:pStyle w:val="Heading3"/>
      </w:pPr>
      <w:r>
        <w:rPr>
          <w:rFonts w:ascii="Aptos" w:hAnsi="Aptos" w:eastAsia="Microsoft YaHei"/>
          <w:b/>
        </w:rPr>
        <w:t>11.1 三层配置</w:t>
      </w:r>
    </w:p>
    <w:p>
      <w:pPr>
        <w:pStyle w:val="ListBullet"/>
      </w:pPr>
      <w:r>
        <w:t>Quick Start：用户选择外部链、目标 Token、LLM Provider 和少量市场选项；其他字段使用版本化默认值。</w:t>
      </w:r>
    </w:p>
    <w:p>
      <w:pPr>
        <w:pStyle w:val="ListBullet"/>
      </w:pPr>
      <w:r>
        <w:t>Customize：按市场、Agent、信息、预算和保存策略展开常用选项。</w:t>
      </w:r>
    </w:p>
    <w:p>
      <w:pPr>
        <w:pStyle w:val="ListBullet"/>
      </w:pPr>
      <w:r>
        <w:t>Advanced：编辑完整 Schema，但系统仍负责默认补齐、类型校验和不变量校验。</w:t>
      </w:r>
    </w:p>
    <w:p>
      <w:r>
        <w:rPr>
          <w:rFonts w:ascii="Aptos" w:hAnsi="Aptos" w:eastAsia="Microsoft YaHei"/>
        </w:rPr>
        <w:t>初始化预览必须展示实际 Provider、最终确认区块、Holder 覆盖率、资产来源桶、Agent 数量、Token/USDx 分配、初始价格、盘口深度、警告、容量估计和所有自动合成/缩放结果。无警告时才能一键进入 Ready。</w:t>
      </w:r>
    </w:p>
    <w:p>
      <w:pPr>
        <w:pStyle w:val="Heading3"/>
      </w:pPr>
      <w:r>
        <w:rPr>
          <w:rFonts w:ascii="Aptos" w:hAnsi="Aptos" w:eastAsia="Microsoft YaHei"/>
          <w:b/>
        </w:rPr>
        <w:t>11.2 控制命令</w:t>
      </w:r>
    </w:p>
    <w:p>
      <w:r>
        <w:rPr>
          <w:rFonts w:ascii="Aptos" w:hAnsi="Aptos" w:eastAsia="Microsoft YaHei"/>
        </w:rPr>
        <w:t xml:space="preserve">控制命令必须有 </w:t>
      </w:r>
      <w:r>
        <w:rPr>
          <w:rFonts w:ascii="Aptos" w:hAnsi="Aptos" w:eastAsia="Microsoft YaHei"/>
        </w:rPr>
        <w:t>client_command_id</w:t>
      </w:r>
      <w:r>
        <w:rPr>
          <w:rFonts w:ascii="Aptos" w:hAnsi="Aptos" w:eastAsia="Microsoft YaHei"/>
        </w:rPr>
        <w:t>、目标 run/branch、操作者会话和幂等结果。最小集合：</w:t>
      </w:r>
      <w:r>
        <w:rPr>
          <w:rFonts w:ascii="Aptos" w:hAnsi="Aptos" w:eastAsia="Microsoft YaHei"/>
        </w:rPr>
        <w:t>create_scenario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resolve_preview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start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pause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save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fork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inject_intervention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replay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export_archive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import_archive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</w:rPr>
        <w:t>delete_cache</w:t>
      </w:r>
      <w:r>
        <w:rPr>
          <w:rFonts w:ascii="Aptos" w:hAnsi="Aptos" w:eastAsia="Microsoft YaHei"/>
        </w:rPr>
        <w:t>。运行中直接改状态不允许；用户干预必须变成 Action 或 Control Event。</w:t>
      </w:r>
    </w:p>
    <w:p>
      <w:pPr>
        <w:pStyle w:val="Heading3"/>
      </w:pPr>
      <w:r>
        <w:rPr>
          <w:rFonts w:ascii="Aptos" w:hAnsi="Aptos" w:eastAsia="Microsoft YaHei"/>
          <w:b/>
        </w:rPr>
        <w:t>11.3 API 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方法</w:t>
            </w:r>
          </w:p>
        </w:tc>
        <w:tc>
          <w:tcPr>
            <w:tcW w:type="dxa" w:w="3175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路径</w:t>
            </w:r>
          </w:p>
        </w:tc>
        <w:tc>
          <w:tcPr>
            <w:tcW w:type="dxa" w:w="3175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/api/v1/scenarios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创建 Draft Scenario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/api/v1/scenarios/{id}/resolve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解析默认、Provider 和 Resolved Initial State Preview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/api/v1/runs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从已确认 Preview 原子创建 Run 和 root Branch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/api/v1/runs/{id}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查询运行状态和版本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/api/v1/branches/{id}/commands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提交幂等控制命令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/api/v1/branches/{id}/state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查询指定 cursor 的投影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/api/v1/branches/{id}/events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分页查询权威事件，不默认全量推送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/api/v1/branches/{id}/stream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SSE 推送节流后的投影和显著事件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/api/v1/branches/{id}/fork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从 checkpoint 创建只读历史的新分支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/api/v1/archives/export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 xml:space="preserve">Quiescing 后导出 </w:t>
            </w:r>
            <w:r>
              <w:rPr>
                <w:rFonts w:ascii="Aptos" w:hAnsi="Aptos" w:eastAsia="Microsoft YaHei"/>
                <w:b w:val="0"/>
                <w:sz w:val="17"/>
              </w:rPr>
              <w:t>.sandbox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/api/v1/archives/import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隔离 staging、校验后导入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 xml:space="preserve">错误响应必须包含稳定 </w:t>
      </w:r>
      <w:r>
        <w:rPr>
          <w:rFonts w:ascii="Aptos" w:hAnsi="Aptos" w:eastAsia="Microsoft YaHei"/>
        </w:rPr>
        <w:t>error_code</w:t>
      </w:r>
      <w:r>
        <w:rPr>
          <w:rFonts w:ascii="Aptos" w:hAnsi="Aptos" w:eastAsia="Microsoft YaHei"/>
        </w:rPr>
        <w:t xml:space="preserve">、可读 message、字段路径、是否可重试和关联 command ID。断线恢复使用 </w:t>
      </w:r>
      <w:r>
        <w:rPr>
          <w:rFonts w:ascii="Aptos" w:hAnsi="Aptos" w:eastAsia="Microsoft YaHei"/>
        </w:rPr>
        <w:t>branch_id + cursor</w:t>
      </w:r>
      <w:r>
        <w:rPr>
          <w:rFonts w:ascii="Aptos" w:hAnsi="Aptos" w:eastAsia="Microsoft YaHei"/>
        </w:rPr>
        <w:t>，不能依赖长连接永不中断。</w:t>
      </w:r>
    </w:p>
    <w:p>
      <w:pPr>
        <w:pStyle w:val="Heading3"/>
      </w:pPr>
      <w:r>
        <w:rPr>
          <w:rFonts w:ascii="Aptos" w:hAnsi="Aptos" w:eastAsia="Microsoft YaHei"/>
          <w:b/>
        </w:rPr>
        <w:t>11.4 前端视图</w:t>
      </w:r>
    </w:p>
    <w:p>
      <w:r>
        <w:rPr>
          <w:rFonts w:ascii="Aptos" w:hAnsi="Aptos" w:eastAsia="Microsoft YaHei"/>
        </w:rPr>
        <w:t>最小 UI：Scenario Builder、Resolved Initial State Preview、Market Timeline、Microstructure、Information Map、Agent View、Parallel Worlds、Archive/Replay。实时和历史回放使用同一 projection model；实时只是在最新 cursor 上自动跟随。</w:t>
      </w:r>
    </w:p>
    <w:p>
      <w:r>
        <w:rPr>
          <w:rFonts w:ascii="Aptos" w:hAnsi="Aptos" w:eastAsia="Microsoft YaHei"/>
        </w:rPr>
        <w:t>SSE 只推送投影、显著事件和进度，完整原始事件通过分页查询获取。前端永远不把聚合指标当作权威事实，也不直接访问密钥、LLM、链节点或 SQLite。</w:t>
      </w:r>
    </w:p>
    <w:p>
      <w:pPr>
        <w:pStyle w:val="Heading2"/>
      </w:pPr>
      <w:r>
        <w:rPr>
          <w:rFonts w:ascii="Aptos" w:hAnsi="Aptos" w:eastAsia="Microsoft YaHei"/>
          <w:b/>
        </w:rPr>
        <w:t>12. 安全与故障边界</w:t>
      </w:r>
    </w:p>
    <w:p>
      <w:pPr>
        <w:pStyle w:val="ListBullet"/>
      </w:pPr>
      <w:r>
        <w:t>本地 API 默认只监听 loopback，使用本地会话令牌和同源策略；远程模式必须显式开启。</w:t>
      </w:r>
    </w:p>
    <w:p>
      <w:pPr>
        <w:pStyle w:val="ListBullet"/>
      </w:pPr>
      <w:r>
        <w:t>Archive 不含秘密；Provider 凭证只来自运行环境 Secret Store。</w:t>
      </w:r>
    </w:p>
    <w:p>
      <w:pPr>
        <w:pStyle w:val="ListBullet"/>
      </w:pPr>
      <w:r>
        <w:t>LLM 输出只能是受 Schema 约束的策略、记忆提案、信念提案或 Action，不执行任意代码。</w:t>
      </w:r>
    </w:p>
    <w:p>
      <w:pPr>
        <w:pStyle w:val="ListBullet"/>
      </w:pPr>
      <w:r>
        <w:t>Archive 导入必须限制压缩展开大小、文件数量、JSON 深度、字符串长度和资源引用。</w:t>
      </w:r>
    </w:p>
    <w:p>
      <w:pPr>
        <w:pStyle w:val="ListBullet"/>
      </w:pPr>
      <w:r>
        <w:t>外部 Provider 失败必须可见、可诊断、可回放；不得静默改数据源、改模式或终止分支。</w:t>
      </w:r>
    </w:p>
    <w:p>
      <w:pPr>
        <w:pStyle w:val="ListBullet"/>
      </w:pPr>
      <w:r>
        <w:t>崩溃恢复从最后一个已提交事件边界和 checkpoint 开始；半提交事务由 SQLite 回滚。</w:t>
      </w:r>
    </w:p>
    <w:p>
      <w:pPr>
        <w:pStyle w:val="ListBullet"/>
      </w:pPr>
      <w:r>
        <w:t>单分支写入租约、幂等命令和 branch version 检查共同防止重复提交和双 Worker 写入。</w:t>
      </w:r>
    </w:p>
    <w:p>
      <w:pPr>
        <w:pStyle w:val="Heading2"/>
      </w:pPr>
      <w:r>
        <w:rPr>
          <w:rFonts w:ascii="Aptos" w:hAnsi="Aptos" w:eastAsia="Microsoft YaHei"/>
          <w:b/>
        </w:rPr>
        <w:t>13. 性能、容量与存储策略</w:t>
      </w:r>
    </w:p>
    <w:p>
      <w:r>
        <w:rPr>
          <w:rFonts w:ascii="Aptos" w:hAnsi="Aptos" w:eastAsia="Microsoft YaHei"/>
        </w:rPr>
        <w:t xml:space="preserve">性能数字使用版本化 </w:t>
      </w:r>
      <w:r>
        <w:rPr>
          <w:rFonts w:ascii="Aptos" w:hAnsi="Aptos" w:eastAsia="Microsoft YaHei"/>
        </w:rPr>
        <w:t>BenchmarkProfile</w:t>
      </w:r>
      <w:r>
        <w:rPr>
          <w:rFonts w:ascii="Aptos" w:hAnsi="Aptos" w:eastAsia="Microsoft YaHei"/>
        </w:rPr>
        <w:t>，包含参考硬件、Python 版本、Agent 数量、事件率、LLM 并发、Holder 数据规模、Archive 大小和测量方法。不要把尚未实测的事件数、内存峰值或磁盘阈值写成永久承诺。</w:t>
      </w:r>
    </w:p>
    <w:p>
      <w:r>
        <w:rPr>
          <w:rFonts w:ascii="Aptos" w:hAnsi="Aptos" w:eastAsia="Microsoft YaHei"/>
        </w:rPr>
        <w:t>启动前预检至少估算：</w:t>
      </w:r>
    </w:p>
    <w:p>
      <w:pPr>
        <w:pStyle w:val="ListBullet"/>
      </w:pPr>
      <w:r>
        <w:t>Agent 总数、待处理请求数和实际 in-flight LLM 数。</w:t>
      </w:r>
    </w:p>
    <w:p>
      <w:pPr>
        <w:pStyle w:val="ListBullet"/>
      </w:pPr>
      <w:r>
        <w:t>每个 Agent 的上下文、记忆、Observation 和事件存储。</w:t>
      </w:r>
    </w:p>
    <w:p>
      <w:pPr>
        <w:pStyle w:val="ListBullet"/>
      </w:pPr>
      <w:r>
        <w:t>CLOB 订单数、背景流频率和事件队列增长。</w:t>
      </w:r>
    </w:p>
    <w:p>
      <w:pPr>
        <w:pStyle w:val="ListBullet"/>
      </w:pPr>
      <w:r>
        <w:t>SQLite 文件、压缩日志、checkpoint 和 blob 空间。</w:t>
      </w:r>
    </w:p>
    <w:p>
      <w:pPr>
        <w:pStyle w:val="ListBullet"/>
      </w:pPr>
      <w:r>
        <w:t>Provider 速率、超时和成本预算。</w:t>
      </w:r>
    </w:p>
    <w:p>
      <w:r>
        <w:rPr>
          <w:rFonts w:ascii="Aptos" w:hAnsi="Aptos" w:eastAsia="Microsoft YaHei"/>
        </w:rPr>
        <w:t>存储优化优先使用 JSONL 分段、压缩、内容寻址、事件与投影分离、按 branch 分区和可配置 checkpoint 频率。不要通过丢弃权威事件、合并 Agent 语义状态或静默减少事件来“优化”。</w:t>
      </w:r>
    </w:p>
    <w:p>
      <w:pPr>
        <w:pStyle w:val="Heading2"/>
      </w:pPr>
      <w:r>
        <w:rPr>
          <w:rFonts w:ascii="Aptos" w:hAnsi="Aptos" w:eastAsia="Microsoft YaHei"/>
          <w:b/>
        </w:rPr>
        <w:t>14. 实施路线</w:t>
      </w:r>
    </w:p>
    <w:p>
      <w:pPr>
        <w:pStyle w:val="Heading3"/>
      </w:pPr>
      <w:r>
        <w:rPr>
          <w:rFonts w:ascii="Aptos" w:hAnsi="Aptos" w:eastAsia="Microsoft YaHei"/>
          <w:b/>
        </w:rPr>
        <w:t>Phase 0：契约和工具链</w:t>
      </w:r>
    </w:p>
    <w:p>
      <w:r>
        <w:rPr>
          <w:rFonts w:ascii="Aptos" w:hAnsi="Aptos" w:eastAsia="Microsoft YaHei"/>
        </w:rPr>
        <w:t>交付 Event、Action、Observation、Scenario、Snapshot、Archive 的 Pydantic 模型、JSON Schema、错误码、定点数值工具、命名 RNG 和 SQLite WAL 初始化。写结构校验测试。</w:t>
      </w:r>
    </w:p>
    <w:p>
      <w:pPr>
        <w:pStyle w:val="Heading3"/>
      </w:pPr>
      <w:r>
        <w:rPr>
          <w:rFonts w:ascii="Aptos" w:hAnsi="Aptos" w:eastAsia="Microsoft YaHei"/>
          <w:b/>
        </w:rPr>
        <w:t>Phase 1：内核和持久化</w:t>
      </w:r>
    </w:p>
    <w:p>
      <w:r>
        <w:rPr>
          <w:rFonts w:ascii="Aptos" w:hAnsi="Aptos" w:eastAsia="Microsoft YaHei"/>
        </w:rPr>
        <w:t>实现单写者 Kernel、事件排序、事件原子提交、分支状态机、命名随机流、checkpoint、branch 和从事件恢复投影。先用固定 fixture，不接外部 Provider。</w:t>
      </w:r>
    </w:p>
    <w:p>
      <w:pPr>
        <w:pStyle w:val="Heading3"/>
      </w:pPr>
      <w:r>
        <w:rPr>
          <w:rFonts w:ascii="Aptos" w:hAnsi="Aptos" w:eastAsia="Microsoft YaHei"/>
          <w:b/>
        </w:rPr>
        <w:t>Phase 2：Ledger 与 CLOB</w:t>
      </w:r>
    </w:p>
    <w:p>
      <w:r>
        <w:rPr>
          <w:rFonts w:ascii="Aptos" w:hAnsi="Aptos" w:eastAsia="Microsoft YaHei"/>
        </w:rPr>
        <w:t>实现账户、分录、锁定、结算、手续费、限价单、受保护市价单、部分成交、撤单、订单有效期和背景流。完成资产守恒、价格时间优先和无限滑点拒绝测试。</w:t>
      </w:r>
    </w:p>
    <w:p>
      <w:pPr>
        <w:pStyle w:val="Heading3"/>
      </w:pPr>
      <w:r>
        <w:rPr>
          <w:rFonts w:ascii="Aptos" w:hAnsi="Aptos" w:eastAsia="Microsoft YaHei"/>
          <w:b/>
        </w:rPr>
        <w:t>Phase 3：初始化与观察</w:t>
      </w:r>
    </w:p>
    <w:p>
      <w:r>
        <w:rPr>
          <w:rFonts w:ascii="Aptos" w:hAnsi="Aptos" w:eastAsia="Microsoft YaHei"/>
        </w:rPr>
        <w:t>实现分阶段初始化、默认解析、Resolved Initial State Preview、HolderDataProvider 接口、合成 Portfolio、USDx 守恒、权限、注意力和 ObservationPacket 持久化。</w:t>
      </w:r>
    </w:p>
    <w:p>
      <w:pPr>
        <w:pStyle w:val="Heading3"/>
      </w:pPr>
      <w:r>
        <w:rPr>
          <w:rFonts w:ascii="Aptos" w:hAnsi="Aptos" w:eastAsia="Microsoft YaHei"/>
          <w:b/>
        </w:rPr>
        <w:t>Phase 4：Agent Runtime</w:t>
      </w:r>
    </w:p>
    <w:p>
      <w:r>
        <w:rPr>
          <w:rFonts w:ascii="Aptos" w:hAnsi="Aptos" w:eastAsia="Microsoft YaHei"/>
        </w:rPr>
        <w:t>实现 Rule Agent、Reactive Controller、CognitiveProfile、MemoryService、BeliefService、Capability 校验和 Agent View。先用 Replay Adapter 验证闭环，再接实时 LLM。</w:t>
      </w:r>
    </w:p>
    <w:p>
      <w:pPr>
        <w:pStyle w:val="Heading3"/>
      </w:pPr>
      <w:r>
        <w:rPr>
          <w:rFonts w:ascii="Aptos" w:hAnsi="Aptos" w:eastAsia="Microsoft YaHei"/>
          <w:b/>
        </w:rPr>
        <w:t>Phase 5：LLM Gateway 与控制面</w:t>
      </w:r>
    </w:p>
    <w:p>
      <w:r>
        <w:rPr>
          <w:rFonts w:ascii="Aptos" w:hAnsi="Aptos" w:eastAsia="Microsoft YaHei"/>
        </w:rPr>
        <w:t>实现 Provider 预检、独立请求上下文、受限并发池、批处理传输、超时/降级、成本记录、Quiescing 和幂等控制命令。</w:t>
      </w:r>
    </w:p>
    <w:p>
      <w:pPr>
        <w:pStyle w:val="Heading3"/>
      </w:pPr>
      <w:r>
        <w:rPr>
          <w:rFonts w:ascii="Aptos" w:hAnsi="Aptos" w:eastAsia="Microsoft YaHei"/>
          <w:b/>
        </w:rPr>
        <w:t>Phase 6：API、SSE 和前端</w:t>
      </w:r>
    </w:p>
    <w:p>
      <w:r>
        <w:rPr>
          <w:rFonts w:ascii="Aptos" w:hAnsi="Aptos" w:eastAsia="Microsoft YaHei"/>
        </w:rPr>
        <w:t>实现 Scenario Builder、初始化预览、Market Timeline、Microstructure、Information Map、Agent View、Parallel Worlds 和统一 replay cursor。完成断线恢复和投影非权威测试。</w:t>
      </w:r>
    </w:p>
    <w:p>
      <w:pPr>
        <w:pStyle w:val="Heading3"/>
      </w:pPr>
      <w:r>
        <w:rPr>
          <w:rFonts w:ascii="Aptos" w:hAnsi="Aptos" w:eastAsia="Microsoft YaHei"/>
          <w:b/>
        </w:rPr>
        <w:t>Phase 7：Archive、实证校准和交付</w:t>
      </w:r>
    </w:p>
    <w:p>
      <w:r>
        <w:rPr>
          <w:rFonts w:ascii="Aptos" w:hAnsi="Aptos" w:eastAsia="Microsoft YaHei"/>
        </w:rPr>
        <w:t xml:space="preserve">实现 </w:t>
      </w:r>
      <w:r>
        <w:rPr>
          <w:rFonts w:ascii="Aptos" w:hAnsi="Aptos" w:eastAsia="Microsoft YaHei"/>
        </w:rPr>
        <w:t>.sandbox</w:t>
      </w:r>
      <w:r>
        <w:rPr>
          <w:rFonts w:ascii="Aptos" w:hAnsi="Aptos" w:eastAsia="Microsoft YaHei"/>
        </w:rPr>
        <w:t xml:space="preserve"> 导入导出、哈希校验、完整分支树保存、磁盘压力策略、Benchmark Profile、Golden Fixture 和端到端验收报告。</w:t>
      </w:r>
    </w:p>
    <w:p>
      <w:pPr>
        <w:pStyle w:val="Heading2"/>
      </w:pPr>
      <w:r>
        <w:rPr>
          <w:rFonts w:ascii="Aptos" w:hAnsi="Aptos" w:eastAsia="Microsoft YaHei"/>
          <w:b/>
        </w:rPr>
        <w:t>15. 测试与验收</w:t>
      </w:r>
    </w:p>
    <w:p>
      <w:pPr>
        <w:pStyle w:val="Heading3"/>
      </w:pPr>
      <w:r>
        <w:rPr>
          <w:rFonts w:ascii="Aptos" w:hAnsi="Aptos" w:eastAsia="Microsoft YaHei"/>
          <w:b/>
        </w:rPr>
        <w:t>15.1 必须通过的断言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类别</w:t>
            </w:r>
          </w:p>
        </w:tc>
        <w:tc>
          <w:tcPr>
            <w:tcW w:type="dxa" w:w="4762"/>
            <w:vAlign w:val="center"/>
            <w:shd w:fill="D9E2F3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/>
                <w:sz w:val="17"/>
              </w:rPr>
              <w:t>断言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数值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相同输入下定点计算、舍入和费用结果稳定；禁止浮点进入账本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时间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改变现实 LLM 返回延迟不改变已提交的虚拟事件顺序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事件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事件只追加不修改；每个事件有 branch_seq、schema hash 和可验证血缘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资产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除显式 mint、burn、fee 外 Token/USDx 分别守恒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权限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无法观察未授权信息、其他 Agent 记忆或权威 Archive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观察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View 使用历史 ObservationPacket，不从全局状态重建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记忆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记忆容量、遗忘、修订和主动检索均事件化且受 CognitiveBudget 约束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信念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竞争信念可并存；主观 confidence 不被解释为客观概率；遗忘不恢复证据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分支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分叉前状态和事件完全一致；分叉后可变状态、随机流和缓存隔离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保存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Quiescing 后 Archive 可校验、可回放；历史和用户保存点不静默删除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初始化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必要字段完整解析；链失败不静默回退；Preview 与实际启动输入一致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LLM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每个 Agent 请求、上下文、响应和预算独立；批处理不改变语义归属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UI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SSE 只推送投影；断线用 cursor 恢复；前端不拥有权威状态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Golden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固定 fixture、Replay 和 seed 下，内核事件内容和关键投影达到预期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 w:eastAsia="Microsoft YaHei"/>
          <w:b/>
        </w:rPr>
        <w:t>15.2 确定性范围</w:t>
      </w:r>
    </w:p>
    <w:p>
      <w:r>
        <w:rPr>
          <w:rFonts w:ascii="Aptos" w:hAnsi="Aptos" w:eastAsia="Microsoft YaHei"/>
        </w:rPr>
        <w:t>必须确定：定点数值、事件排序、Ledger、CLOB、权限、Observation 过滤、命名 RNG、Replay、固定 Fixture 和 Archive 回放。实时 LLM 重新执行不承诺得到同一路径；其输入、输出、超时和降级必须被保存，以便精确回看当时发生过什么。</w:t>
      </w:r>
    </w:p>
    <w:p>
      <w:pPr>
        <w:pStyle w:val="Heading3"/>
      </w:pPr>
      <w:r>
        <w:rPr>
          <w:rFonts w:ascii="Aptos" w:hAnsi="Aptos" w:eastAsia="Microsoft YaHei"/>
          <w:b/>
        </w:rPr>
        <w:t>15.3 Framework Alpha 完成条件</w:t>
      </w:r>
    </w:p>
    <w:p>
      <w:r>
        <w:rPr>
          <w:rFonts w:ascii="Aptos" w:hAnsi="Aptos" w:eastAsia="Microsoft YaHei"/>
        </w:rPr>
        <w:t>Framework Alpha 只有在以下条件全部通过后完成：</w:t>
      </w:r>
    </w:p>
    <w:p>
      <w:pPr>
        <w:pStyle w:val="ListNumber"/>
      </w:pPr>
      <w:r>
        <w:t>一个目标 Token、USDx、本地 CLOB 和合成世界可从 Resolved Initial State 启动。</w:t>
      </w:r>
    </w:p>
    <w:p>
      <w:pPr>
        <w:pStyle w:val="ListNumber"/>
      </w:pPr>
      <w:r>
        <w:t>至少一组 Rule Agent 和一组 Replay Agent 能完成观察、决策、下单、成交、信息传播和回放闭环。</w:t>
      </w:r>
    </w:p>
    <w:p>
      <w:pPr>
        <w:pStyle w:val="ListNumber"/>
      </w:pPr>
      <w:r>
        <w:t>一个 checkpoint 可以创建两个隔离分支，并注入不同干预。</w:t>
      </w:r>
    </w:p>
    <w:p>
      <w:pPr>
        <w:pStyle w:val="ListNumber"/>
      </w:pPr>
      <w:r>
        <w:t>Analyst View 和 Agent View 能在同一时间轴回看。</w:t>
      </w:r>
    </w:p>
    <w:p>
      <w:pPr>
        <w:pStyle w:val="ListNumber"/>
      </w:pPr>
      <w:r>
        <w:rPr>
          <w:rFonts w:ascii="Consolas" w:hAnsi="Consolas"/>
        </w:rPr>
        <w:t>.sandbox</w:t>
      </w:r>
      <w:r>
        <w:t xml:space="preserve"> 能保存完整根树、导入校验并在同版本恢复。</w:t>
      </w:r>
    </w:p>
    <w:p>
      <w:pPr>
        <w:pStyle w:val="ListNumber"/>
      </w:pPr>
      <w:r>
        <w:t>Golden Fixture、契约测试、资产守恒和分支隔离测试通过。</w:t>
      </w:r>
    </w:p>
    <w:p>
      <w:pPr>
        <w:pStyle w:val="ListNumber"/>
      </w:pPr>
      <w:r>
        <w:t>正常 Quick Start 的链 Provider 和实时 LLM 预检失败时明确阻止启动，不会静默换模式。</w:t>
      </w:r>
    </w:p>
    <w:p>
      <w:pPr>
        <w:pStyle w:val="Heading2"/>
      </w:pPr>
      <w:r>
        <w:rPr>
          <w:rFonts w:ascii="Aptos" w:hAnsi="Aptos" w:eastAsia="Microsoft YaHei"/>
          <w:b/>
        </w:rPr>
        <w:t>16. 明确暂缓</w:t>
      </w:r>
    </w:p>
    <w:p>
      <w:r>
        <w:rPr>
          <w:rFonts w:ascii="Aptos" w:hAnsi="Aptos" w:eastAsia="Microsoft YaHei"/>
        </w:rPr>
        <w:t>以下内容不进入 Framework Alpha，除非另有正式 ADR：</w:t>
      </w:r>
    </w:p>
    <w:p>
      <w:pPr>
        <w:pStyle w:val="ListBullet"/>
      </w:pPr>
      <w:r>
        <w:t>最终产品 MVP 的金融问题、用户价值和场景验收。</w:t>
      </w:r>
    </w:p>
    <w:p>
      <w:pPr>
        <w:pStyle w:val="ListBullet"/>
      </w:pPr>
      <w:r>
        <w:t>完整可执行链 fork、智能合约执行、AMM、永续合约、跨链桥和 MEV。</w:t>
      </w:r>
    </w:p>
    <w:p>
      <w:pPr>
        <w:pStyle w:val="ListBullet"/>
      </w:pPr>
      <w:r>
        <w:t>多链、多资产、多市场和真实稳定币持仓关联。</w:t>
      </w:r>
    </w:p>
    <w:p>
      <w:pPr>
        <w:pStyle w:val="ListBullet"/>
      </w:pPr>
      <w:r>
        <w:t>真实 X 社交网络复刻、学习型背景订单流和强化学习 Agent。</w:t>
      </w:r>
    </w:p>
    <w:p>
      <w:pPr>
        <w:pStyle w:val="ListBullet"/>
      </w:pPr>
      <w:r>
        <w:t>跨版本 Archive 兼容和自动迁移。</w:t>
      </w:r>
    </w:p>
    <w:p>
      <w:pPr>
        <w:pStyle w:val="ListBullet"/>
      </w:pPr>
      <w:r>
        <w:t>多用户协作权限、细粒度共享 Persona/私聊/LLM Prompt ACL。</w:t>
      </w:r>
    </w:p>
    <w:p>
      <w:pPr>
        <w:pStyle w:val="ListBullet"/>
      </w:pPr>
      <w:r>
        <w:t>生产级云端部署、微服务、分布式消息总线和强一致多节点调度。</w:t>
      </w:r>
    </w:p>
    <w:p>
      <w:pPr>
        <w:pStyle w:val="ListBullet"/>
      </w:pPr>
      <w:r>
        <w:t>一般性因果归因、Causal Narrative 证明和真实价格预测。</w:t>
      </w:r>
    </w:p>
    <w:p>
      <w:pPr>
        <w:pStyle w:val="Heading2"/>
      </w:pPr>
      <w:r>
        <w:rPr>
          <w:rFonts w:ascii="Aptos" w:hAnsi="Aptos" w:eastAsia="Microsoft YaHei"/>
          <w:b/>
        </w:rPr>
        <w:t>17. 实施 Agent 的工作规则</w:t>
      </w:r>
    </w:p>
    <w:p>
      <w:pPr>
        <w:pStyle w:val="ListNumber"/>
      </w:pPr>
      <w:r>
        <w:t xml:space="preserve">先读本文件，再读 </w:t>
      </w:r>
      <w:r>
        <w:rPr>
          <w:rFonts w:ascii="Consolas" w:hAnsi="Consolas"/>
        </w:rPr>
        <w:t>grilling-decisions.md</w:t>
      </w:r>
      <w:r>
        <w:t>；不得只按 v0.1 实现。</w:t>
      </w:r>
    </w:p>
    <w:p>
      <w:pPr>
        <w:pStyle w:val="ListNumber"/>
      </w:pPr>
      <w:r>
        <w:t>新增领域状态前，先确认它是否已有明确所有者；避免为同一概念创建第二套真值。</w:t>
      </w:r>
    </w:p>
    <w:p>
      <w:pPr>
        <w:pStyle w:val="ListNumber"/>
      </w:pPr>
      <w:r>
        <w:t>新增事件前，先定义 Schema、来源、可见性、父事件、幂等键和投影影响。</w:t>
      </w:r>
    </w:p>
    <w:p>
      <w:pPr>
        <w:pStyle w:val="ListNumber"/>
      </w:pPr>
      <w:r>
        <w:t xml:space="preserve">新增默认值时标记 </w:t>
      </w:r>
      <w:r>
        <w:rPr>
          <w:rFonts w:ascii="Consolas" w:hAnsi="Consolas"/>
        </w:rPr>
        <w:t>DEFAULT</w:t>
      </w:r>
      <w:r>
        <w:t xml:space="preserve"> 并写入版本化 preset；不得把默认值硬编码成架构不变量。</w:t>
      </w:r>
    </w:p>
    <w:p>
      <w:pPr>
        <w:pStyle w:val="ListNumber"/>
      </w:pPr>
      <w:r>
        <w:t>新增外部调用时，定义预检、超时、失败事件、重试和回放记录；不得静默回退。</w:t>
      </w:r>
    </w:p>
    <w:p>
      <w:pPr>
        <w:pStyle w:val="ListNumber"/>
      </w:pPr>
      <w:r>
        <w:t>新增并发时，保留分支单写者和虚拟顺序；现实完成顺序不能成为世界顺序。</w:t>
      </w:r>
    </w:p>
    <w:p>
      <w:pPr>
        <w:pStyle w:val="ListNumber"/>
      </w:pPr>
      <w:r>
        <w:t>新增前端状态时，明确它是投影还是权威状态；权威状态只能来自服务端事件/查询。</w:t>
      </w:r>
    </w:p>
    <w:p>
      <w:pPr>
        <w:pStyle w:val="ListNumber"/>
      </w:pPr>
      <w:r>
        <w:t>任何偏离本规范的实现先写 ADR 和测试，再修改代码；不要用实现方便掩盖契约冲突。</w:t>
      </w:r>
    </w:p>
    <w:p>
      <w:pPr>
        <w:pStyle w:val="Heading2"/>
      </w:pPr>
      <w:r>
        <w:rPr>
          <w:rFonts w:ascii="Aptos" w:hAnsi="Aptos" w:eastAsia="Microsoft YaHei"/>
          <w:b/>
        </w:rPr>
        <w:t>附录 A：最小事件类型集合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RunCreated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InitialStateResolved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BranchCreated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BranchPaused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BranchResumed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BranchQuiescing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CheckpointCreated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ArchiveExported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ArchiveImported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ActionAccepted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ActionRejected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OrderSubmitted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OrderCancelled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OrderReplaced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TradeMatched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TradeSettled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FeeCharged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BackgroundParticipationActivated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InformationPublished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InformationDelivered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InformationViewed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InformationShared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InformationDerived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PrivateMessageDelivered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RelationshipUpdated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ObservationCreated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MemoryWritten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MemoryRevised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MemoryCompressed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MemoryForgotten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BeliefUpdated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BeliefRevised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LLMRequestStarted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LLMResponseRecorded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LLMRequestTimedOut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LLMDowngraded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ControlInterventionApplied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InvariantViolation</w:t>
      </w:r>
    </w:p>
    <w:p>
      <w:pPr>
        <w:pStyle w:val="Heading2"/>
      </w:pPr>
      <w:r>
        <w:rPr>
          <w:rFonts w:ascii="Aptos" w:hAnsi="Aptos" w:eastAsia="Microsoft YaHei"/>
          <w:b/>
        </w:rPr>
        <w:t>附录 B：第一批实现的最小垂直切片</w:t>
      </w:r>
    </w:p>
    <w:p>
      <w:r>
        <w:rPr>
          <w:rFonts w:ascii="Aptos" w:hAnsi="Aptos" w:eastAsia="Microsoft YaHei"/>
        </w:rPr>
        <w:t>第一批代码不应试图实现全部世界。推荐切片如下：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>固定 Scenario Fixture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InitialStateResolved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一个 Branch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两个 Rule Agent + 一个 BackgroundFlowGenerator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ObservationPacket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SubmitLimitOrder / CancelOrder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CLOB match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Ledger settlement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TradeSettled + next Observation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Checkpoint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Fork Branch A/B</w:t>
      </w:r>
    </w:p>
    <w:p>
      <w:pPr>
        <w:spacing w:after="0" w:line="240" w:lineRule="auto"/>
        <w:ind w:left="283" w:right="283"/>
        <w:shd w:fill="F2F4F7"/>
      </w:pPr>
      <w:r>
        <w:rPr>
          <w:rFonts w:ascii="Consolas" w:hAnsi="Consolas" w:eastAsia="Microsoft YaHei"/>
          <w:sz w:val="16"/>
        </w:rPr>
        <w:t xml:space="preserve">  -&gt; Replay Analyst View / Agent View</w:t>
      </w:r>
    </w:p>
    <w:p>
      <w:r>
        <w:rPr>
          <w:rFonts w:ascii="Aptos" w:hAnsi="Aptos" w:eastAsia="Microsoft YaHei"/>
        </w:rPr>
        <w:t>这条切片通过后，再逐步替换实时 HolderDataProvider、实时 LLM 和更复杂的信息、社会模块。这样可以在最小实体集合上验证整个架构，而不是同时制造多个互相耦合的半成品系统。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6464"/>
        <w:sz w:val="16"/>
      </w:rPr>
      <w:t xml:space="preserve">Framework Alpha v0.2  |  </w:t>
    </w:r>
    <w:r>
      <w:rPr>
        <w:rFonts w:ascii="Aptos" w:hAnsi="Aptos" w:eastAsia="Microsoft YaHei"/>
        <w:color w:val="646464"/>
        <w:sz w:val="16"/>
      </w:rPr>
      <w:t xml:space="preserve">Page </w:t>
    </w:r>
    <w:fldSimple w:instr="PAGE"/>
    <w:r>
      <w:rPr>
        <w:rFonts w:ascii="Aptos" w:hAnsi="Aptos" w:eastAsia="Microsoft YaHei"/>
        <w:color w:val="646464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加密金融平行市场沙盒 Framework Alpha v0.2</dc:title>
  <dc:subject>基础设施与组件架构实施规范</dc:subject>
  <dc:creator>Codex</dc:creator>
  <cp:keywords/>
  <dc:description>由 v0.1 设计稿与 grilling-decisions.md 编译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