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82581">
      <w:pPr>
        <w:pStyle w:val="2"/>
        <w:numPr>
          <w:ilvl w:val="0"/>
          <w:numId w:val="1"/>
        </w:numPr>
        <w:bidi w:val="0"/>
        <w:jc w:val="center"/>
        <w:rPr>
          <w:rFonts w:hint="eastAsia"/>
        </w:rPr>
      </w:pPr>
      <w:r>
        <w:rPr>
          <w:rFonts w:hint="eastAsia"/>
        </w:rPr>
        <w:t>SF32-Display测试</w:t>
      </w:r>
      <w:r>
        <w:rPr>
          <w:rFonts w:hint="eastAsia"/>
          <w:lang w:val="en-US" w:eastAsia="zh-CN"/>
        </w:rPr>
        <w:t>文档</w:t>
      </w:r>
    </w:p>
    <w:p w14:paraId="08BED2C6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</w:t>
      </w:r>
    </w:p>
    <w:p w14:paraId="2B67ADC6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烧录软件：使用sifli Impeller</w:t>
      </w:r>
    </w:p>
    <w:p w14:paraId="200D9FE4">
      <w:pPr>
        <w:numPr>
          <w:ilvl w:val="1"/>
          <w:numId w:val="2"/>
        </w:numPr>
        <w:ind w:left="840" w:leftChars="0" w:hanging="420" w:firstLineChars="0"/>
      </w:pPr>
      <w:r>
        <w:rPr>
          <w:rFonts w:hint="eastAsia"/>
          <w:lang w:val="en-US" w:eastAsia="zh-CN"/>
        </w:rPr>
        <w:t>打开进入界面，点击参数</w:t>
      </w:r>
    </w:p>
    <w:p w14:paraId="3CF6B1A8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703320" cy="2723515"/>
            <wp:effectExtent l="0" t="0" r="1143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7B7A"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在升级包路径填烧录估计的文件路径，型号选择：SF32LB52X,接口：UART(1000000bps),设置完成之后在返回主界面</w:t>
      </w:r>
    </w:p>
    <w:p w14:paraId="53A8019E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691890" cy="2710180"/>
            <wp:effectExtent l="0" t="0" r="381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A3BBF"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选择板子的COM口，在通道x前面打勾，在选择烧录</w:t>
      </w:r>
    </w:p>
    <w:p w14:paraId="16F4B58B"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烧录异常失败:插上电池之后在烧录或者裸板上电16s之后在烧录</w:t>
      </w:r>
    </w:p>
    <w:p w14:paraId="7EA295CA"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3423920" cy="2521585"/>
            <wp:effectExtent l="0" t="0" r="508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36E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ESP32C6 烧录固件：</w:t>
      </w:r>
    </w:p>
    <w:p w14:paraId="00DE71EF"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64535" cy="249555"/>
            <wp:effectExtent l="0" t="0" r="1206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D481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拓展版ESP32C6AT固件烧录</w:t>
      </w:r>
    </w:p>
    <w:p w14:paraId="1FBCDBC1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2CC6B78E">
      <w:pPr>
        <w:numPr>
          <w:ilvl w:val="0"/>
          <w:numId w:val="0"/>
        </w:numPr>
        <w:ind w:firstLine="420" w:firstLineChars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主板：只包含蓝牙、lora、姿态传感器(sensor)、充电管理（charge）、录音(record)、SD卡（file）功能，其他功能需要：主板+键盘拓展板</w:t>
      </w:r>
    </w:p>
    <w:p w14:paraId="7C805F4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烧录完成之后，重启进入开机界面，等待进入主界面</w:t>
      </w:r>
    </w:p>
    <w:p w14:paraId="7DB8A880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如果出现红色弹窗报错，代表有设备初始化失败，查看报错信息可判断什么报错</w:t>
      </w:r>
    </w:p>
    <w:p w14:paraId="4487D295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若没出现红色弹窗，代表设备初始化成功</w:t>
      </w:r>
    </w:p>
    <w:p w14:paraId="761ADE1D">
      <w:pPr>
        <w:numPr>
          <w:ilvl w:val="0"/>
          <w:numId w:val="0"/>
        </w:numPr>
        <w:ind w:left="840"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51505" cy="2234565"/>
            <wp:effectExtent l="0" t="0" r="1079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93F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蓝牙与扬声器测试：开机后会打开蓝牙，上方状态栏的蓝牙图标显示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蓝色</w:t>
      </w:r>
      <w:r>
        <w:rPr>
          <w:rFonts w:hint="eastAsia"/>
          <w:lang w:val="en-US" w:eastAsia="zh-CN"/>
        </w:rPr>
        <w:t>，代表开启蓝牙但未配对，显示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绿色</w:t>
      </w:r>
      <w:r>
        <w:rPr>
          <w:rFonts w:hint="eastAsia"/>
          <w:lang w:val="en-US" w:eastAsia="zh-CN"/>
        </w:rPr>
        <w:t>，代表蓝牙已连接上设备。打开MUSIC音乐图标，进入music界面，点击播放，即可播放手机端的音乐</w:t>
      </w:r>
    </w:p>
    <w:p w14:paraId="4603610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Lora测试：主界面往下滑点击LORA图标进入lora界面,选择测试参数，一般测试参数（POWER:+22,BW:125,SF:10,CR:6），点击按钮，Send代表发送和Recevice代表接收，天线连接右上角天线接口，进行距离测试</w:t>
      </w:r>
    </w:p>
    <w:p w14:paraId="33DC324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传感器测试：主界面往下滑点击Sensor图标进入sensor界面,里面显示传感器采集的数据</w:t>
      </w:r>
    </w:p>
    <w:p w14:paraId="143B1A4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主板只有姿态传感器，晃动设备查看对应的姿态传感器是否有变化（Pitch、Yaw、Roll、Step）</w:t>
      </w:r>
    </w:p>
    <w:p w14:paraId="1425B496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主板+键盘拓展板包含所有的传感器，查看气压（Press）、湿度(Hum)、温度(Temp)数据是否在合理的区间，点击Motor按钮，观察马达是否有震动，点击IR_TX按钮是发送红外数据。</w:t>
      </w:r>
    </w:p>
    <w:p w14:paraId="7238C671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GPS测试：进入GPS界面，接上GPS天线，等待一分钟左右查看GPS是否定位成功，定位成功会显示所有的gps信息</w:t>
      </w:r>
    </w:p>
    <w:p w14:paraId="71E4A93C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WIFI测试：进入WIFI界面，点击下方的按钮，查看对话框是否有回复消息，有回复消息代表WIFI模块通信成功</w:t>
      </w:r>
    </w:p>
    <w:p w14:paraId="36AC75E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电池检测：进入Charge界面，会显示当前电池电压，测试电池充电和电池放电，充电会到4.2V截止，电池放电会在3.3V左右停止供电，主板和拓展板电池都测试一遍</w:t>
      </w:r>
    </w:p>
    <w:p w14:paraId="618CC5D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蓝牙PAN连接测试：手机在共享网络下面打开“使用蓝牙共享网络”，在连接设备蓝牙，进入WERTHRE天气界面，会刷新当前深圳的天气情况</w:t>
      </w:r>
    </w:p>
    <w:p w14:paraId="67D3A57A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录音测试：进入RECORD录音界面，点击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Record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按钮，进行录音，在点击一次停止录音，点击“Play”按钮，播放刚刚录音的音频</w:t>
      </w:r>
    </w:p>
    <w:p w14:paraId="1BA23D18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SD卡测试：进入FILE文件界面，显示当前SD卡的文件目录，在根目录下可查看到一个“test.txt”文件，打开可看见“</w:t>
      </w:r>
      <w:r>
        <w:rPr>
          <w:rFonts w:hint="default"/>
          <w:lang w:val="en-US" w:eastAsia="zh-CN"/>
        </w:rPr>
        <w:t xml:space="preserve">The T-Display-SF32 test file has been written. </w:t>
      </w:r>
    </w:p>
    <w:p w14:paraId="2F1F3C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          If you see the file, it indicates that the writing was successful.”</w:t>
      </w:r>
      <w:r>
        <w:rPr>
          <w:rFonts w:hint="eastAsia"/>
          <w:lang w:val="en-US" w:eastAsia="zh-CN"/>
        </w:rPr>
        <w:t>代表SD卡写入成功。</w:t>
      </w:r>
    </w:p>
    <w:p w14:paraId="58CD7EF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键盘测试：进入KEYBOARD键盘测试界面，按下按键屏幕显示按下了相对应位置的按键。</w:t>
      </w:r>
    </w:p>
    <w:p w14:paraId="6D6CC7A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系统测试：</w:t>
      </w:r>
    </w:p>
    <w:p w14:paraId="0C97861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进入SYSTEM系统界面,有蓝牙、WIFI、键盘灯开关，屏幕亮度、音量大小、马达震动幅度滑动条，测试按下是否有对应的现象。</w:t>
      </w:r>
    </w:p>
    <w:p w14:paraId="11F9FED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hibernate</w:t>
      </w:r>
      <w:r>
        <w:rPr>
          <w:rFonts w:hint="eastAsia"/>
          <w:lang w:val="en-US" w:eastAsia="zh-CN"/>
        </w:rPr>
        <w:t xml:space="preserve"> 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:主芯片关机，可唤醒，按下（A）PA34按键2秒，即可开机</w:t>
      </w:r>
    </w:p>
    <w:p w14:paraId="01D3C3A3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Restart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：设备重启</w:t>
      </w:r>
    </w:p>
    <w:p w14:paraId="687CE155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Ship 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：设备进入完全掉电模式，长按（D）按键开机</w:t>
      </w:r>
    </w:p>
    <w:p w14:paraId="271437B7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侧边按键：A\B\C对应音量+\音量-\屏幕息屏</w:t>
      </w:r>
    </w:p>
    <w:p w14:paraId="7DADDDA4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电池过放测试：设备充满电，拔掉USB充电，记录电池电压，进入</w:t>
      </w: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hibernate</w:t>
      </w:r>
      <w:r>
        <w:rPr>
          <w:rFonts w:hint="eastAsia"/>
          <w:lang w:val="en-US" w:eastAsia="zh-CN"/>
        </w:rPr>
        <w:t xml:space="preserve"> 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Ship 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模式，待机一天之后，打开设备再次记录电池电压，发现电池有</w:t>
      </w:r>
      <w:bookmarkStart w:id="0" w:name="_GoBack"/>
      <w:bookmarkEnd w:id="0"/>
      <w:r>
        <w:rPr>
          <w:rFonts w:hint="eastAsia"/>
          <w:lang w:val="en-US" w:eastAsia="zh-CN"/>
        </w:rPr>
        <w:t>大幅度的耗电情况（电压下降500mV），代表在关机过程中有元器件在耗电。</w:t>
      </w:r>
      <w:r>
        <w:rPr>
          <w:rFonts w:hint="eastAsia"/>
          <w:color w:val="FF0000"/>
          <w:highlight w:val="none"/>
          <w:lang w:val="en-US" w:eastAsia="zh-CN"/>
        </w:rPr>
        <w:t>电池电压可以通过</w:t>
      </w:r>
      <w:r>
        <w:rPr>
          <w:rFonts w:hint="default"/>
          <w:color w:val="FF0000"/>
          <w:highlight w:val="none"/>
          <w:lang w:val="en-US" w:eastAsia="zh-CN"/>
        </w:rPr>
        <w:t>”</w:t>
      </w:r>
      <w:r>
        <w:rPr>
          <w:rFonts w:hint="eastAsia"/>
          <w:color w:val="FF0000"/>
          <w:highlight w:val="none"/>
          <w:lang w:val="en-US" w:eastAsia="zh-CN"/>
        </w:rPr>
        <w:t>Charge</w:t>
      </w:r>
      <w:r>
        <w:rPr>
          <w:rFonts w:hint="default"/>
          <w:color w:val="FF0000"/>
          <w:highlight w:val="none"/>
          <w:lang w:val="en-US" w:eastAsia="zh-CN"/>
        </w:rPr>
        <w:t>”</w:t>
      </w:r>
      <w:r>
        <w:rPr>
          <w:rFonts w:hint="eastAsia"/>
          <w:color w:val="FF0000"/>
          <w:highlight w:val="none"/>
          <w:lang w:val="en-US" w:eastAsia="zh-CN"/>
        </w:rPr>
        <w:t>界面查看</w:t>
      </w:r>
    </w:p>
    <w:p w14:paraId="5E55A2B9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518B050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297FBF5A">
      <w:pPr>
        <w:widowControl w:val="0"/>
        <w:numPr>
          <w:ilvl w:val="0"/>
          <w:numId w:val="0"/>
        </w:num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A303D"/>
    <w:multiLevelType w:val="multilevel"/>
    <w:tmpl w:val="D8CA303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73FEC45"/>
    <w:multiLevelType w:val="singleLevel"/>
    <w:tmpl w:val="173FEC45"/>
    <w:lvl w:ilvl="0" w:tentative="0">
      <w:start w:val="20"/>
      <w:numFmt w:val="upperLetter"/>
      <w:suff w:val="nothing"/>
      <w:lvlText w:val="%1-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2D1B"/>
    <w:rsid w:val="012538C9"/>
    <w:rsid w:val="03F8416C"/>
    <w:rsid w:val="05C313AC"/>
    <w:rsid w:val="11097B39"/>
    <w:rsid w:val="149A64C4"/>
    <w:rsid w:val="175D340D"/>
    <w:rsid w:val="1B74569A"/>
    <w:rsid w:val="1B7A3E63"/>
    <w:rsid w:val="1EB84AC5"/>
    <w:rsid w:val="1F896D6A"/>
    <w:rsid w:val="2CFD7E7D"/>
    <w:rsid w:val="2D5E2F2B"/>
    <w:rsid w:val="2F721FF0"/>
    <w:rsid w:val="32AA1B48"/>
    <w:rsid w:val="38D921AD"/>
    <w:rsid w:val="3B550718"/>
    <w:rsid w:val="3CEA32FC"/>
    <w:rsid w:val="3CFE722A"/>
    <w:rsid w:val="54AC2A6B"/>
    <w:rsid w:val="75080E5C"/>
    <w:rsid w:val="75622D38"/>
    <w:rsid w:val="7B38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1043</Words>
  <Characters>1421</Characters>
  <Lines>0</Lines>
  <Paragraphs>0</Paragraphs>
  <TotalTime>107</TotalTime>
  <ScaleCrop>false</ScaleCrop>
  <LinksUpToDate>false</LinksUpToDate>
  <CharactersWithSpaces>1457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2026-06-08T05:56:00Z</dcterms:created>
  <dc:creator>Administrator</dc:creator>
  <cp:lastModifiedBy>LQ</cp:lastModifiedBy>
  <dcterms:modified xsi:type="dcterms:W3CDTF">2026-07-20T05:44:32Z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eyJoZGlkIjoiNWM5NWZiYTBkYTM3ZjcxYzdjZGZhN2FkYmMzN2Y2OWIiLCJ1c2VySWQiOiI0MzAxOTIyMDMifQ==</vt:lpwstr>
  </property>
  <property fmtid="{D5CDD505-2E9C-101B-9397-08002B2CF9AE}" pid="4" name="ICV">
    <vt:lpwstr>B482570EE60042D0A8098B0A7E032CEE_12</vt:lpwstr>
  </property>
</Properties>
</file>