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/>
      </w:pPr>
      <w:r>
        <w:rPr>
          <w:rFonts w:ascii="Microsoft YaHei" w:hAnsi="Microsoft YaHei" w:eastAsia="Microsoft YaHei"/>
          <w:b/>
          <w:sz w:val="24"/>
        </w:rPr>
        <w:t>（1）功能概述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710"/>
      </w:tblGrid>
      <w:tr>
        <w:trPr>
          <w:tblHeader w:val="true"/>
          <w:cantSplit/>
        </w:trPr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8EDF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功能名称</w:t>
            </w:r>
          </w:p>
        </w:tc>
        <w:tc>
          <w:tcPr>
            <w:tcW w:type="dxa" w:w="771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8EDF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功能描述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三位健康 Agent</w:t>
            </w:r>
          </w:p>
        </w:tc>
        <w:tc>
          <w:tcPr>
            <w:tcW w:type="dxa" w:w="7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选择适合自己的陪伴方式：小健关注训练，小康关注日常养护，小管家帮你整理记录、解答问题和安排计划。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语音交流</w:t>
            </w:r>
          </w:p>
        </w:tc>
        <w:tc>
          <w:tcPr>
            <w:tcW w:type="dxa" w:w="7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在首页按住说话，就能向健康助手提问并听取回答；不方便说话时，随时使用文字对话。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多 Agent 协作</w:t>
            </w:r>
          </w:p>
        </w:tc>
        <w:tc>
          <w:tcPr>
            <w:tcW w:type="dxa" w:w="7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一个问题涉及饮食、运动或恢复等多个方面时，系统会协调相应的专业 Agent，整理成一条清楚、连贯的建议。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对话生成健康计划</w:t>
            </w:r>
          </w:p>
        </w:tc>
        <w:tc>
          <w:tcPr>
            <w:tcW w:type="dxa" w:w="7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告诉助手你的目标、时间安排和近期状态，它可以生成训练计划草案。你看过并确认后，计划才会加入日程。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拍照识餐</w:t>
            </w:r>
          </w:p>
        </w:tc>
        <w:tc>
          <w:tcPr>
            <w:tcW w:type="dxa" w:w="7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拍下或选择餐食照片，查看识别出的食物、份量和热量估算；可以先修改结果、选择餐次，再保存为饮食记录。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视频动作反馈</w:t>
            </w:r>
          </w:p>
        </w:tc>
        <w:tc>
          <w:tcPr>
            <w:tcW w:type="dxa" w:w="7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上传训练视频，查看动作判断、关键画面、时间轴和改进提示；画面证据不足时，系统会说明无法确定，避免给出武断结论。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轻松记录每一天</w:t>
            </w:r>
          </w:p>
        </w:tc>
        <w:tc>
          <w:tcPr>
            <w:tcW w:type="dxa" w:w="7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随手记录饮食、运动、饮水、睡眠、体重、步数和当天心情。常用运动项目可快捷填写，记录也可以回看和更正。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看懂自己的健康变化</w:t>
            </w:r>
          </w:p>
        </w:tc>
        <w:tc>
          <w:tcPr>
            <w:tcW w:type="dxa" w:w="7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在能量仪表盘和趋势页查看每日摄入、运动消耗及近期变化；每日简报和周报会提示值得关注的情况，并说明哪些数据还不够。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目标与行动复盘</w:t>
            </w:r>
          </w:p>
        </w:tc>
        <w:tc>
          <w:tcPr>
            <w:tcW w:type="dxa" w:w="7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设置适合自己的健康目标，查看完成情况和调整建议；还可以开展一次 7 天的小尝试，记录是否做到、感觉如何，再回顾这次经历。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隐私由你掌控</w:t>
            </w:r>
          </w:p>
        </w:tc>
        <w:tc>
          <w:tcPr>
            <w:tcW w:type="dxa" w:w="7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自行管理健康能力可使用的数据范围，查看使用记录；个人数据支持导出，并提供账户数据删除入口。助手提出的计划和行动须经你确认。</w:t>
            </w:r>
          </w:p>
        </w:tc>
      </w:tr>
    </w:tbl>
    <w:sectPr w:rsidR="00FC693F" w:rsidRPr="0006063C" w:rsidSect="00034616">
      <w:pgSz w:w="11906" w:h="16838"/>
      <w:pgMar w:top="964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69" w:lineRule="auto"/>
    </w:pPr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