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8A9" w:rsidRDefault="001228A9" w:rsidP="000378AA">
      <w:pPr>
        <w:widowControl w:val="0"/>
        <w:autoSpaceDE w:val="0"/>
        <w:autoSpaceDN w:val="0"/>
        <w:adjustRightInd w:val="0"/>
        <w:contextualSpacing/>
        <w:jc w:val="center"/>
        <w:rPr>
          <w:b/>
          <w:bCs/>
          <w:iCs/>
          <w:color w:val="000000"/>
          <w:sz w:val="32"/>
          <w:szCs w:val="28"/>
        </w:rPr>
      </w:pPr>
      <w:r>
        <w:rPr>
          <w:b/>
          <w:bCs/>
          <w:iCs/>
          <w:color w:val="000000"/>
          <w:sz w:val="32"/>
          <w:szCs w:val="28"/>
        </w:rPr>
        <w:t>Sentiment Analysis Using Features Based Support Vector Machine – A Proposed Approach</w:t>
      </w:r>
    </w:p>
    <w:p w:rsidR="003E3674" w:rsidRPr="003D5B84" w:rsidRDefault="003E3674" w:rsidP="00904D6D">
      <w:pPr>
        <w:jc w:val="center"/>
        <w:rPr>
          <w:b/>
          <w:bCs/>
        </w:rPr>
      </w:pPr>
    </w:p>
    <w:p w:rsidR="00904D6D" w:rsidRPr="00685288" w:rsidRDefault="000378AA" w:rsidP="00904D6D">
      <w:pPr>
        <w:jc w:val="center"/>
        <w:rPr>
          <w:b/>
          <w:bCs/>
        </w:rPr>
      </w:pPr>
      <w:r>
        <w:rPr>
          <w:b/>
          <w:bCs/>
        </w:rPr>
        <w:t>Prakash P</w:t>
      </w:r>
      <w:r w:rsidR="009D5033">
        <w:rPr>
          <w:b/>
          <w:bCs/>
        </w:rPr>
        <w:t>.</w:t>
      </w:r>
      <w:r>
        <w:rPr>
          <w:b/>
          <w:bCs/>
        </w:rPr>
        <w:t xml:space="preserve"> Rokade</w:t>
      </w:r>
      <w:r w:rsidR="00E12660" w:rsidRPr="003D5B84">
        <w:rPr>
          <w:b/>
          <w:bCs/>
          <w:lang w:val="id-ID"/>
        </w:rPr>
        <w:t xml:space="preserve">, </w:t>
      </w:r>
      <w:r>
        <w:rPr>
          <w:b/>
          <w:bCs/>
        </w:rPr>
        <w:t>Dr. Aruna Kumari</w:t>
      </w:r>
      <w:r w:rsidR="00E12660" w:rsidRPr="003D5B84">
        <w:rPr>
          <w:b/>
          <w:bCs/>
          <w:lang w:val="id-ID"/>
        </w:rPr>
        <w:t xml:space="preserve"> </w:t>
      </w:r>
      <w:r w:rsidR="00685288">
        <w:rPr>
          <w:b/>
          <w:bCs/>
        </w:rPr>
        <w:t>D</w:t>
      </w:r>
    </w:p>
    <w:p w:rsidR="00A17296" w:rsidRDefault="000378AA" w:rsidP="00E2599A">
      <w:pPr>
        <w:jc w:val="center"/>
        <w:rPr>
          <w:sz w:val="18"/>
          <w:szCs w:val="18"/>
        </w:rPr>
      </w:pPr>
      <w:r w:rsidRPr="00E2599A">
        <w:rPr>
          <w:sz w:val="18"/>
          <w:szCs w:val="18"/>
        </w:rPr>
        <w:t>Departemen</w:t>
      </w:r>
      <w:r w:rsidR="006B521B">
        <w:rPr>
          <w:sz w:val="18"/>
          <w:szCs w:val="18"/>
        </w:rPr>
        <w:t xml:space="preserve">t of </w:t>
      </w:r>
      <w:r w:rsidR="006B521B" w:rsidRPr="00E2599A">
        <w:rPr>
          <w:sz w:val="18"/>
          <w:szCs w:val="18"/>
        </w:rPr>
        <w:t>Computer</w:t>
      </w:r>
      <w:r w:rsidR="006B521B">
        <w:rPr>
          <w:sz w:val="18"/>
          <w:szCs w:val="18"/>
        </w:rPr>
        <w:t xml:space="preserve"> Science &amp; </w:t>
      </w:r>
      <w:r w:rsidR="006B521B" w:rsidRPr="00E2599A">
        <w:rPr>
          <w:sz w:val="18"/>
          <w:szCs w:val="18"/>
        </w:rPr>
        <w:t>Engineering</w:t>
      </w:r>
      <w:r w:rsidR="006B521B">
        <w:rPr>
          <w:sz w:val="18"/>
          <w:szCs w:val="18"/>
        </w:rPr>
        <w:t>, KLEF</w:t>
      </w:r>
      <w:r w:rsidR="00B773C4">
        <w:rPr>
          <w:sz w:val="18"/>
          <w:szCs w:val="18"/>
        </w:rPr>
        <w:t xml:space="preserve"> Deemed </w:t>
      </w:r>
      <w:r w:rsidR="00E2599A" w:rsidRPr="00E2599A">
        <w:rPr>
          <w:sz w:val="18"/>
          <w:szCs w:val="18"/>
        </w:rPr>
        <w:t>University</w:t>
      </w:r>
      <w:r w:rsidR="00B773C4" w:rsidRPr="00B773C4">
        <w:rPr>
          <w:i/>
          <w:iCs/>
          <w:sz w:val="18"/>
          <w:szCs w:val="18"/>
          <w:lang w:bidi="he-IL"/>
        </w:rPr>
        <w:t xml:space="preserve"> </w:t>
      </w:r>
      <w:r w:rsidR="00B773C4" w:rsidRPr="00B773C4">
        <w:rPr>
          <w:iCs/>
          <w:sz w:val="18"/>
          <w:szCs w:val="18"/>
          <w:lang w:bidi="he-IL"/>
        </w:rPr>
        <w:t>Vaddeswaram, Guntur, A</w:t>
      </w:r>
      <w:r w:rsidR="006B521B">
        <w:rPr>
          <w:iCs/>
          <w:sz w:val="18"/>
          <w:szCs w:val="18"/>
          <w:lang w:bidi="he-IL"/>
        </w:rPr>
        <w:t>.P.,</w:t>
      </w:r>
      <w:r w:rsidR="00B773C4" w:rsidRPr="00B773C4">
        <w:rPr>
          <w:iCs/>
          <w:sz w:val="18"/>
          <w:szCs w:val="18"/>
          <w:lang w:bidi="he-IL"/>
        </w:rPr>
        <w:t xml:space="preserve"> India</w:t>
      </w:r>
    </w:p>
    <w:p w:rsidR="006B521B" w:rsidRDefault="006B521B" w:rsidP="006B521B">
      <w:pPr>
        <w:jc w:val="center"/>
        <w:rPr>
          <w:sz w:val="18"/>
          <w:szCs w:val="18"/>
        </w:rPr>
      </w:pPr>
      <w:r w:rsidRPr="00E2599A">
        <w:rPr>
          <w:sz w:val="18"/>
          <w:szCs w:val="18"/>
        </w:rPr>
        <w:t>Departemen</w:t>
      </w:r>
      <w:r>
        <w:rPr>
          <w:sz w:val="18"/>
          <w:szCs w:val="18"/>
        </w:rPr>
        <w:t xml:space="preserve">t of </w:t>
      </w:r>
      <w:r w:rsidRPr="00E2599A">
        <w:rPr>
          <w:sz w:val="18"/>
          <w:szCs w:val="18"/>
        </w:rPr>
        <w:t>Computer</w:t>
      </w:r>
      <w:r>
        <w:rPr>
          <w:sz w:val="18"/>
          <w:szCs w:val="18"/>
        </w:rPr>
        <w:t xml:space="preserve"> Science &amp; </w:t>
      </w:r>
      <w:r w:rsidRPr="00E2599A">
        <w:rPr>
          <w:sz w:val="18"/>
          <w:szCs w:val="18"/>
        </w:rPr>
        <w:t>Engineering</w:t>
      </w:r>
      <w:r>
        <w:rPr>
          <w:sz w:val="18"/>
          <w:szCs w:val="18"/>
        </w:rPr>
        <w:t xml:space="preserve">, KLEF Deemed </w:t>
      </w:r>
      <w:r w:rsidRPr="00E2599A">
        <w:rPr>
          <w:sz w:val="18"/>
          <w:szCs w:val="18"/>
        </w:rPr>
        <w:t>University</w:t>
      </w:r>
      <w:r w:rsidRPr="00B773C4">
        <w:rPr>
          <w:i/>
          <w:iCs/>
          <w:sz w:val="18"/>
          <w:szCs w:val="18"/>
          <w:lang w:bidi="he-IL"/>
        </w:rPr>
        <w:t xml:space="preserve"> </w:t>
      </w:r>
      <w:r w:rsidRPr="00B773C4">
        <w:rPr>
          <w:iCs/>
          <w:sz w:val="18"/>
          <w:szCs w:val="18"/>
          <w:lang w:bidi="he-IL"/>
        </w:rPr>
        <w:t>Vaddeswaram, Guntur, A</w:t>
      </w:r>
      <w:r>
        <w:rPr>
          <w:iCs/>
          <w:sz w:val="18"/>
          <w:szCs w:val="18"/>
          <w:lang w:bidi="he-IL"/>
        </w:rPr>
        <w:t>.P.,</w:t>
      </w:r>
      <w:r w:rsidRPr="00B773C4">
        <w:rPr>
          <w:iCs/>
          <w:sz w:val="18"/>
          <w:szCs w:val="18"/>
          <w:lang w:bidi="he-IL"/>
        </w:rPr>
        <w:t xml:space="preserve"> India</w:t>
      </w:r>
    </w:p>
    <w:p w:rsidR="00C07BEF" w:rsidRDefault="00C07BEF" w:rsidP="0088233C">
      <w:pPr>
        <w:jc w:val="cente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283"/>
        <w:gridCol w:w="5812"/>
      </w:tblGrid>
      <w:tr w:rsidR="006B027E" w:rsidRPr="007631BD" w:rsidTr="00756842">
        <w:tc>
          <w:tcPr>
            <w:tcW w:w="2802" w:type="dxa"/>
            <w:tcBorders>
              <w:top w:val="double" w:sz="4" w:space="0" w:color="auto"/>
              <w:left w:val="nil"/>
              <w:bottom w:val="single" w:sz="4" w:space="0" w:color="auto"/>
              <w:right w:val="nil"/>
            </w:tcBorders>
          </w:tcPr>
          <w:p w:rsidR="00957C11" w:rsidRPr="007631BD" w:rsidRDefault="00957C11" w:rsidP="00756842">
            <w:pPr>
              <w:spacing w:before="120"/>
              <w:jc w:val="both"/>
              <w:rPr>
                <w:b/>
              </w:rPr>
            </w:pPr>
            <w:r w:rsidRPr="007631BD">
              <w:rPr>
                <w:b/>
              </w:rPr>
              <w:t>Article Info</w:t>
            </w:r>
          </w:p>
        </w:tc>
        <w:tc>
          <w:tcPr>
            <w:tcW w:w="283" w:type="dxa"/>
            <w:tcBorders>
              <w:top w:val="double" w:sz="4" w:space="0" w:color="auto"/>
              <w:left w:val="nil"/>
              <w:bottom w:val="nil"/>
              <w:right w:val="nil"/>
            </w:tcBorders>
          </w:tcPr>
          <w:p w:rsidR="00957C11" w:rsidRPr="007631BD" w:rsidRDefault="00957C11" w:rsidP="00756842">
            <w:pPr>
              <w:spacing w:before="120"/>
              <w:jc w:val="center"/>
            </w:pPr>
          </w:p>
        </w:tc>
        <w:tc>
          <w:tcPr>
            <w:tcW w:w="5812" w:type="dxa"/>
            <w:tcBorders>
              <w:top w:val="double" w:sz="4" w:space="0" w:color="auto"/>
              <w:left w:val="nil"/>
              <w:bottom w:val="single" w:sz="4" w:space="0" w:color="auto"/>
              <w:right w:val="nil"/>
            </w:tcBorders>
          </w:tcPr>
          <w:p w:rsidR="00957C11" w:rsidRPr="007631BD" w:rsidRDefault="00957C11" w:rsidP="00756842">
            <w:pPr>
              <w:spacing w:before="120"/>
              <w:rPr>
                <w:color w:val="000000"/>
              </w:rPr>
            </w:pPr>
            <w:r w:rsidRPr="007631BD">
              <w:rPr>
                <w:b/>
                <w:bCs/>
                <w:iCs/>
                <w:color w:val="000000"/>
              </w:rPr>
              <w:t xml:space="preserve">ABSTRACT </w:t>
            </w:r>
          </w:p>
        </w:tc>
      </w:tr>
      <w:tr w:rsidR="00941203" w:rsidRPr="007631BD" w:rsidTr="00756842">
        <w:trPr>
          <w:trHeight w:val="1268"/>
        </w:trPr>
        <w:tc>
          <w:tcPr>
            <w:tcW w:w="2802" w:type="dxa"/>
            <w:tcBorders>
              <w:top w:val="single" w:sz="4" w:space="0" w:color="auto"/>
              <w:left w:val="nil"/>
              <w:bottom w:val="single" w:sz="4" w:space="0" w:color="auto"/>
              <w:right w:val="nil"/>
            </w:tcBorders>
          </w:tcPr>
          <w:p w:rsidR="00941203" w:rsidRPr="007631BD" w:rsidRDefault="00941203" w:rsidP="00756842">
            <w:pPr>
              <w:spacing w:before="120" w:after="120"/>
              <w:jc w:val="both"/>
              <w:rPr>
                <w:b/>
                <w:i/>
              </w:rPr>
            </w:pPr>
            <w:r w:rsidRPr="007631BD">
              <w:rPr>
                <w:b/>
                <w:i/>
              </w:rPr>
              <w:t>Article history:</w:t>
            </w:r>
          </w:p>
          <w:p w:rsidR="00941203" w:rsidRPr="007631BD" w:rsidRDefault="00941203" w:rsidP="00756842">
            <w:pPr>
              <w:jc w:val="both"/>
            </w:pPr>
            <w:r w:rsidRPr="007631BD">
              <w:t>Received Jun 12</w:t>
            </w:r>
            <w:r w:rsidRPr="007631BD">
              <w:rPr>
                <w:vertAlign w:val="superscript"/>
              </w:rPr>
              <w:t>th</w:t>
            </w:r>
            <w:r w:rsidRPr="007631BD">
              <w:t>, 201x</w:t>
            </w:r>
          </w:p>
          <w:p w:rsidR="00941203" w:rsidRPr="007631BD" w:rsidRDefault="00941203" w:rsidP="00756842">
            <w:pPr>
              <w:jc w:val="both"/>
            </w:pPr>
            <w:r w:rsidRPr="007631BD">
              <w:t>Revised Aug 20</w:t>
            </w:r>
            <w:r w:rsidRPr="007631BD">
              <w:rPr>
                <w:vertAlign w:val="superscript"/>
              </w:rPr>
              <w:t>th</w:t>
            </w:r>
            <w:r w:rsidRPr="007631BD">
              <w:t>, 201x</w:t>
            </w:r>
          </w:p>
          <w:p w:rsidR="00941203" w:rsidRPr="007631BD" w:rsidRDefault="00941203" w:rsidP="00756842">
            <w:pPr>
              <w:jc w:val="both"/>
            </w:pPr>
            <w:r w:rsidRPr="007631BD">
              <w:t>Accepted Aug 26</w:t>
            </w:r>
            <w:r w:rsidRPr="007631BD">
              <w:rPr>
                <w:vertAlign w:val="superscript"/>
              </w:rPr>
              <w:t>th</w:t>
            </w:r>
            <w:r w:rsidRPr="007631BD">
              <w:t>, 201x</w:t>
            </w:r>
          </w:p>
          <w:p w:rsidR="00941203" w:rsidRPr="007631BD" w:rsidRDefault="00941203" w:rsidP="00756842">
            <w:pPr>
              <w:jc w:val="both"/>
            </w:pPr>
          </w:p>
        </w:tc>
        <w:tc>
          <w:tcPr>
            <w:tcW w:w="283" w:type="dxa"/>
            <w:vMerge w:val="restart"/>
            <w:tcBorders>
              <w:top w:val="nil"/>
              <w:left w:val="nil"/>
              <w:bottom w:val="nil"/>
              <w:right w:val="nil"/>
            </w:tcBorders>
          </w:tcPr>
          <w:p w:rsidR="00941203" w:rsidRPr="007631BD" w:rsidRDefault="00941203" w:rsidP="00756842">
            <w:pPr>
              <w:spacing w:before="120"/>
              <w:jc w:val="both"/>
            </w:pPr>
          </w:p>
        </w:tc>
        <w:tc>
          <w:tcPr>
            <w:tcW w:w="5812" w:type="dxa"/>
            <w:vMerge w:val="restart"/>
            <w:tcBorders>
              <w:top w:val="single" w:sz="4" w:space="0" w:color="auto"/>
              <w:left w:val="nil"/>
              <w:bottom w:val="nil"/>
              <w:right w:val="nil"/>
            </w:tcBorders>
          </w:tcPr>
          <w:p w:rsidR="00941203" w:rsidRPr="007631BD" w:rsidRDefault="009E0EA6" w:rsidP="00926B89">
            <w:pPr>
              <w:spacing w:before="120"/>
              <w:jc w:val="both"/>
            </w:pPr>
            <w:r w:rsidRPr="007631BD">
              <w:t xml:space="preserve">Business decisions </w:t>
            </w:r>
            <w:r w:rsidR="00F36B2A" w:rsidRPr="007631BD">
              <w:t xml:space="preserve">for any service or product </w:t>
            </w:r>
            <w:r w:rsidRPr="007631BD">
              <w:t>depend on sentiments by the people.</w:t>
            </w:r>
            <w:r w:rsidR="00AC4710">
              <w:t xml:space="preserve"> </w:t>
            </w:r>
            <w:r w:rsidR="00AC4710" w:rsidRPr="007631BD">
              <w:t>The mood of people towards any event, service and product are expressed in sentiments.</w:t>
            </w:r>
            <w:r w:rsidR="00AC4710">
              <w:t xml:space="preserve"> </w:t>
            </w:r>
            <w:r w:rsidRPr="007631BD">
              <w:t xml:space="preserve">The text sentiment contains different linguistic features of sentence. </w:t>
            </w:r>
            <w:r w:rsidR="00AC4710">
              <w:t>A sentiment sentence also contains other features which are playing a vital role in deciding the polarity of sentiments.</w:t>
            </w:r>
            <w:r w:rsidR="00926B89">
              <w:t>The features like duplication of sentiment, unknown emotics may change the polarity of sentiment.</w:t>
            </w:r>
            <w:r w:rsidRPr="007631BD">
              <w:t>If features selection is proper one can extract better sentiments for decision making.</w:t>
            </w:r>
            <w:r w:rsidR="00926B89">
              <w:t xml:space="preserve"> A </w:t>
            </w:r>
            <w:r w:rsidR="00AC4710">
              <w:t>directed preprocessing will feed filtered input t</w:t>
            </w:r>
            <w:r w:rsidR="00926B89">
              <w:t xml:space="preserve">o any machine learning approach. </w:t>
            </w:r>
            <w:r w:rsidRPr="007631BD">
              <w:t>Support vector machine is one of the tools</w:t>
            </w:r>
            <w:r w:rsidR="00757246">
              <w:t xml:space="preserve"> </w:t>
            </w:r>
            <w:r w:rsidR="00926B89">
              <w:t>of machine learning</w:t>
            </w:r>
            <w:r w:rsidRPr="007631BD">
              <w:t xml:space="preserve"> for better sentiment analysis.</w:t>
            </w:r>
            <w:r w:rsidR="00926B89">
              <w:t>Better use of parts os speech</w:t>
            </w:r>
            <w:r w:rsidR="00125300">
              <w:t xml:space="preserve"> </w:t>
            </w:r>
            <w:r w:rsidR="00926B89">
              <w:t>(POS) folled by guided preprocessing and evaluation will provide less errorus polarity of sentiments.</w:t>
            </w:r>
          </w:p>
        </w:tc>
      </w:tr>
      <w:tr w:rsidR="00941203" w:rsidRPr="007631BD" w:rsidTr="00756842">
        <w:trPr>
          <w:trHeight w:val="1231"/>
        </w:trPr>
        <w:tc>
          <w:tcPr>
            <w:tcW w:w="2802" w:type="dxa"/>
            <w:tcBorders>
              <w:top w:val="single" w:sz="4" w:space="0" w:color="auto"/>
              <w:left w:val="nil"/>
              <w:bottom w:val="single" w:sz="4" w:space="0" w:color="auto"/>
              <w:right w:val="nil"/>
            </w:tcBorders>
          </w:tcPr>
          <w:p w:rsidR="00941203" w:rsidRPr="007631BD" w:rsidRDefault="00941203" w:rsidP="00756842">
            <w:pPr>
              <w:spacing w:before="120" w:after="120"/>
              <w:jc w:val="both"/>
              <w:rPr>
                <w:b/>
                <w:i/>
              </w:rPr>
            </w:pPr>
            <w:r w:rsidRPr="007631BD">
              <w:rPr>
                <w:b/>
                <w:i/>
              </w:rPr>
              <w:t>Keyword:</w:t>
            </w:r>
          </w:p>
          <w:p w:rsidR="004F034B" w:rsidRPr="007631BD" w:rsidRDefault="004F034B" w:rsidP="00756842">
            <w:pPr>
              <w:jc w:val="both"/>
              <w:rPr>
                <w:iCs/>
                <w:color w:val="000000"/>
              </w:rPr>
            </w:pPr>
            <w:r w:rsidRPr="007631BD">
              <w:rPr>
                <w:iCs/>
                <w:color w:val="000000"/>
              </w:rPr>
              <w:t xml:space="preserve"> Feature Extraction,</w:t>
            </w:r>
          </w:p>
          <w:p w:rsidR="004F034B" w:rsidRPr="007631BD" w:rsidRDefault="004F034B" w:rsidP="00756842">
            <w:pPr>
              <w:jc w:val="both"/>
              <w:rPr>
                <w:iCs/>
                <w:color w:val="000000"/>
              </w:rPr>
            </w:pPr>
            <w:r w:rsidRPr="007631BD">
              <w:rPr>
                <w:iCs/>
                <w:color w:val="000000"/>
              </w:rPr>
              <w:t xml:space="preserve"> Machine Learning,</w:t>
            </w:r>
          </w:p>
          <w:p w:rsidR="00941203" w:rsidRDefault="004F034B" w:rsidP="00756842">
            <w:pPr>
              <w:jc w:val="both"/>
              <w:rPr>
                <w:iCs/>
                <w:color w:val="000000"/>
              </w:rPr>
            </w:pPr>
            <w:r w:rsidRPr="007631BD">
              <w:rPr>
                <w:iCs/>
                <w:color w:val="000000"/>
              </w:rPr>
              <w:t xml:space="preserve"> Sentiment Analysis</w:t>
            </w:r>
            <w:r w:rsidR="00F36B2A">
              <w:rPr>
                <w:iCs/>
                <w:color w:val="000000"/>
              </w:rPr>
              <w:t>,</w:t>
            </w:r>
          </w:p>
          <w:p w:rsidR="00F36B2A" w:rsidRPr="007631BD" w:rsidRDefault="00F36B2A" w:rsidP="00756842">
            <w:pPr>
              <w:jc w:val="both"/>
              <w:rPr>
                <w:iCs/>
                <w:color w:val="000000"/>
              </w:rPr>
            </w:pPr>
            <w:r>
              <w:rPr>
                <w:iCs/>
                <w:color w:val="000000"/>
              </w:rPr>
              <w:t>Support Vector Machine</w:t>
            </w:r>
          </w:p>
        </w:tc>
        <w:tc>
          <w:tcPr>
            <w:tcW w:w="283" w:type="dxa"/>
            <w:vMerge/>
            <w:tcBorders>
              <w:top w:val="nil"/>
              <w:left w:val="nil"/>
              <w:bottom w:val="nil"/>
              <w:right w:val="nil"/>
            </w:tcBorders>
          </w:tcPr>
          <w:p w:rsidR="00941203" w:rsidRPr="007631BD" w:rsidRDefault="00941203" w:rsidP="00756842">
            <w:pPr>
              <w:spacing w:before="120"/>
              <w:jc w:val="both"/>
            </w:pPr>
          </w:p>
        </w:tc>
        <w:tc>
          <w:tcPr>
            <w:tcW w:w="5812" w:type="dxa"/>
            <w:vMerge/>
            <w:tcBorders>
              <w:top w:val="nil"/>
              <w:left w:val="nil"/>
              <w:bottom w:val="nil"/>
              <w:right w:val="nil"/>
            </w:tcBorders>
          </w:tcPr>
          <w:p w:rsidR="00941203" w:rsidRPr="007631BD" w:rsidRDefault="00941203" w:rsidP="00756842">
            <w:pPr>
              <w:spacing w:before="120"/>
              <w:jc w:val="both"/>
              <w:rPr>
                <w:iCs/>
                <w:color w:val="000000"/>
              </w:rPr>
            </w:pPr>
          </w:p>
        </w:tc>
      </w:tr>
      <w:tr w:rsidR="009D5033" w:rsidRPr="007631BD" w:rsidTr="00F41C5C">
        <w:tc>
          <w:tcPr>
            <w:tcW w:w="8897" w:type="dxa"/>
            <w:gridSpan w:val="3"/>
            <w:tcBorders>
              <w:top w:val="nil"/>
              <w:left w:val="nil"/>
              <w:bottom w:val="double" w:sz="4" w:space="0" w:color="auto"/>
              <w:right w:val="nil"/>
            </w:tcBorders>
          </w:tcPr>
          <w:p w:rsidR="009D5033" w:rsidRPr="007631BD" w:rsidRDefault="009D5033" w:rsidP="00F41C5C">
            <w:pPr>
              <w:spacing w:before="120" w:after="120"/>
              <w:rPr>
                <w:b/>
                <w:i/>
              </w:rPr>
            </w:pPr>
            <w:r w:rsidRPr="007631BD">
              <w:rPr>
                <w:b/>
                <w:i/>
              </w:rPr>
              <w:t>Corresponding Author:</w:t>
            </w:r>
          </w:p>
          <w:p w:rsidR="009D5033" w:rsidRPr="007631BD" w:rsidRDefault="009D5033" w:rsidP="00F41C5C">
            <w:r w:rsidRPr="007631BD">
              <w:t xml:space="preserve">Prakash  P. Rokade, </w:t>
            </w:r>
          </w:p>
          <w:p w:rsidR="009B2117" w:rsidRPr="007631BD" w:rsidRDefault="009D5033" w:rsidP="00F41C5C">
            <w:r w:rsidRPr="007631BD">
              <w:t>Nalanda,Garimanagari,</w:t>
            </w:r>
          </w:p>
          <w:p w:rsidR="009D5033" w:rsidRPr="007631BD" w:rsidRDefault="009D5033" w:rsidP="00F41C5C">
            <w:r w:rsidRPr="007631BD">
              <w:t>Near Mahila Mahavidyalaya,</w:t>
            </w:r>
          </w:p>
          <w:p w:rsidR="009B2117" w:rsidRPr="007631BD" w:rsidRDefault="009D5033" w:rsidP="00F41C5C">
            <w:r w:rsidRPr="007631BD">
              <w:t>Kopargaon</w:t>
            </w:r>
            <w:r w:rsidR="00313428" w:rsidRPr="007631BD">
              <w:t xml:space="preserve"> </w:t>
            </w:r>
            <w:r w:rsidRPr="007631BD">
              <w:t>,Dist.-Ahmednagar,</w:t>
            </w:r>
          </w:p>
          <w:p w:rsidR="009D5033" w:rsidRPr="007631BD" w:rsidRDefault="009D5033" w:rsidP="00F41C5C">
            <w:r w:rsidRPr="007631BD">
              <w:t>Maharashtra</w:t>
            </w:r>
            <w:r w:rsidR="00225DF4" w:rsidRPr="007631BD">
              <w:t>, 423601</w:t>
            </w:r>
            <w:r w:rsidRPr="007631BD">
              <w:t>.</w:t>
            </w:r>
          </w:p>
          <w:p w:rsidR="009D5033" w:rsidRPr="007631BD" w:rsidRDefault="009D5033" w:rsidP="009D5033">
            <w:pPr>
              <w:spacing w:after="120"/>
              <w:rPr>
                <w:color w:val="000000"/>
              </w:rPr>
            </w:pPr>
            <w:r w:rsidRPr="007631BD">
              <w:t xml:space="preserve">Email: </w:t>
            </w:r>
            <w:hyperlink r:id="rId8" w:history="1">
              <w:r w:rsidR="00926B89" w:rsidRPr="000D274D">
                <w:rPr>
                  <w:rStyle w:val="Hyperlink"/>
                </w:rPr>
                <w:t>prakashrokade2005@gmail.com</w:t>
              </w:r>
            </w:hyperlink>
          </w:p>
        </w:tc>
      </w:tr>
    </w:tbl>
    <w:p w:rsidR="00C07BEF" w:rsidRPr="007631BD" w:rsidRDefault="00C07BEF" w:rsidP="00957C11">
      <w:pPr>
        <w:jc w:val="both"/>
      </w:pPr>
    </w:p>
    <w:p w:rsidR="00904D6D" w:rsidRPr="007631BD" w:rsidRDefault="00F33C08" w:rsidP="00956EB6">
      <w:pPr>
        <w:numPr>
          <w:ilvl w:val="0"/>
          <w:numId w:val="15"/>
        </w:numPr>
        <w:tabs>
          <w:tab w:val="left" w:pos="426"/>
        </w:tabs>
        <w:ind w:left="426" w:hanging="426"/>
        <w:rPr>
          <w:b/>
          <w:bCs/>
          <w:lang w:val="id-ID"/>
        </w:rPr>
      </w:pPr>
      <w:r w:rsidRPr="007631BD">
        <w:rPr>
          <w:b/>
          <w:bCs/>
          <w:lang w:val="id-ID"/>
        </w:rPr>
        <w:t>INTRODUCTION</w:t>
      </w:r>
      <w:r w:rsidR="006A611D" w:rsidRPr="007631BD">
        <w:rPr>
          <w:b/>
          <w:bCs/>
        </w:rPr>
        <w:t xml:space="preserve"> </w:t>
      </w:r>
    </w:p>
    <w:p w:rsidR="00D3478B" w:rsidRPr="007631BD" w:rsidRDefault="009E0EA6" w:rsidP="00D3478B">
      <w:pPr>
        <w:ind w:firstLine="720"/>
        <w:jc w:val="both"/>
      </w:pPr>
      <w:r w:rsidRPr="007631BD">
        <w:t>Sentiment analysis of twitter moods is playing a vital role for business decisions to plan a good business strategy. A customer can view the sentiments online to decide for purchasing any product. A business can also explore the sentiments posted by customers to know the status of the service the industry is o providing. These sentiments are posted by a group, a person, and industry also. Hopefully we may expect that all the users are legal and loyal. But there may be some fake posts which are posted by fake users, competitors. As the input data for sentiments analysis is big data, this should be preprocessed before using for design any model. Duplicates sentiments, fake sentiments, blind sentiments must be removed by preprocessing input big data. After preprocessing this data are transfers into well known structure form. Latter on features like noun, adjective adverb, capital letters, numbers are used for sentiments selection. Dictionary based approach can be used to find positive, negative, neutral sentiments base upon the score of the whole document decision can be made by business intelligence. There are several methods for classification of sentiments. Machine learning approach, corpus base approach and dictionary based approach are the tools for sentiments evaluation. Support vector machine</w:t>
      </w:r>
      <w:r w:rsidR="00C67A05">
        <w:t xml:space="preserve"> </w:t>
      </w:r>
      <w:r w:rsidR="00813F64">
        <w:t>(SVM)</w:t>
      </w:r>
      <w:r w:rsidRPr="007631BD">
        <w:t xml:space="preserve"> is proved better machine learning </w:t>
      </w:r>
      <w:r w:rsidR="00DC38D9">
        <w:t xml:space="preserve">strategy </w:t>
      </w:r>
      <w:r w:rsidRPr="007631BD">
        <w:t>for sentiments classification</w:t>
      </w:r>
      <w:r w:rsidR="004F034B" w:rsidRPr="007631BD">
        <w:t>.</w:t>
      </w:r>
    </w:p>
    <w:p w:rsidR="0010046E" w:rsidRPr="007631BD" w:rsidRDefault="0010046E" w:rsidP="0010046E">
      <w:pPr>
        <w:jc w:val="both"/>
      </w:pPr>
    </w:p>
    <w:p w:rsidR="00904D6D" w:rsidRPr="007631BD" w:rsidRDefault="00282CD6" w:rsidP="00D74C5F">
      <w:pPr>
        <w:numPr>
          <w:ilvl w:val="0"/>
          <w:numId w:val="15"/>
        </w:numPr>
        <w:tabs>
          <w:tab w:val="left" w:pos="426"/>
        </w:tabs>
        <w:ind w:left="426" w:hanging="426"/>
        <w:rPr>
          <w:b/>
          <w:bCs/>
          <w:lang w:val="id-ID"/>
        </w:rPr>
      </w:pPr>
      <w:r w:rsidRPr="007631BD">
        <w:rPr>
          <w:b/>
          <w:bCs/>
          <w:color w:val="000000"/>
        </w:rPr>
        <w:t>LITERATURE SURVEY</w:t>
      </w:r>
    </w:p>
    <w:p w:rsidR="003A411E" w:rsidRPr="007631BD" w:rsidRDefault="00136598" w:rsidP="00136598">
      <w:pPr>
        <w:autoSpaceDE w:val="0"/>
        <w:autoSpaceDN w:val="0"/>
        <w:adjustRightInd w:val="0"/>
        <w:ind w:firstLine="720"/>
        <w:jc w:val="both"/>
      </w:pPr>
      <w:r w:rsidRPr="007631BD">
        <w:t xml:space="preserve">A remarkable work is carried out in the research area of sentiment classification. The main focus of this work is on classifying larger pieces of text, like reviews of product or event [1]. Tweets are different from reviews as they have different purpose. Reviews are summary of author’s thoughts. Tweets are limited to 140 characters of text. Sentiment analysis is used to monitor and analyze social aspect. Tweets represent general mood of people through various reactions based on experience or as an impression for news articles [2]. Hu and Liu have given a technique for Feature Based Summarization system (FBS) of customer reviews of products. It also generated sentiment based summary as either positive or negative opinion using adjective words in reviews [3]. Chaovalit and Zhou compared supervised and unsupervised algorithm for classification and got 83.54% of accuracy for supervised method and 77% of accuracy for unsupervised method [4]. Pang </w:t>
      </w:r>
      <w:r w:rsidRPr="007631BD">
        <w:lastRenderedPageBreak/>
        <w:t>O Keefe and Koprinska have given technique to select features using attribute weights and applied Navie Bayes and SVM classifiers for classification of moods [5, 6]. Lequistic features are used to detect the twitter sentiment. Author used hash tagged data set (HASH) and emoticon data set. By tokenization, normalization and parts of speech tagging.Classification is done. Results are evaluated by using unigrams and bigrams [7, 8].The study by Hassan shows that parts of speech features are not playing good role in sentiment analysis for micro-blogging domain. Author introduces classification method for query term sentiment analysis. Here classifier and feature extractor are considering two different components [9]. Each token is assigning a sentiments score called total sentiment index. Base upon the classification algorithm the sentiments are classified as positive or negative polarity sentiments [10]. Political future can be analyzed real time monitoring and analyzing public conversation on social sites [11]. Feature vectors and tagged content of corpus can be used to make model by using machine learning approach. This model is used to classify or categories untagged corpus of text document [13]. For language consistency twitter is more informal. Emoticons are used express the opinion. Many tweets are ambiguous and these are maximizing the opinion for readers; but deflect the opinion to a machine learning algorithm [14]. Sentiment classification algorithm (SCA) and SVM are used to evaluate the performance of the approach used accuracy, recall, precision are some parameters on which sentiment analysis performance is evaluated [15, 16].</w:t>
      </w:r>
    </w:p>
    <w:p w:rsidR="00136598" w:rsidRPr="007631BD" w:rsidRDefault="00136598" w:rsidP="00136598">
      <w:pPr>
        <w:autoSpaceDE w:val="0"/>
        <w:autoSpaceDN w:val="0"/>
        <w:adjustRightInd w:val="0"/>
        <w:ind w:left="360"/>
        <w:jc w:val="both"/>
      </w:pPr>
    </w:p>
    <w:p w:rsidR="003A411E" w:rsidRDefault="003A411E" w:rsidP="00064FFC">
      <w:pPr>
        <w:widowControl w:val="0"/>
        <w:numPr>
          <w:ilvl w:val="0"/>
          <w:numId w:val="15"/>
        </w:numPr>
        <w:tabs>
          <w:tab w:val="left" w:pos="360"/>
        </w:tabs>
        <w:autoSpaceDE w:val="0"/>
        <w:autoSpaceDN w:val="0"/>
        <w:adjustRightInd w:val="0"/>
        <w:ind w:hanging="900"/>
        <w:contextualSpacing/>
        <w:jc w:val="both"/>
        <w:rPr>
          <w:b/>
        </w:rPr>
      </w:pPr>
      <w:r w:rsidRPr="007631BD">
        <w:rPr>
          <w:b/>
        </w:rPr>
        <w:t xml:space="preserve"> </w:t>
      </w:r>
      <w:r w:rsidR="0046222C">
        <w:rPr>
          <w:b/>
        </w:rPr>
        <w:t xml:space="preserve">PROPOSED  APPROACH </w:t>
      </w:r>
    </w:p>
    <w:p w:rsidR="00AF64BD" w:rsidRPr="00064FFC" w:rsidRDefault="00AF64BD" w:rsidP="00AF64BD">
      <w:pPr>
        <w:pStyle w:val="Heading2"/>
        <w:keepNext w:val="0"/>
        <w:widowControl w:val="0"/>
        <w:tabs>
          <w:tab w:val="left" w:pos="1017"/>
        </w:tabs>
        <w:spacing w:before="143" w:after="0"/>
        <w:jc w:val="both"/>
        <w:rPr>
          <w:rFonts w:ascii="Times New Roman" w:hAnsi="Times New Roman" w:cs="Times New Roman"/>
          <w:b w:val="0"/>
          <w:bCs w:val="0"/>
          <w:i w:val="0"/>
          <w:sz w:val="20"/>
          <w:szCs w:val="20"/>
        </w:rPr>
      </w:pPr>
      <w:r w:rsidRPr="00064FFC">
        <w:rPr>
          <w:rFonts w:ascii="Times New Roman" w:hAnsi="Times New Roman" w:cs="Times New Roman"/>
          <w:i w:val="0"/>
          <w:spacing w:val="-5"/>
          <w:sz w:val="20"/>
          <w:szCs w:val="20"/>
        </w:rPr>
        <w:t>Mathematical</w:t>
      </w:r>
      <w:r>
        <w:rPr>
          <w:rFonts w:ascii="Times New Roman" w:hAnsi="Times New Roman" w:cs="Times New Roman"/>
          <w:i w:val="0"/>
          <w:spacing w:val="-5"/>
          <w:sz w:val="20"/>
          <w:szCs w:val="20"/>
        </w:rPr>
        <w:t xml:space="preserve"> </w:t>
      </w:r>
      <w:r>
        <w:rPr>
          <w:rFonts w:ascii="Times New Roman" w:hAnsi="Times New Roman" w:cs="Times New Roman"/>
          <w:i w:val="0"/>
          <w:sz w:val="20"/>
          <w:szCs w:val="20"/>
        </w:rPr>
        <w:t>M</w:t>
      </w:r>
      <w:r w:rsidRPr="00064FFC">
        <w:rPr>
          <w:rFonts w:ascii="Times New Roman" w:hAnsi="Times New Roman" w:cs="Times New Roman"/>
          <w:i w:val="0"/>
          <w:sz w:val="20"/>
          <w:szCs w:val="20"/>
        </w:rPr>
        <w:t>odel</w:t>
      </w:r>
    </w:p>
    <w:p w:rsidR="00AF64BD" w:rsidRPr="00064FFC" w:rsidRDefault="00AF64BD" w:rsidP="00AF64BD">
      <w:pPr>
        <w:pStyle w:val="BodyText"/>
        <w:ind w:left="551" w:right="18"/>
        <w:contextualSpacing/>
        <w:jc w:val="both"/>
      </w:pPr>
      <w:r w:rsidRPr="00064FFC">
        <w:rPr>
          <w:spacing w:val="-4"/>
        </w:rPr>
        <w:t>Let</w:t>
      </w:r>
      <w:r w:rsidRPr="00064FFC">
        <w:rPr>
          <w:spacing w:val="-4"/>
          <w:lang w:val="en-US"/>
        </w:rPr>
        <w:t xml:space="preserve"> </w:t>
      </w:r>
      <w:r w:rsidRPr="00064FFC">
        <w:rPr>
          <w:lang w:val="en-US"/>
        </w:rPr>
        <w:t xml:space="preserve">M </w:t>
      </w:r>
      <w:r w:rsidRPr="00064FFC">
        <w:rPr>
          <w:spacing w:val="2"/>
        </w:rPr>
        <w:t>be</w:t>
      </w:r>
      <w:r w:rsidRPr="00064FFC">
        <w:rPr>
          <w:spacing w:val="2"/>
          <w:lang w:val="en-US"/>
        </w:rPr>
        <w:t xml:space="preserve"> </w:t>
      </w:r>
      <w:r w:rsidRPr="00064FFC">
        <w:rPr>
          <w:spacing w:val="3"/>
        </w:rPr>
        <w:t>the</w:t>
      </w:r>
      <w:r w:rsidRPr="00064FFC">
        <w:rPr>
          <w:spacing w:val="3"/>
          <w:lang w:val="en-US"/>
        </w:rPr>
        <w:t xml:space="preserve"> </w:t>
      </w:r>
      <w:r w:rsidRPr="00064FFC">
        <w:rPr>
          <w:spacing w:val="6"/>
          <w:lang w:val="en-US"/>
        </w:rPr>
        <w:t>model which d</w:t>
      </w:r>
      <w:r w:rsidRPr="00064FFC">
        <w:rPr>
          <w:spacing w:val="1"/>
        </w:rPr>
        <w:t>escribes</w:t>
      </w:r>
      <w:r w:rsidRPr="00064FFC">
        <w:rPr>
          <w:spacing w:val="1"/>
          <w:lang w:val="en-US"/>
        </w:rPr>
        <w:t xml:space="preserve"> </w:t>
      </w:r>
      <w:r w:rsidRPr="00064FFC">
        <w:rPr>
          <w:spacing w:val="3"/>
        </w:rPr>
        <w:t>the</w:t>
      </w:r>
      <w:r w:rsidRPr="00064FFC">
        <w:rPr>
          <w:spacing w:val="3"/>
          <w:lang w:val="en-US"/>
        </w:rPr>
        <w:t xml:space="preserve"> extraction,preprocessing,lebling and evaluating the sentiments </w:t>
      </w:r>
      <w:r w:rsidRPr="00064FFC">
        <w:rPr>
          <w:lang w:val="en-US"/>
        </w:rPr>
        <w:t>.</w:t>
      </w:r>
    </w:p>
    <w:p w:rsidR="00AF64BD" w:rsidRPr="00064FFC" w:rsidRDefault="00AF64BD" w:rsidP="00AF64BD">
      <w:pPr>
        <w:widowControl w:val="0"/>
        <w:tabs>
          <w:tab w:val="left" w:pos="1092"/>
        </w:tabs>
        <w:spacing w:before="133"/>
        <w:contextualSpacing/>
        <w:jc w:val="both"/>
        <w:rPr>
          <w:spacing w:val="-4"/>
          <w:position w:val="1"/>
        </w:rPr>
      </w:pPr>
      <w:r w:rsidRPr="00064FFC">
        <w:rPr>
          <w:spacing w:val="-2"/>
          <w:position w:val="1"/>
        </w:rPr>
        <w:tab/>
        <w:t>S=</w:t>
      </w:r>
      <w:r w:rsidRPr="00064FFC">
        <w:rPr>
          <w:spacing w:val="-1"/>
          <w:position w:val="1"/>
        </w:rPr>
        <w:t xml:space="preserve"> {T</w:t>
      </w:r>
      <w:r w:rsidRPr="00064FFC">
        <w:rPr>
          <w:spacing w:val="-1"/>
        </w:rPr>
        <w:t>w</w:t>
      </w:r>
      <w:r w:rsidRPr="00064FFC">
        <w:rPr>
          <w:spacing w:val="-3"/>
          <w:position w:val="1"/>
        </w:rPr>
        <w:t>, Pt, Sl, Se</w:t>
      </w:r>
      <w:r w:rsidRPr="00064FFC">
        <w:rPr>
          <w:spacing w:val="-4"/>
          <w:position w:val="1"/>
        </w:rPr>
        <w:t>}</w:t>
      </w:r>
    </w:p>
    <w:p w:rsidR="00AF64BD" w:rsidRPr="00064FFC" w:rsidRDefault="00AF64BD" w:rsidP="00AF64BD">
      <w:pPr>
        <w:widowControl w:val="0"/>
        <w:tabs>
          <w:tab w:val="left" w:pos="1092"/>
        </w:tabs>
        <w:spacing w:before="133"/>
        <w:contextualSpacing/>
        <w:jc w:val="both"/>
      </w:pPr>
      <w:r w:rsidRPr="00064FFC">
        <w:rPr>
          <w:spacing w:val="-4"/>
          <w:position w:val="1"/>
        </w:rPr>
        <w:t>Where</w:t>
      </w:r>
    </w:p>
    <w:p w:rsidR="00AF64BD" w:rsidRPr="00064FFC" w:rsidRDefault="00AF64BD" w:rsidP="00AF64BD">
      <w:pPr>
        <w:pStyle w:val="BodyText"/>
        <w:widowControl w:val="0"/>
        <w:numPr>
          <w:ilvl w:val="0"/>
          <w:numId w:val="26"/>
        </w:numPr>
        <w:tabs>
          <w:tab w:val="left" w:pos="1092"/>
        </w:tabs>
        <w:spacing w:after="0"/>
        <w:contextualSpacing/>
        <w:jc w:val="both"/>
      </w:pPr>
      <w:r w:rsidRPr="00064FFC">
        <w:rPr>
          <w:position w:val="1"/>
        </w:rPr>
        <w:t>T</w:t>
      </w:r>
      <w:r w:rsidRPr="00064FFC">
        <w:t xml:space="preserve">w  </w:t>
      </w:r>
      <w:r w:rsidRPr="00064FFC">
        <w:rPr>
          <w:spacing w:val="-1"/>
          <w:position w:val="1"/>
        </w:rPr>
        <w:t>= Twitter</w:t>
      </w:r>
      <w:r w:rsidRPr="00064FFC">
        <w:rPr>
          <w:spacing w:val="-1"/>
          <w:position w:val="1"/>
          <w:lang w:val="en-US"/>
        </w:rPr>
        <w:t xml:space="preserve"> sentiments</w:t>
      </w:r>
      <w:r w:rsidRPr="00064FFC">
        <w:rPr>
          <w:spacing w:val="-1"/>
          <w:position w:val="1"/>
        </w:rPr>
        <w:t>.</w:t>
      </w:r>
    </w:p>
    <w:p w:rsidR="00AF64BD" w:rsidRPr="00064FFC" w:rsidRDefault="00AF64BD" w:rsidP="00AF64BD">
      <w:pPr>
        <w:pStyle w:val="BodyText"/>
        <w:widowControl w:val="0"/>
        <w:numPr>
          <w:ilvl w:val="0"/>
          <w:numId w:val="26"/>
        </w:numPr>
        <w:tabs>
          <w:tab w:val="left" w:pos="1092"/>
        </w:tabs>
        <w:spacing w:after="0"/>
        <w:ind w:right="6"/>
        <w:contextualSpacing/>
        <w:jc w:val="both"/>
        <w:rPr>
          <w:position w:val="1"/>
        </w:rPr>
      </w:pPr>
      <w:r w:rsidRPr="00064FFC">
        <w:rPr>
          <w:spacing w:val="-2"/>
          <w:position w:val="2"/>
        </w:rPr>
        <w:t>P</w:t>
      </w:r>
      <w:r w:rsidRPr="00064FFC">
        <w:rPr>
          <w:spacing w:val="-2"/>
        </w:rPr>
        <w:t>t</w:t>
      </w:r>
      <w:r w:rsidRPr="00064FFC">
        <w:rPr>
          <w:spacing w:val="2"/>
          <w:position w:val="2"/>
        </w:rPr>
        <w:t>=Preprocessingof</w:t>
      </w:r>
      <w:r w:rsidRPr="00064FFC">
        <w:rPr>
          <w:position w:val="2"/>
        </w:rPr>
        <w:t>Tweets</w:t>
      </w:r>
    </w:p>
    <w:p w:rsidR="00AF64BD" w:rsidRPr="00064FFC" w:rsidRDefault="00AF64BD" w:rsidP="00AF64BD">
      <w:pPr>
        <w:pStyle w:val="BodyText"/>
        <w:widowControl w:val="0"/>
        <w:numPr>
          <w:ilvl w:val="0"/>
          <w:numId w:val="26"/>
        </w:numPr>
        <w:tabs>
          <w:tab w:val="left" w:pos="1092"/>
        </w:tabs>
        <w:spacing w:after="0"/>
        <w:ind w:right="6"/>
        <w:contextualSpacing/>
        <w:jc w:val="both"/>
      </w:pPr>
      <w:r w:rsidRPr="00064FFC">
        <w:rPr>
          <w:position w:val="1"/>
        </w:rPr>
        <w:t>Sl=</w:t>
      </w:r>
      <w:r w:rsidRPr="00064FFC">
        <w:rPr>
          <w:position w:val="1"/>
          <w:lang w:val="en-US"/>
        </w:rPr>
        <w:t>Labling the sentiments as positive,negative or neutral</w:t>
      </w:r>
    </w:p>
    <w:p w:rsidR="00AF64BD" w:rsidRPr="00064FFC" w:rsidRDefault="00AF64BD" w:rsidP="00AF64BD">
      <w:pPr>
        <w:widowControl w:val="0"/>
        <w:tabs>
          <w:tab w:val="left" w:pos="1092"/>
        </w:tabs>
        <w:ind w:left="1092"/>
        <w:contextualSpacing/>
        <w:jc w:val="both"/>
      </w:pPr>
      <w:r w:rsidRPr="00064FFC">
        <w:rPr>
          <w:spacing w:val="-1"/>
          <w:position w:val="1"/>
        </w:rPr>
        <w:t>S</w:t>
      </w:r>
      <w:r w:rsidRPr="00064FFC">
        <w:rPr>
          <w:spacing w:val="-1"/>
        </w:rPr>
        <w:t>l</w:t>
      </w:r>
      <w:r w:rsidRPr="00064FFC">
        <w:rPr>
          <w:spacing w:val="-1"/>
          <w:position w:val="1"/>
        </w:rPr>
        <w:t>= {P</w:t>
      </w:r>
      <w:r w:rsidRPr="00064FFC">
        <w:rPr>
          <w:spacing w:val="-1"/>
        </w:rPr>
        <w:t>v</w:t>
      </w:r>
      <w:r w:rsidRPr="00064FFC">
        <w:rPr>
          <w:spacing w:val="-1"/>
          <w:position w:val="1"/>
        </w:rPr>
        <w:t>,</w:t>
      </w:r>
      <w:r w:rsidRPr="00064FFC">
        <w:rPr>
          <w:position w:val="1"/>
        </w:rPr>
        <w:t xml:space="preserve"> Nv, Ne</w:t>
      </w:r>
      <w:r w:rsidRPr="00064FFC">
        <w:rPr>
          <w:spacing w:val="-2"/>
          <w:position w:val="1"/>
        </w:rPr>
        <w:t>}</w:t>
      </w:r>
    </w:p>
    <w:p w:rsidR="00AF64BD" w:rsidRPr="00064FFC" w:rsidRDefault="00AF64BD" w:rsidP="00AF64BD">
      <w:pPr>
        <w:pStyle w:val="BodyText"/>
        <w:widowControl w:val="0"/>
        <w:tabs>
          <w:tab w:val="left" w:pos="1092"/>
        </w:tabs>
        <w:spacing w:after="0"/>
        <w:ind w:left="1092"/>
        <w:contextualSpacing/>
        <w:jc w:val="both"/>
      </w:pPr>
      <w:r w:rsidRPr="00064FFC">
        <w:rPr>
          <w:spacing w:val="-2"/>
          <w:position w:val="1"/>
        </w:rPr>
        <w:t>P</w:t>
      </w:r>
      <w:r w:rsidRPr="00064FFC">
        <w:rPr>
          <w:spacing w:val="-2"/>
        </w:rPr>
        <w:t>v</w:t>
      </w:r>
      <w:r w:rsidRPr="00064FFC">
        <w:rPr>
          <w:spacing w:val="-2"/>
          <w:position w:val="1"/>
        </w:rPr>
        <w:t>={P</w:t>
      </w:r>
      <w:r w:rsidRPr="00064FFC">
        <w:rPr>
          <w:spacing w:val="-2"/>
        </w:rPr>
        <w:t>1</w:t>
      </w:r>
      <w:r w:rsidRPr="00064FFC">
        <w:rPr>
          <w:spacing w:val="-2"/>
          <w:position w:val="1"/>
        </w:rPr>
        <w:t>,P</w:t>
      </w:r>
      <w:r w:rsidRPr="00064FFC">
        <w:rPr>
          <w:spacing w:val="-2"/>
        </w:rPr>
        <w:t>2</w:t>
      </w:r>
      <w:r w:rsidRPr="00064FFC">
        <w:rPr>
          <w:spacing w:val="-2"/>
          <w:position w:val="1"/>
        </w:rPr>
        <w:t>,…,P</w:t>
      </w:r>
      <w:r w:rsidRPr="00064FFC">
        <w:rPr>
          <w:spacing w:val="-2"/>
        </w:rPr>
        <w:t>n</w:t>
      </w:r>
      <w:r w:rsidRPr="00064FFC">
        <w:rPr>
          <w:spacing w:val="-2"/>
          <w:position w:val="1"/>
        </w:rPr>
        <w:t>}=</w:t>
      </w:r>
      <w:r w:rsidRPr="00064FFC">
        <w:rPr>
          <w:position w:val="1"/>
        </w:rPr>
        <w:t>Positive</w:t>
      </w:r>
      <w:r w:rsidRPr="00064FFC">
        <w:rPr>
          <w:spacing w:val="-1"/>
          <w:position w:val="1"/>
        </w:rPr>
        <w:t>Class</w:t>
      </w:r>
    </w:p>
    <w:p w:rsidR="00AF64BD" w:rsidRPr="00064FFC" w:rsidRDefault="00AF64BD" w:rsidP="00AF64BD">
      <w:pPr>
        <w:pStyle w:val="BodyText"/>
        <w:widowControl w:val="0"/>
        <w:tabs>
          <w:tab w:val="left" w:pos="1092"/>
        </w:tabs>
        <w:spacing w:after="0"/>
        <w:ind w:left="1092"/>
        <w:contextualSpacing/>
        <w:jc w:val="both"/>
      </w:pPr>
      <w:r w:rsidRPr="00064FFC">
        <w:rPr>
          <w:spacing w:val="-2"/>
          <w:position w:val="1"/>
        </w:rPr>
        <w:t>N</w:t>
      </w:r>
      <w:r w:rsidRPr="00064FFC">
        <w:rPr>
          <w:spacing w:val="-2"/>
        </w:rPr>
        <w:t>v</w:t>
      </w:r>
      <w:r w:rsidRPr="00064FFC">
        <w:rPr>
          <w:spacing w:val="-2"/>
          <w:position w:val="1"/>
        </w:rPr>
        <w:t>={</w:t>
      </w:r>
      <w:r w:rsidRPr="00064FFC">
        <w:rPr>
          <w:spacing w:val="-3"/>
          <w:position w:val="1"/>
        </w:rPr>
        <w:t>N</w:t>
      </w:r>
      <w:r w:rsidRPr="00064FFC">
        <w:rPr>
          <w:spacing w:val="-3"/>
        </w:rPr>
        <w:t>1</w:t>
      </w:r>
      <w:r w:rsidRPr="00064FFC">
        <w:rPr>
          <w:spacing w:val="-3"/>
          <w:position w:val="1"/>
        </w:rPr>
        <w:t>,N</w:t>
      </w:r>
      <w:r w:rsidRPr="00064FFC">
        <w:rPr>
          <w:spacing w:val="-3"/>
        </w:rPr>
        <w:t>2</w:t>
      </w:r>
      <w:r w:rsidRPr="00064FFC">
        <w:rPr>
          <w:spacing w:val="-3"/>
          <w:position w:val="1"/>
        </w:rPr>
        <w:t>,…,N</w:t>
      </w:r>
      <w:r w:rsidRPr="00064FFC">
        <w:rPr>
          <w:spacing w:val="-3"/>
        </w:rPr>
        <w:t>n</w:t>
      </w:r>
      <w:r w:rsidRPr="00064FFC">
        <w:rPr>
          <w:spacing w:val="-2"/>
          <w:position w:val="1"/>
        </w:rPr>
        <w:t>}=</w:t>
      </w:r>
      <w:r w:rsidRPr="00064FFC">
        <w:rPr>
          <w:position w:val="1"/>
        </w:rPr>
        <w:t>Negative</w:t>
      </w:r>
      <w:r w:rsidRPr="00064FFC">
        <w:rPr>
          <w:spacing w:val="-1"/>
          <w:position w:val="1"/>
        </w:rPr>
        <w:t>Class</w:t>
      </w:r>
    </w:p>
    <w:p w:rsidR="00AF64BD" w:rsidRPr="00064FFC" w:rsidRDefault="00AF64BD" w:rsidP="00AF64BD">
      <w:pPr>
        <w:pStyle w:val="BodyText"/>
        <w:widowControl w:val="0"/>
        <w:tabs>
          <w:tab w:val="left" w:pos="1092"/>
        </w:tabs>
        <w:spacing w:after="0"/>
        <w:ind w:left="1092"/>
        <w:contextualSpacing/>
        <w:jc w:val="both"/>
      </w:pPr>
      <w:r w:rsidRPr="00064FFC">
        <w:rPr>
          <w:spacing w:val="-3"/>
          <w:position w:val="1"/>
        </w:rPr>
        <w:t>N</w:t>
      </w:r>
      <w:r w:rsidRPr="00064FFC">
        <w:rPr>
          <w:spacing w:val="-3"/>
        </w:rPr>
        <w:t>e</w:t>
      </w:r>
      <w:r w:rsidRPr="00064FFC">
        <w:rPr>
          <w:spacing w:val="-3"/>
          <w:position w:val="1"/>
        </w:rPr>
        <w:t>={</w:t>
      </w:r>
      <w:r w:rsidRPr="00064FFC">
        <w:rPr>
          <w:spacing w:val="-2"/>
          <w:position w:val="1"/>
        </w:rPr>
        <w:t>Ne</w:t>
      </w:r>
      <w:r w:rsidRPr="00064FFC">
        <w:rPr>
          <w:spacing w:val="-2"/>
        </w:rPr>
        <w:t>1</w:t>
      </w:r>
      <w:r w:rsidRPr="00064FFC">
        <w:rPr>
          <w:spacing w:val="-2"/>
          <w:position w:val="1"/>
        </w:rPr>
        <w:t>,Ne</w:t>
      </w:r>
      <w:r w:rsidRPr="00064FFC">
        <w:rPr>
          <w:spacing w:val="-2"/>
        </w:rPr>
        <w:t>2</w:t>
      </w:r>
      <w:r w:rsidRPr="00064FFC">
        <w:rPr>
          <w:spacing w:val="-2"/>
          <w:position w:val="1"/>
        </w:rPr>
        <w:t>,…,Ne</w:t>
      </w:r>
      <w:r w:rsidRPr="00064FFC">
        <w:rPr>
          <w:spacing w:val="-2"/>
        </w:rPr>
        <w:t>n</w:t>
      </w:r>
      <w:r w:rsidRPr="00064FFC">
        <w:rPr>
          <w:spacing w:val="-2"/>
          <w:position w:val="1"/>
        </w:rPr>
        <w:t>}=</w:t>
      </w:r>
      <w:r w:rsidRPr="00064FFC">
        <w:rPr>
          <w:position w:val="1"/>
        </w:rPr>
        <w:t>Neutral</w:t>
      </w:r>
      <w:r w:rsidRPr="00064FFC">
        <w:rPr>
          <w:spacing w:val="-1"/>
          <w:position w:val="1"/>
        </w:rPr>
        <w:t>Class</w:t>
      </w:r>
    </w:p>
    <w:p w:rsidR="00AF64BD" w:rsidRPr="00064FFC" w:rsidRDefault="00AF64BD" w:rsidP="00AF64BD">
      <w:pPr>
        <w:pStyle w:val="BodyText"/>
        <w:widowControl w:val="0"/>
        <w:numPr>
          <w:ilvl w:val="0"/>
          <w:numId w:val="26"/>
        </w:numPr>
        <w:tabs>
          <w:tab w:val="left" w:pos="1092"/>
        </w:tabs>
        <w:spacing w:after="0"/>
        <w:contextualSpacing/>
        <w:jc w:val="both"/>
      </w:pPr>
      <w:r w:rsidRPr="00064FFC">
        <w:rPr>
          <w:spacing w:val="-11"/>
          <w:position w:val="1"/>
          <w:lang w:val="en-US"/>
        </w:rPr>
        <w:t>Se</w:t>
      </w:r>
      <w:r w:rsidRPr="00064FFC">
        <w:rPr>
          <w:spacing w:val="-2"/>
          <w:position w:val="1"/>
        </w:rPr>
        <w:t>=Sentiment</w:t>
      </w:r>
      <w:r w:rsidRPr="00064FFC">
        <w:rPr>
          <w:spacing w:val="-2"/>
          <w:position w:val="1"/>
          <w:lang w:val="en-US"/>
        </w:rPr>
        <w:t xml:space="preserve"> </w:t>
      </w:r>
      <w:r w:rsidRPr="00064FFC">
        <w:rPr>
          <w:spacing w:val="-4"/>
          <w:position w:val="1"/>
          <w:lang w:val="en-US"/>
        </w:rPr>
        <w:t>evaluation</w:t>
      </w:r>
    </w:p>
    <w:p w:rsidR="003A411E" w:rsidRPr="007631BD" w:rsidRDefault="00AF64BD" w:rsidP="003A411E">
      <w:pPr>
        <w:widowControl w:val="0"/>
        <w:autoSpaceDE w:val="0"/>
        <w:autoSpaceDN w:val="0"/>
        <w:adjustRightInd w:val="0"/>
        <w:contextualSpacing/>
        <w:jc w:val="both"/>
        <w:rPr>
          <w:bCs/>
        </w:rPr>
      </w:pPr>
      <w:r>
        <w:rPr>
          <w:b/>
        </w:rPr>
        <w:t>Rsearch D</w:t>
      </w:r>
      <w:r w:rsidRPr="007631BD">
        <w:rPr>
          <w:b/>
        </w:rPr>
        <w:t>esign</w:t>
      </w:r>
    </w:p>
    <w:p w:rsidR="003A7994" w:rsidRDefault="00DC425A" w:rsidP="003A7994">
      <w:pPr>
        <w:widowControl w:val="0"/>
        <w:autoSpaceDE w:val="0"/>
        <w:autoSpaceDN w:val="0"/>
        <w:adjustRightInd w:val="0"/>
        <w:contextualSpacing/>
      </w:pPr>
      <w:r w:rsidRPr="007631BD">
        <w:t xml:space="preserve">A proposed research design for sentiments analysis using feature base support vector machine techniques is </w:t>
      </w:r>
      <w:r w:rsidR="003A7994">
        <w:t>given below.</w:t>
      </w:r>
    </w:p>
    <w:p w:rsidR="00DC425A" w:rsidRDefault="00DC425A" w:rsidP="005F093D">
      <w:pPr>
        <w:widowControl w:val="0"/>
        <w:autoSpaceDE w:val="0"/>
        <w:autoSpaceDN w:val="0"/>
        <w:adjustRightInd w:val="0"/>
        <w:contextualSpacing/>
        <w:jc w:val="center"/>
        <w:rPr>
          <w:bCs/>
        </w:rPr>
      </w:pPr>
      <w:r w:rsidRPr="007631BD">
        <w:rPr>
          <w:bCs/>
          <w:noProof/>
        </w:rPr>
        <w:drawing>
          <wp:inline distT="0" distB="0" distL="0" distR="0">
            <wp:extent cx="3323602" cy="3314700"/>
            <wp:effectExtent l="1905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336802" cy="3327865"/>
                    </a:xfrm>
                    <a:prstGeom prst="rect">
                      <a:avLst/>
                    </a:prstGeom>
                    <a:noFill/>
                    <a:ln w="9525">
                      <a:noFill/>
                      <a:miter lim="800000"/>
                      <a:headEnd/>
                      <a:tailEnd/>
                    </a:ln>
                  </pic:spPr>
                </pic:pic>
              </a:graphicData>
            </a:graphic>
          </wp:inline>
        </w:drawing>
      </w:r>
    </w:p>
    <w:p w:rsidR="00E31114" w:rsidRDefault="00E31114" w:rsidP="00DC425A">
      <w:pPr>
        <w:widowControl w:val="0"/>
        <w:autoSpaceDE w:val="0"/>
        <w:autoSpaceDN w:val="0"/>
        <w:adjustRightInd w:val="0"/>
        <w:contextualSpacing/>
        <w:jc w:val="center"/>
        <w:rPr>
          <w:bCs/>
        </w:rPr>
      </w:pPr>
      <w:r>
        <w:rPr>
          <w:bCs/>
        </w:rPr>
        <w:t xml:space="preserve">Fig. 1 </w:t>
      </w:r>
      <w:r w:rsidR="00E45E3C">
        <w:rPr>
          <w:bCs/>
        </w:rPr>
        <w:t xml:space="preserve">Flow of Proposed Sentiment Analysis Approach </w:t>
      </w:r>
    </w:p>
    <w:p w:rsidR="00DC425A" w:rsidRPr="007631BD" w:rsidRDefault="00DC425A" w:rsidP="00DC425A">
      <w:pPr>
        <w:pStyle w:val="ListParagraph"/>
        <w:numPr>
          <w:ilvl w:val="0"/>
          <w:numId w:val="23"/>
        </w:numPr>
        <w:spacing w:after="0" w:line="240" w:lineRule="auto"/>
        <w:jc w:val="both"/>
        <w:rPr>
          <w:rFonts w:ascii="Times New Roman" w:hAnsi="Times New Roman"/>
          <w:b/>
          <w:sz w:val="20"/>
          <w:szCs w:val="20"/>
        </w:rPr>
      </w:pPr>
      <w:r w:rsidRPr="007631BD">
        <w:rPr>
          <w:rFonts w:ascii="Times New Roman" w:hAnsi="Times New Roman"/>
          <w:b/>
          <w:sz w:val="20"/>
          <w:szCs w:val="20"/>
        </w:rPr>
        <w:lastRenderedPageBreak/>
        <w:t xml:space="preserve">Data Collection   </w:t>
      </w:r>
    </w:p>
    <w:p w:rsidR="00DC425A" w:rsidRDefault="00DC425A" w:rsidP="00DC425A">
      <w:pPr>
        <w:pStyle w:val="ListParagraph"/>
        <w:spacing w:after="0" w:line="240" w:lineRule="auto"/>
        <w:jc w:val="both"/>
        <w:rPr>
          <w:rFonts w:ascii="Times New Roman" w:hAnsi="Times New Roman"/>
          <w:sz w:val="20"/>
          <w:szCs w:val="20"/>
        </w:rPr>
      </w:pPr>
      <w:r w:rsidRPr="007631BD">
        <w:rPr>
          <w:rFonts w:ascii="Times New Roman" w:hAnsi="Times New Roman"/>
          <w:sz w:val="20"/>
          <w:szCs w:val="20"/>
        </w:rPr>
        <w:t>A correct input may leads us to get a correct output. Sentiments data is available on twitter website.</w:t>
      </w:r>
    </w:p>
    <w:p w:rsidR="00873AE3" w:rsidRPr="007631BD" w:rsidRDefault="00873AE3" w:rsidP="00DC425A">
      <w:pPr>
        <w:pStyle w:val="ListParagraph"/>
        <w:spacing w:after="0" w:line="240" w:lineRule="auto"/>
        <w:jc w:val="both"/>
        <w:rPr>
          <w:rFonts w:ascii="Times New Roman" w:hAnsi="Times New Roman"/>
          <w:sz w:val="20"/>
          <w:szCs w:val="20"/>
        </w:rPr>
      </w:pPr>
    </w:p>
    <w:p w:rsidR="00DC425A" w:rsidRPr="007631BD" w:rsidRDefault="00DC425A" w:rsidP="00DC425A">
      <w:pPr>
        <w:pStyle w:val="ListParagraph"/>
        <w:numPr>
          <w:ilvl w:val="0"/>
          <w:numId w:val="23"/>
        </w:numPr>
        <w:spacing w:after="0" w:line="240" w:lineRule="auto"/>
        <w:jc w:val="both"/>
        <w:rPr>
          <w:rFonts w:ascii="Times New Roman" w:hAnsi="Times New Roman"/>
          <w:b/>
          <w:sz w:val="20"/>
          <w:szCs w:val="20"/>
        </w:rPr>
      </w:pPr>
      <w:r w:rsidRPr="007631BD">
        <w:rPr>
          <w:rFonts w:ascii="Times New Roman" w:hAnsi="Times New Roman"/>
          <w:b/>
          <w:sz w:val="20"/>
          <w:szCs w:val="20"/>
        </w:rPr>
        <w:t>Data Preprocessing</w:t>
      </w:r>
    </w:p>
    <w:p w:rsidR="00DC425A" w:rsidRPr="007631BD" w:rsidRDefault="00DC425A" w:rsidP="00DC425A">
      <w:pPr>
        <w:pStyle w:val="ListParagraph"/>
        <w:numPr>
          <w:ilvl w:val="1"/>
          <w:numId w:val="20"/>
        </w:numPr>
        <w:spacing w:after="0" w:line="240" w:lineRule="auto"/>
        <w:jc w:val="both"/>
        <w:rPr>
          <w:rFonts w:ascii="Times New Roman" w:hAnsi="Times New Roman"/>
          <w:b/>
          <w:sz w:val="20"/>
          <w:szCs w:val="20"/>
        </w:rPr>
      </w:pPr>
      <w:r w:rsidRPr="007631BD">
        <w:rPr>
          <w:rFonts w:ascii="Times New Roman" w:hAnsi="Times New Roman"/>
          <w:b/>
          <w:sz w:val="20"/>
          <w:szCs w:val="20"/>
        </w:rPr>
        <w:t xml:space="preserve">Case normalization </w:t>
      </w:r>
    </w:p>
    <w:p w:rsidR="00DC425A" w:rsidRPr="007631BD" w:rsidRDefault="00DC425A" w:rsidP="00DC425A">
      <w:pPr>
        <w:ind w:left="1440"/>
        <w:jc w:val="both"/>
      </w:pPr>
      <w:r w:rsidRPr="007631BD">
        <w:t xml:space="preserve">The tweets are available in combined case that is it may contain upper and lower case characters. In case normalization the entire document or sentence is converted in to lower case pattern generally. </w:t>
      </w:r>
    </w:p>
    <w:p w:rsidR="00DC425A" w:rsidRPr="007631BD" w:rsidRDefault="00DC425A" w:rsidP="00DC425A">
      <w:pPr>
        <w:pStyle w:val="ListParagraph"/>
        <w:numPr>
          <w:ilvl w:val="1"/>
          <w:numId w:val="20"/>
        </w:numPr>
        <w:spacing w:after="0" w:line="240" w:lineRule="auto"/>
        <w:jc w:val="both"/>
        <w:rPr>
          <w:rFonts w:ascii="Times New Roman" w:hAnsi="Times New Roman"/>
          <w:b/>
          <w:sz w:val="20"/>
          <w:szCs w:val="20"/>
        </w:rPr>
      </w:pPr>
      <w:r w:rsidRPr="007631BD">
        <w:rPr>
          <w:rFonts w:ascii="Times New Roman" w:hAnsi="Times New Roman"/>
          <w:b/>
          <w:sz w:val="20"/>
          <w:szCs w:val="20"/>
        </w:rPr>
        <w:t xml:space="preserve">Tokenization </w:t>
      </w:r>
    </w:p>
    <w:p w:rsidR="00DC425A" w:rsidRPr="007631BD" w:rsidRDefault="00DC425A" w:rsidP="00DC425A">
      <w:pPr>
        <w:ind w:left="1440"/>
        <w:jc w:val="both"/>
      </w:pPr>
      <w:r w:rsidRPr="007631BD">
        <w:t>A document is split in to sentences. Sentences may be divide in to words. By removing certain characters like punctuation marks these words are now tokens.</w:t>
      </w:r>
    </w:p>
    <w:p w:rsidR="00DC425A" w:rsidRPr="007631BD" w:rsidRDefault="00DC425A" w:rsidP="00DC425A">
      <w:pPr>
        <w:pStyle w:val="ListParagraph"/>
        <w:numPr>
          <w:ilvl w:val="1"/>
          <w:numId w:val="20"/>
        </w:numPr>
        <w:spacing w:after="0" w:line="240" w:lineRule="auto"/>
        <w:jc w:val="both"/>
        <w:rPr>
          <w:rFonts w:ascii="Times New Roman" w:hAnsi="Times New Roman"/>
          <w:b/>
          <w:sz w:val="20"/>
          <w:szCs w:val="20"/>
        </w:rPr>
      </w:pPr>
      <w:r w:rsidRPr="007631BD">
        <w:rPr>
          <w:rFonts w:ascii="Times New Roman" w:hAnsi="Times New Roman"/>
          <w:b/>
          <w:sz w:val="20"/>
          <w:szCs w:val="20"/>
        </w:rPr>
        <w:t xml:space="preserve">Stop ward removal </w:t>
      </w:r>
    </w:p>
    <w:p w:rsidR="00DC425A" w:rsidRPr="007631BD" w:rsidRDefault="00DC425A" w:rsidP="00DC425A">
      <w:pPr>
        <w:pStyle w:val="ListParagraph"/>
        <w:spacing w:after="0" w:line="240" w:lineRule="auto"/>
        <w:ind w:left="1440"/>
        <w:jc w:val="both"/>
        <w:rPr>
          <w:rFonts w:ascii="Times New Roman" w:hAnsi="Times New Roman"/>
          <w:sz w:val="20"/>
          <w:szCs w:val="20"/>
        </w:rPr>
      </w:pPr>
      <w:r w:rsidRPr="007631BD">
        <w:rPr>
          <w:rFonts w:ascii="Times New Roman" w:hAnsi="Times New Roman"/>
          <w:sz w:val="20"/>
          <w:szCs w:val="20"/>
        </w:rPr>
        <w:t xml:space="preserve">A set of stop words list is provided to remove them from sentiments. The frequently used stop words are “A, AN, THE, IS, THAT, SHALL, WILL”. </w:t>
      </w:r>
    </w:p>
    <w:p w:rsidR="00DC425A" w:rsidRPr="007631BD" w:rsidRDefault="00DC425A" w:rsidP="00DC425A">
      <w:pPr>
        <w:pStyle w:val="ListParagraph"/>
        <w:numPr>
          <w:ilvl w:val="1"/>
          <w:numId w:val="20"/>
        </w:numPr>
        <w:spacing w:after="0" w:line="240" w:lineRule="auto"/>
        <w:jc w:val="both"/>
        <w:rPr>
          <w:rFonts w:ascii="Times New Roman" w:hAnsi="Times New Roman"/>
          <w:b/>
          <w:sz w:val="20"/>
          <w:szCs w:val="20"/>
        </w:rPr>
      </w:pPr>
      <w:r w:rsidRPr="007631BD">
        <w:rPr>
          <w:rFonts w:ascii="Times New Roman" w:hAnsi="Times New Roman"/>
          <w:b/>
          <w:sz w:val="20"/>
          <w:szCs w:val="20"/>
        </w:rPr>
        <w:t xml:space="preserve">Root stemming </w:t>
      </w:r>
    </w:p>
    <w:p w:rsidR="00DC425A" w:rsidRPr="007631BD" w:rsidRDefault="00DC425A" w:rsidP="00DC425A">
      <w:pPr>
        <w:ind w:left="1440"/>
        <w:jc w:val="both"/>
      </w:pPr>
      <w:r w:rsidRPr="007631BD">
        <w:t xml:space="preserve">In this process derived words are reduced to their stem. The disadvantage of stemming is that all inflected forms must be listed in table. For example “Careful”, “careless”, “carefully” are reduced to “care”. </w:t>
      </w:r>
    </w:p>
    <w:p w:rsidR="00DC425A" w:rsidRPr="007631BD" w:rsidRDefault="00DC425A" w:rsidP="00DC425A">
      <w:pPr>
        <w:pStyle w:val="ListParagraph"/>
        <w:numPr>
          <w:ilvl w:val="1"/>
          <w:numId w:val="20"/>
        </w:numPr>
        <w:spacing w:after="0" w:line="240" w:lineRule="auto"/>
        <w:jc w:val="both"/>
        <w:rPr>
          <w:rFonts w:ascii="Times New Roman" w:hAnsi="Times New Roman"/>
          <w:b/>
          <w:sz w:val="20"/>
          <w:szCs w:val="20"/>
        </w:rPr>
      </w:pPr>
      <w:r w:rsidRPr="007631BD">
        <w:rPr>
          <w:rFonts w:ascii="Times New Roman" w:hAnsi="Times New Roman"/>
          <w:b/>
          <w:sz w:val="20"/>
          <w:szCs w:val="20"/>
        </w:rPr>
        <w:t>Transforming the words</w:t>
      </w:r>
    </w:p>
    <w:p w:rsidR="00DC425A" w:rsidRDefault="00DC425A" w:rsidP="00DC425A">
      <w:pPr>
        <w:ind w:left="1440"/>
        <w:jc w:val="both"/>
      </w:pPr>
      <w:r w:rsidRPr="007631BD">
        <w:t xml:space="preserve">A set of define rules are used to transform the word to a specific form. For example a word clarifies can be replaced by clarify. </w:t>
      </w:r>
    </w:p>
    <w:p w:rsidR="001C6789" w:rsidRDefault="001C6789" w:rsidP="001C6789">
      <w:pPr>
        <w:ind w:left="1440"/>
        <w:jc w:val="center"/>
      </w:pPr>
    </w:p>
    <w:p w:rsidR="001C6789" w:rsidRPr="007631BD" w:rsidRDefault="001C6789" w:rsidP="001C6789">
      <w:pPr>
        <w:ind w:left="1440"/>
        <w:jc w:val="center"/>
      </w:pPr>
      <w:r>
        <w:t>Table 1 Words With Their Equivalent Stem</w:t>
      </w:r>
    </w:p>
    <w:p w:rsidR="00DC425A" w:rsidRPr="007631BD" w:rsidRDefault="00DC425A" w:rsidP="00DC425A">
      <w:pPr>
        <w:ind w:left="1440"/>
        <w:jc w:val="both"/>
      </w:pPr>
    </w:p>
    <w:tbl>
      <w:tblPr>
        <w:tblStyle w:val="TableGrid"/>
        <w:tblW w:w="0" w:type="auto"/>
        <w:jc w:val="center"/>
        <w:tblInd w:w="1440" w:type="dxa"/>
        <w:tblLook w:val="04A0"/>
      </w:tblPr>
      <w:tblGrid>
        <w:gridCol w:w="3950"/>
        <w:gridCol w:w="2993"/>
      </w:tblGrid>
      <w:tr w:rsidR="00DC425A" w:rsidRPr="007631BD" w:rsidTr="00695139">
        <w:trPr>
          <w:trHeight w:val="494"/>
          <w:jc w:val="center"/>
        </w:trPr>
        <w:tc>
          <w:tcPr>
            <w:tcW w:w="3950" w:type="dxa"/>
            <w:vAlign w:val="center"/>
          </w:tcPr>
          <w:p w:rsidR="00DC425A" w:rsidRPr="007631BD" w:rsidRDefault="00DC425A" w:rsidP="008A6578">
            <w:pPr>
              <w:jc w:val="center"/>
              <w:rPr>
                <w:b/>
              </w:rPr>
            </w:pPr>
            <w:r w:rsidRPr="007631BD">
              <w:rPr>
                <w:b/>
              </w:rPr>
              <w:t>Words</w:t>
            </w:r>
          </w:p>
        </w:tc>
        <w:tc>
          <w:tcPr>
            <w:tcW w:w="2993" w:type="dxa"/>
            <w:vAlign w:val="center"/>
          </w:tcPr>
          <w:p w:rsidR="00DC425A" w:rsidRPr="007631BD" w:rsidRDefault="00DC425A" w:rsidP="008A6578">
            <w:pPr>
              <w:jc w:val="center"/>
              <w:rPr>
                <w:b/>
              </w:rPr>
            </w:pPr>
            <w:r w:rsidRPr="007631BD">
              <w:rPr>
                <w:b/>
              </w:rPr>
              <w:t>Stem</w:t>
            </w:r>
          </w:p>
        </w:tc>
      </w:tr>
      <w:tr w:rsidR="00DC425A" w:rsidRPr="007631BD" w:rsidTr="00695139">
        <w:trPr>
          <w:trHeight w:val="494"/>
          <w:jc w:val="center"/>
        </w:trPr>
        <w:tc>
          <w:tcPr>
            <w:tcW w:w="3950" w:type="dxa"/>
            <w:vAlign w:val="center"/>
          </w:tcPr>
          <w:p w:rsidR="00DC425A" w:rsidRPr="007631BD" w:rsidRDefault="00DC425A" w:rsidP="008A6578">
            <w:pPr>
              <w:jc w:val="center"/>
            </w:pPr>
            <w:r w:rsidRPr="007631BD">
              <w:t>Equality, Equally</w:t>
            </w:r>
          </w:p>
        </w:tc>
        <w:tc>
          <w:tcPr>
            <w:tcW w:w="2993" w:type="dxa"/>
            <w:vAlign w:val="center"/>
          </w:tcPr>
          <w:p w:rsidR="00DC425A" w:rsidRPr="007631BD" w:rsidRDefault="00DC425A" w:rsidP="008A6578">
            <w:pPr>
              <w:jc w:val="center"/>
            </w:pPr>
            <w:r w:rsidRPr="007631BD">
              <w:t>Equal</w:t>
            </w:r>
          </w:p>
        </w:tc>
      </w:tr>
      <w:tr w:rsidR="00DC425A" w:rsidRPr="007631BD" w:rsidTr="00695139">
        <w:trPr>
          <w:trHeight w:val="494"/>
          <w:jc w:val="center"/>
        </w:trPr>
        <w:tc>
          <w:tcPr>
            <w:tcW w:w="3950" w:type="dxa"/>
            <w:vAlign w:val="center"/>
          </w:tcPr>
          <w:p w:rsidR="00DC425A" w:rsidRPr="007631BD" w:rsidRDefault="00DC425A" w:rsidP="008A6578">
            <w:pPr>
              <w:jc w:val="center"/>
            </w:pPr>
            <w:r w:rsidRPr="007631BD">
              <w:t>Engineering,Engineer,Engineered</w:t>
            </w:r>
          </w:p>
        </w:tc>
        <w:tc>
          <w:tcPr>
            <w:tcW w:w="2993" w:type="dxa"/>
            <w:vAlign w:val="center"/>
          </w:tcPr>
          <w:p w:rsidR="00DC425A" w:rsidRPr="007631BD" w:rsidRDefault="00DC425A" w:rsidP="008A6578">
            <w:pPr>
              <w:jc w:val="center"/>
            </w:pPr>
            <w:r w:rsidRPr="007631BD">
              <w:t>Engineer</w:t>
            </w:r>
          </w:p>
        </w:tc>
      </w:tr>
      <w:tr w:rsidR="00DC425A" w:rsidRPr="007631BD" w:rsidTr="00695139">
        <w:trPr>
          <w:trHeight w:val="494"/>
          <w:jc w:val="center"/>
        </w:trPr>
        <w:tc>
          <w:tcPr>
            <w:tcW w:w="3950" w:type="dxa"/>
            <w:vAlign w:val="center"/>
          </w:tcPr>
          <w:p w:rsidR="00DC425A" w:rsidRPr="007631BD" w:rsidRDefault="00DC425A" w:rsidP="008A6578">
            <w:pPr>
              <w:jc w:val="center"/>
            </w:pPr>
            <w:r w:rsidRPr="007631BD">
              <w:t>Manually,Manual,Man</w:t>
            </w:r>
          </w:p>
        </w:tc>
        <w:tc>
          <w:tcPr>
            <w:tcW w:w="2993" w:type="dxa"/>
            <w:vAlign w:val="center"/>
          </w:tcPr>
          <w:p w:rsidR="00DC425A" w:rsidRPr="007631BD" w:rsidRDefault="00DC425A" w:rsidP="008A6578">
            <w:pPr>
              <w:jc w:val="center"/>
            </w:pPr>
            <w:r w:rsidRPr="007631BD">
              <w:t>Man</w:t>
            </w:r>
          </w:p>
        </w:tc>
      </w:tr>
    </w:tbl>
    <w:p w:rsidR="00DC425A" w:rsidRPr="007631BD" w:rsidRDefault="00DC425A" w:rsidP="00DC425A">
      <w:pPr>
        <w:ind w:left="1440"/>
        <w:jc w:val="both"/>
      </w:pPr>
    </w:p>
    <w:p w:rsidR="00DC425A" w:rsidRPr="007631BD" w:rsidRDefault="00DC425A" w:rsidP="00DC425A">
      <w:pPr>
        <w:pStyle w:val="ListParagraph"/>
        <w:numPr>
          <w:ilvl w:val="1"/>
          <w:numId w:val="20"/>
        </w:numPr>
        <w:spacing w:after="0" w:line="240" w:lineRule="auto"/>
        <w:jc w:val="both"/>
        <w:rPr>
          <w:rFonts w:ascii="Times New Roman" w:hAnsi="Times New Roman"/>
          <w:b/>
          <w:sz w:val="20"/>
          <w:szCs w:val="20"/>
        </w:rPr>
      </w:pPr>
      <w:r w:rsidRPr="007631BD">
        <w:rPr>
          <w:rFonts w:ascii="Times New Roman" w:hAnsi="Times New Roman"/>
          <w:b/>
          <w:sz w:val="20"/>
          <w:szCs w:val="20"/>
        </w:rPr>
        <w:t>Generate n-gram Model</w:t>
      </w:r>
    </w:p>
    <w:p w:rsidR="00DC425A" w:rsidRPr="007631BD" w:rsidRDefault="00DC425A" w:rsidP="00DC425A">
      <w:pPr>
        <w:ind w:left="1440"/>
        <w:jc w:val="both"/>
      </w:pPr>
      <w:r w:rsidRPr="007631BD">
        <w:rPr>
          <w:b/>
        </w:rPr>
        <w:tab/>
      </w:r>
      <w:r w:rsidRPr="007631BD">
        <w:t xml:space="preserve">N-gram models sequences, natural language using its statistical properties. The probability of world to be consider if it proves the condition on some number of previous words. For example one word in bigram model, two words in trigram model. Words are model such that every n </w:t>
      </w:r>
      <w:r w:rsidR="00C22EBD">
        <w:t xml:space="preserve"> </w:t>
      </w:r>
      <w:r w:rsidR="00C22EBD">
        <w:tab/>
      </w:r>
      <w:r w:rsidRPr="007631BD">
        <w:t xml:space="preserve">gram will compose n words. Consider three gram sequence of characters generated from “good evening “  are “goo”, “ood”, “od”, ”ev”, “eve” and so on. It can also be used for good approximate matching. </w:t>
      </w:r>
    </w:p>
    <w:p w:rsidR="00DC425A" w:rsidRPr="007631BD" w:rsidRDefault="00DC425A" w:rsidP="0099235E">
      <w:pPr>
        <w:pStyle w:val="Default"/>
        <w:ind w:left="1440" w:firstLine="720"/>
        <w:rPr>
          <w:rFonts w:cs="Times New Roman"/>
          <w:color w:val="auto"/>
          <w:sz w:val="20"/>
          <w:szCs w:val="20"/>
        </w:rPr>
      </w:pPr>
      <w:r w:rsidRPr="007631BD">
        <w:rPr>
          <w:rFonts w:cs="Times New Roman"/>
          <w:color w:val="auto"/>
          <w:sz w:val="20"/>
          <w:szCs w:val="20"/>
        </w:rPr>
        <w:t xml:space="preserve">However the value of n can be extended to higher level grams. The n-gram model can be better explained with the following examples: </w:t>
      </w:r>
    </w:p>
    <w:p w:rsidR="00DC425A" w:rsidRPr="007631BD" w:rsidRDefault="00DC425A" w:rsidP="00DC425A">
      <w:pPr>
        <w:pStyle w:val="Default"/>
        <w:ind w:left="720" w:firstLine="720"/>
        <w:rPr>
          <w:rFonts w:cs="Times New Roman"/>
          <w:color w:val="auto"/>
          <w:sz w:val="20"/>
          <w:szCs w:val="20"/>
        </w:rPr>
      </w:pPr>
      <w:r w:rsidRPr="007631BD">
        <w:rPr>
          <w:rFonts w:cs="Times New Roman"/>
          <w:color w:val="auto"/>
          <w:sz w:val="20"/>
          <w:szCs w:val="20"/>
        </w:rPr>
        <w:t xml:space="preserve">Text: “Do exercise daily and eat healthy food..” </w:t>
      </w:r>
    </w:p>
    <w:p w:rsidR="00DC425A" w:rsidRPr="007631BD" w:rsidRDefault="00DC425A" w:rsidP="00DC425A">
      <w:pPr>
        <w:pStyle w:val="Default"/>
        <w:ind w:left="720" w:firstLine="720"/>
        <w:rPr>
          <w:rFonts w:cs="Times New Roman"/>
          <w:color w:val="auto"/>
          <w:sz w:val="20"/>
          <w:szCs w:val="20"/>
        </w:rPr>
      </w:pPr>
      <w:r w:rsidRPr="007631BD">
        <w:rPr>
          <w:rFonts w:cs="Times New Roman"/>
          <w:color w:val="auto"/>
          <w:sz w:val="20"/>
          <w:szCs w:val="20"/>
        </w:rPr>
        <w:t xml:space="preserve">Unigrams: “Do”, “exercise”, “daily”, “and”, “eat”,” healthy”,” food”. </w:t>
      </w:r>
    </w:p>
    <w:p w:rsidR="00DC425A" w:rsidRPr="007631BD" w:rsidRDefault="00DC425A" w:rsidP="00DC425A">
      <w:pPr>
        <w:pStyle w:val="Default"/>
        <w:ind w:left="720" w:firstLine="720"/>
        <w:rPr>
          <w:rFonts w:cs="Times New Roman"/>
          <w:color w:val="auto"/>
          <w:sz w:val="20"/>
          <w:szCs w:val="20"/>
        </w:rPr>
      </w:pPr>
      <w:r w:rsidRPr="007631BD">
        <w:rPr>
          <w:rFonts w:cs="Times New Roman"/>
          <w:color w:val="auto"/>
          <w:sz w:val="20"/>
          <w:szCs w:val="20"/>
        </w:rPr>
        <w:t xml:space="preserve">Bigrams: “Do exercise”, “exercise daily”, “daily and”, “eat healthy”. </w:t>
      </w:r>
    </w:p>
    <w:p w:rsidR="00DC425A" w:rsidRPr="007631BD" w:rsidRDefault="00DC425A" w:rsidP="00DC425A">
      <w:pPr>
        <w:pStyle w:val="Default"/>
        <w:ind w:left="720" w:firstLine="720"/>
        <w:rPr>
          <w:rFonts w:cs="Times New Roman"/>
          <w:color w:val="auto"/>
          <w:sz w:val="20"/>
          <w:szCs w:val="20"/>
        </w:rPr>
      </w:pPr>
      <w:r w:rsidRPr="007631BD">
        <w:rPr>
          <w:rFonts w:cs="Times New Roman"/>
          <w:color w:val="auto"/>
          <w:sz w:val="20"/>
          <w:szCs w:val="20"/>
        </w:rPr>
        <w:t xml:space="preserve">Trigrams: “Do exercise daily”, “exercise daily and”, “daily and eat”. </w:t>
      </w:r>
    </w:p>
    <w:p w:rsidR="00DC425A" w:rsidRPr="007631BD" w:rsidRDefault="00DC425A" w:rsidP="00DC425A">
      <w:pPr>
        <w:ind w:left="1440"/>
        <w:jc w:val="both"/>
      </w:pPr>
      <w:r w:rsidRPr="007631BD">
        <w:t>Unigrams presents the simplest model for the n-gram approach. It consists of all the individual words present in the text. The bigram model defines a pair of adjacent words. Each pair of words forms a single bigram. The higher order grams can be formed in the similar way by taking together the n adjacent words. Higher order n-grams are more efficient in capturing the context as they provide better understanding of the word position.</w:t>
      </w:r>
    </w:p>
    <w:p w:rsidR="00DC425A" w:rsidRPr="007631BD" w:rsidRDefault="00DC425A" w:rsidP="00DC425A">
      <w:pPr>
        <w:ind w:left="1440"/>
        <w:jc w:val="both"/>
      </w:pPr>
    </w:p>
    <w:p w:rsidR="00DC425A" w:rsidRPr="007631BD" w:rsidRDefault="00DC425A" w:rsidP="00DC425A">
      <w:pPr>
        <w:pStyle w:val="ListParagraph"/>
        <w:numPr>
          <w:ilvl w:val="1"/>
          <w:numId w:val="20"/>
        </w:numPr>
        <w:spacing w:after="0" w:line="240" w:lineRule="auto"/>
        <w:jc w:val="both"/>
        <w:rPr>
          <w:rFonts w:ascii="Times New Roman" w:hAnsi="Times New Roman"/>
          <w:b/>
          <w:sz w:val="20"/>
          <w:szCs w:val="20"/>
        </w:rPr>
      </w:pPr>
      <w:r w:rsidRPr="007631BD">
        <w:rPr>
          <w:rFonts w:ascii="Times New Roman" w:hAnsi="Times New Roman"/>
          <w:b/>
          <w:sz w:val="20"/>
          <w:szCs w:val="20"/>
        </w:rPr>
        <w:t>Removal of handles like # etc.</w:t>
      </w:r>
    </w:p>
    <w:p w:rsidR="00DC425A" w:rsidRDefault="00DC425A" w:rsidP="00DC425A">
      <w:pPr>
        <w:autoSpaceDE w:val="0"/>
        <w:autoSpaceDN w:val="0"/>
        <w:adjustRightInd w:val="0"/>
        <w:ind w:left="1440"/>
        <w:jc w:val="both"/>
      </w:pPr>
      <w:r w:rsidRPr="007631BD">
        <w:t>Users include Twitter usernames in their tweets in order to direct their messages. A de facto standard is to include the @ symbol before the username (e.g.@alecmgo). An equivalence class token (USERNAME) replaces all words that start with the @ symbol.</w:t>
      </w:r>
    </w:p>
    <w:p w:rsidR="0099235E" w:rsidRDefault="0099235E" w:rsidP="00DC425A">
      <w:pPr>
        <w:autoSpaceDE w:val="0"/>
        <w:autoSpaceDN w:val="0"/>
        <w:adjustRightInd w:val="0"/>
        <w:ind w:left="1440"/>
        <w:jc w:val="both"/>
      </w:pPr>
    </w:p>
    <w:p w:rsidR="0099235E" w:rsidRDefault="0099235E" w:rsidP="00DC425A">
      <w:pPr>
        <w:autoSpaceDE w:val="0"/>
        <w:autoSpaceDN w:val="0"/>
        <w:adjustRightInd w:val="0"/>
        <w:ind w:left="1440"/>
        <w:jc w:val="both"/>
      </w:pPr>
    </w:p>
    <w:p w:rsidR="00A90B55" w:rsidRPr="007631BD" w:rsidRDefault="00A90B55" w:rsidP="00DC425A">
      <w:pPr>
        <w:autoSpaceDE w:val="0"/>
        <w:autoSpaceDN w:val="0"/>
        <w:adjustRightInd w:val="0"/>
        <w:ind w:left="1440"/>
        <w:jc w:val="both"/>
      </w:pPr>
    </w:p>
    <w:p w:rsidR="00DC425A" w:rsidRPr="007631BD" w:rsidRDefault="00DC425A" w:rsidP="00DC425A">
      <w:pPr>
        <w:ind w:left="90"/>
        <w:jc w:val="both"/>
        <w:rPr>
          <w:b/>
        </w:rPr>
      </w:pPr>
      <w:r w:rsidRPr="007631BD">
        <w:rPr>
          <w:b/>
        </w:rPr>
        <w:lastRenderedPageBreak/>
        <w:t xml:space="preserve">       C.  Feature Extraction </w:t>
      </w:r>
    </w:p>
    <w:p w:rsidR="00DC425A" w:rsidRPr="007631BD" w:rsidRDefault="00DC425A" w:rsidP="00BB7D0E">
      <w:pPr>
        <w:pStyle w:val="ListParagraph"/>
        <w:spacing w:after="0" w:line="240" w:lineRule="auto"/>
        <w:ind w:firstLine="720"/>
        <w:jc w:val="both"/>
        <w:rPr>
          <w:rFonts w:ascii="Times New Roman" w:hAnsi="Times New Roman"/>
          <w:sz w:val="20"/>
          <w:szCs w:val="20"/>
        </w:rPr>
      </w:pPr>
      <w:r w:rsidRPr="007631BD">
        <w:rPr>
          <w:rFonts w:ascii="Times New Roman" w:hAnsi="Times New Roman"/>
          <w:sz w:val="20"/>
          <w:szCs w:val="20"/>
        </w:rPr>
        <w:t>In this relevant features are extracted the noun, adjective, adverb and their combinations are used as sentiment features. The feature words are extracted and scoring for sentiment is calculated. There are four categories of feature.</w:t>
      </w:r>
    </w:p>
    <w:p w:rsidR="00DC425A" w:rsidRPr="007631BD" w:rsidRDefault="00DC425A" w:rsidP="00695139">
      <w:pPr>
        <w:pStyle w:val="ListParagraph"/>
        <w:spacing w:after="0" w:line="240" w:lineRule="auto"/>
        <w:jc w:val="both"/>
        <w:rPr>
          <w:rFonts w:ascii="Times New Roman" w:hAnsi="Times New Roman"/>
          <w:b/>
          <w:sz w:val="20"/>
          <w:szCs w:val="20"/>
        </w:rPr>
      </w:pPr>
      <w:r w:rsidRPr="007631BD">
        <w:rPr>
          <w:rFonts w:ascii="Times New Roman" w:hAnsi="Times New Roman"/>
          <w:b/>
          <w:sz w:val="20"/>
          <w:szCs w:val="20"/>
        </w:rPr>
        <w:t xml:space="preserve">Syntactic feature </w:t>
      </w:r>
    </w:p>
    <w:p w:rsidR="00DC425A" w:rsidRPr="007631BD" w:rsidRDefault="00913945" w:rsidP="00695139">
      <w:pPr>
        <w:pStyle w:val="ListParagraph"/>
        <w:tabs>
          <w:tab w:val="left" w:pos="2340"/>
        </w:tabs>
        <w:spacing w:after="0" w:line="240" w:lineRule="auto"/>
        <w:jc w:val="both"/>
        <w:rPr>
          <w:rFonts w:ascii="Times New Roman" w:hAnsi="Times New Roman"/>
          <w:b/>
          <w:sz w:val="20"/>
          <w:szCs w:val="20"/>
        </w:rPr>
      </w:pPr>
      <w:r>
        <w:rPr>
          <w:rFonts w:ascii="Times New Roman" w:hAnsi="Times New Roman"/>
          <w:sz w:val="20"/>
          <w:szCs w:val="20"/>
        </w:rPr>
        <w:tab/>
      </w:r>
      <w:r w:rsidR="00DC425A" w:rsidRPr="007631BD">
        <w:rPr>
          <w:rFonts w:ascii="Times New Roman" w:hAnsi="Times New Roman"/>
          <w:sz w:val="20"/>
          <w:szCs w:val="20"/>
        </w:rPr>
        <w:t>Related to traditional parts of speech like noun, verb, and prepositions.</w:t>
      </w:r>
    </w:p>
    <w:p w:rsidR="00DC425A" w:rsidRPr="007631BD" w:rsidRDefault="00DC425A" w:rsidP="00695139">
      <w:pPr>
        <w:pStyle w:val="ListParagraph"/>
        <w:spacing w:after="0" w:line="240" w:lineRule="auto"/>
        <w:jc w:val="both"/>
        <w:rPr>
          <w:rFonts w:ascii="Times New Roman" w:hAnsi="Times New Roman"/>
          <w:b/>
          <w:sz w:val="20"/>
          <w:szCs w:val="20"/>
        </w:rPr>
      </w:pPr>
      <w:r w:rsidRPr="007631BD">
        <w:rPr>
          <w:rFonts w:ascii="Times New Roman" w:hAnsi="Times New Roman"/>
          <w:b/>
          <w:sz w:val="20"/>
          <w:szCs w:val="20"/>
        </w:rPr>
        <w:t xml:space="preserve">Semantic feature </w:t>
      </w:r>
    </w:p>
    <w:p w:rsidR="00DC425A" w:rsidRPr="007631BD" w:rsidRDefault="00DC425A" w:rsidP="00695139">
      <w:pPr>
        <w:pStyle w:val="ListParagraph"/>
        <w:spacing w:after="0" w:line="240" w:lineRule="auto"/>
        <w:ind w:firstLine="720"/>
        <w:jc w:val="both"/>
        <w:rPr>
          <w:rFonts w:ascii="Times New Roman" w:hAnsi="Times New Roman"/>
          <w:sz w:val="20"/>
          <w:szCs w:val="20"/>
        </w:rPr>
      </w:pPr>
      <w:r w:rsidRPr="007631BD">
        <w:rPr>
          <w:rFonts w:ascii="Times New Roman" w:hAnsi="Times New Roman"/>
          <w:sz w:val="20"/>
          <w:szCs w:val="20"/>
        </w:rPr>
        <w:t xml:space="preserve">It is the study of meaning. It </w:t>
      </w:r>
      <w:r w:rsidR="0099235E" w:rsidRPr="007631BD">
        <w:rPr>
          <w:rFonts w:ascii="Times New Roman" w:hAnsi="Times New Roman"/>
          <w:sz w:val="20"/>
          <w:szCs w:val="20"/>
        </w:rPr>
        <w:t>focuses</w:t>
      </w:r>
      <w:r w:rsidRPr="007631BD">
        <w:rPr>
          <w:rFonts w:ascii="Times New Roman" w:hAnsi="Times New Roman"/>
          <w:sz w:val="20"/>
          <w:szCs w:val="20"/>
        </w:rPr>
        <w:t xml:space="preserve"> on meaning base properties of noun. A semantic properties is specified in square brackets and plus or minus sign indicating the presence or absence of that property </w:t>
      </w:r>
    </w:p>
    <w:p w:rsidR="00DC425A" w:rsidRPr="007631BD" w:rsidRDefault="00DC425A" w:rsidP="00695139">
      <w:pPr>
        <w:pStyle w:val="ListParagraph"/>
        <w:spacing w:after="0" w:line="240" w:lineRule="auto"/>
        <w:jc w:val="both"/>
        <w:rPr>
          <w:rFonts w:ascii="Times New Roman" w:hAnsi="Times New Roman"/>
          <w:sz w:val="20"/>
          <w:szCs w:val="20"/>
        </w:rPr>
      </w:pPr>
      <w:r w:rsidRPr="007631BD">
        <w:rPr>
          <w:rFonts w:ascii="Times New Roman" w:hAnsi="Times New Roman"/>
          <w:sz w:val="20"/>
          <w:szCs w:val="20"/>
        </w:rPr>
        <w:t>Boy is [+human], [+male], [-adult]</w:t>
      </w:r>
    </w:p>
    <w:p w:rsidR="00DC425A" w:rsidRPr="007631BD" w:rsidRDefault="00913945" w:rsidP="00695139">
      <w:pPr>
        <w:pStyle w:val="ListParagraph"/>
        <w:spacing w:after="0" w:line="240" w:lineRule="auto"/>
        <w:jc w:val="both"/>
        <w:rPr>
          <w:rFonts w:ascii="Times New Roman" w:hAnsi="Times New Roman"/>
          <w:sz w:val="20"/>
          <w:szCs w:val="20"/>
        </w:rPr>
      </w:pPr>
      <w:r>
        <w:rPr>
          <w:rFonts w:ascii="Times New Roman" w:hAnsi="Times New Roman"/>
          <w:sz w:val="20"/>
          <w:szCs w:val="20"/>
        </w:rPr>
        <w:t xml:space="preserve"> </w:t>
      </w:r>
      <w:r w:rsidR="00DC425A" w:rsidRPr="007631BD">
        <w:rPr>
          <w:rFonts w:ascii="Times New Roman" w:hAnsi="Times New Roman"/>
          <w:sz w:val="20"/>
          <w:szCs w:val="20"/>
        </w:rPr>
        <w:t>A girl is [+human], [+female], [-adult]</w:t>
      </w:r>
    </w:p>
    <w:p w:rsidR="00DC425A" w:rsidRPr="007631BD" w:rsidRDefault="00DC425A" w:rsidP="00695139">
      <w:pPr>
        <w:ind w:left="720"/>
        <w:jc w:val="both"/>
        <w:rPr>
          <w:b/>
        </w:rPr>
      </w:pPr>
      <w:r w:rsidRPr="007631BD">
        <w:rPr>
          <w:b/>
        </w:rPr>
        <w:t xml:space="preserve">Link base feature </w:t>
      </w:r>
    </w:p>
    <w:p w:rsidR="00DC425A" w:rsidRPr="007631BD" w:rsidRDefault="00BB7D0E" w:rsidP="00695139">
      <w:pPr>
        <w:tabs>
          <w:tab w:val="left" w:pos="720"/>
        </w:tabs>
        <w:ind w:left="720"/>
      </w:pPr>
      <w:r>
        <w:tab/>
      </w:r>
      <w:r w:rsidR="00DC425A" w:rsidRPr="007631BD">
        <w:t xml:space="preserve">Stylistic elements are give an idea or feeling to the literature. The text will be </w:t>
      </w:r>
      <w:r w:rsidR="00913945" w:rsidRPr="007631BD">
        <w:t xml:space="preserve">made </w:t>
      </w:r>
      <w:r w:rsidR="00913945">
        <w:t>distinctive</w:t>
      </w:r>
      <w:r w:rsidR="00DC425A" w:rsidRPr="007631BD">
        <w:t xml:space="preserve"> in some way using this technique. It improves performance of sentiment </w:t>
      </w:r>
      <w:r w:rsidR="00695139">
        <w:t xml:space="preserve"> </w:t>
      </w:r>
      <w:r w:rsidR="00DC425A" w:rsidRPr="007631BD">
        <w:t>classification.</w:t>
      </w:r>
    </w:p>
    <w:p w:rsidR="00DC425A" w:rsidRPr="007631BD" w:rsidRDefault="00DC425A" w:rsidP="001F4D71">
      <w:pPr>
        <w:ind w:left="1440"/>
      </w:pPr>
    </w:p>
    <w:p w:rsidR="00DC425A" w:rsidRPr="007631BD" w:rsidRDefault="00DC425A" w:rsidP="00DC425A">
      <w:pPr>
        <w:ind w:left="450"/>
        <w:jc w:val="both"/>
        <w:rPr>
          <w:b/>
        </w:rPr>
      </w:pPr>
      <w:r w:rsidRPr="007631BD">
        <w:rPr>
          <w:b/>
        </w:rPr>
        <w:t>D.</w:t>
      </w:r>
      <w:r w:rsidRPr="007631BD">
        <w:rPr>
          <w:b/>
        </w:rPr>
        <w:tab/>
        <w:t xml:space="preserve">Feature Weighting </w:t>
      </w:r>
    </w:p>
    <w:p w:rsidR="00DC425A" w:rsidRPr="0099235E" w:rsidRDefault="00DC425A" w:rsidP="00695139">
      <w:pPr>
        <w:ind w:left="720"/>
        <w:jc w:val="both"/>
        <w:rPr>
          <w:b/>
        </w:rPr>
      </w:pPr>
      <w:r w:rsidRPr="0099235E">
        <w:rPr>
          <w:b/>
        </w:rPr>
        <w:t xml:space="preserve">Term Frequency </w:t>
      </w:r>
    </w:p>
    <w:p w:rsidR="00DC425A" w:rsidRPr="007631BD" w:rsidRDefault="00DC425A" w:rsidP="00BB7D0E">
      <w:pPr>
        <w:pStyle w:val="ListParagraph"/>
        <w:spacing w:after="0" w:line="240" w:lineRule="auto"/>
        <w:ind w:firstLine="720"/>
        <w:jc w:val="both"/>
        <w:rPr>
          <w:rFonts w:ascii="Times New Roman" w:hAnsi="Times New Roman"/>
          <w:sz w:val="20"/>
          <w:szCs w:val="20"/>
        </w:rPr>
      </w:pPr>
      <w:r w:rsidRPr="007631BD">
        <w:rPr>
          <w:rFonts w:ascii="Times New Roman" w:hAnsi="Times New Roman"/>
          <w:sz w:val="20"/>
          <w:szCs w:val="20"/>
        </w:rPr>
        <w:t xml:space="preserve">The number of times any important terms occurring in a sentiment tweet is called term frequency for that term. </w:t>
      </w:r>
    </w:p>
    <w:p w:rsidR="00DC425A" w:rsidRPr="007631BD" w:rsidRDefault="00DC425A" w:rsidP="00695139">
      <w:pPr>
        <w:pStyle w:val="ListParagraph"/>
        <w:spacing w:after="0" w:line="240" w:lineRule="auto"/>
        <w:jc w:val="both"/>
        <w:rPr>
          <w:rFonts w:ascii="Times New Roman" w:hAnsi="Times New Roman"/>
          <w:sz w:val="20"/>
          <w:szCs w:val="20"/>
        </w:rPr>
      </w:pPr>
    </w:p>
    <w:p w:rsidR="00DC425A" w:rsidRPr="0099235E" w:rsidRDefault="00DC425A" w:rsidP="00695139">
      <w:pPr>
        <w:ind w:left="720"/>
        <w:jc w:val="both"/>
        <w:rPr>
          <w:b/>
        </w:rPr>
      </w:pPr>
      <w:r w:rsidRPr="0099235E">
        <w:rPr>
          <w:b/>
        </w:rPr>
        <w:t xml:space="preserve">Term Frequency- inverse document </w:t>
      </w:r>
      <w:r w:rsidR="004F42CA" w:rsidRPr="0099235E">
        <w:rPr>
          <w:b/>
        </w:rPr>
        <w:t>frequency (</w:t>
      </w:r>
      <w:r w:rsidRPr="0099235E">
        <w:rPr>
          <w:b/>
        </w:rPr>
        <w:t>TF-IDF)</w:t>
      </w:r>
    </w:p>
    <w:p w:rsidR="00DC425A" w:rsidRPr="004F42CA" w:rsidRDefault="00DC425A" w:rsidP="00695139">
      <w:pPr>
        <w:ind w:left="1440"/>
        <w:jc w:val="both"/>
      </w:pPr>
      <w:r w:rsidRPr="004F42CA">
        <w:t>There are two rating of TF-IDF phase regularity and inverse papers regularity.</w:t>
      </w:r>
    </w:p>
    <w:p w:rsidR="00DC425A" w:rsidRPr="007631BD" w:rsidRDefault="00DC425A" w:rsidP="00DC425A">
      <w:pPr>
        <w:pStyle w:val="ListParagraph"/>
        <w:spacing w:after="0" w:line="240" w:lineRule="auto"/>
        <w:ind w:left="1800"/>
        <w:jc w:val="both"/>
        <w:rPr>
          <w:rFonts w:ascii="Times New Roman" w:hAnsi="Times New Roman"/>
          <w:sz w:val="20"/>
          <w:szCs w:val="20"/>
        </w:rPr>
      </w:pPr>
    </w:p>
    <w:p w:rsidR="00DC425A" w:rsidRPr="007631BD" w:rsidRDefault="00DC425A" w:rsidP="00DC425A">
      <w:pPr>
        <w:ind w:left="90" w:firstLine="630"/>
        <w:jc w:val="both"/>
        <w:rPr>
          <w:b/>
        </w:rPr>
      </w:pPr>
      <w:r w:rsidRPr="007631BD">
        <w:rPr>
          <w:b/>
        </w:rPr>
        <w:t xml:space="preserve"> Support Vector Machine </w:t>
      </w:r>
    </w:p>
    <w:p w:rsidR="004F42CA" w:rsidRDefault="00DC425A" w:rsidP="00DC425A">
      <w:pPr>
        <w:pStyle w:val="ListParagraph"/>
        <w:spacing w:after="0" w:line="240" w:lineRule="auto"/>
        <w:jc w:val="both"/>
        <w:rPr>
          <w:rFonts w:ascii="Times New Roman" w:hAnsi="Times New Roman"/>
          <w:sz w:val="20"/>
          <w:szCs w:val="20"/>
        </w:rPr>
      </w:pPr>
      <w:r w:rsidRPr="007631BD">
        <w:rPr>
          <w:rFonts w:ascii="Times New Roman" w:hAnsi="Times New Roman"/>
          <w:b/>
          <w:sz w:val="20"/>
          <w:szCs w:val="20"/>
        </w:rPr>
        <w:tab/>
      </w:r>
      <w:r w:rsidRPr="007631BD">
        <w:rPr>
          <w:rFonts w:ascii="Times New Roman" w:hAnsi="Times New Roman"/>
          <w:sz w:val="20"/>
          <w:szCs w:val="20"/>
        </w:rPr>
        <w:t>SVM is supervised machine learning approach which analyzes input data gives classification. Given set of input sentiments, it analyzes them and group in to positive, negative or neutral sentiments. Like linear classification SVM can efficiently perform nonlinear classification also this is called as kernels trick that map inputs into high features space.</w:t>
      </w:r>
    </w:p>
    <w:p w:rsidR="00DC425A" w:rsidRPr="007631BD" w:rsidRDefault="00DC425A" w:rsidP="004F42CA">
      <w:pPr>
        <w:pStyle w:val="ListParagraph"/>
        <w:spacing w:after="0" w:line="240" w:lineRule="auto"/>
        <w:ind w:firstLine="720"/>
        <w:jc w:val="both"/>
        <w:rPr>
          <w:rFonts w:ascii="Times New Roman" w:hAnsi="Times New Roman"/>
          <w:sz w:val="20"/>
          <w:szCs w:val="20"/>
        </w:rPr>
      </w:pPr>
      <w:r w:rsidRPr="007631BD">
        <w:rPr>
          <w:rFonts w:ascii="Times New Roman" w:hAnsi="Times New Roman"/>
          <w:sz w:val="20"/>
          <w:szCs w:val="20"/>
        </w:rPr>
        <w:t xml:space="preserve"> SVM constructs one or more hyper planes which can be used for classification, regression. If one hyper plane is not sufficient to classify the data additional hyper planes are considered for input sentiments classification. The width of the hyper plane shows its strength for classification. This width is called as margin. Less margin leads to poor classification where as big margin gives better classification. All input sentiments data points are called as vectors and the vector points which are very close to the margin from both side are called as support vectors.  </w:t>
      </w:r>
    </w:p>
    <w:p w:rsidR="00DC425A" w:rsidRPr="007631BD" w:rsidRDefault="00DC425A" w:rsidP="00DC425A">
      <w:pPr>
        <w:pStyle w:val="ListParagraph"/>
        <w:spacing w:after="0" w:line="240" w:lineRule="auto"/>
        <w:jc w:val="both"/>
        <w:rPr>
          <w:rFonts w:ascii="Times New Roman" w:hAnsi="Times New Roman"/>
          <w:sz w:val="20"/>
          <w:szCs w:val="20"/>
        </w:rPr>
      </w:pPr>
    </w:p>
    <w:p w:rsidR="00DC425A" w:rsidRPr="007631BD" w:rsidRDefault="00DC425A" w:rsidP="00DC425A">
      <w:pPr>
        <w:ind w:left="360" w:firstLine="360"/>
        <w:jc w:val="both"/>
        <w:rPr>
          <w:b/>
        </w:rPr>
      </w:pPr>
      <w:r w:rsidRPr="007631BD">
        <w:rPr>
          <w:b/>
        </w:rPr>
        <w:t xml:space="preserve">SVM benefits </w:t>
      </w:r>
    </w:p>
    <w:p w:rsidR="00DC425A" w:rsidRPr="007631BD" w:rsidRDefault="00DC425A" w:rsidP="00DC425A">
      <w:pPr>
        <w:pStyle w:val="ListParagraph"/>
        <w:numPr>
          <w:ilvl w:val="0"/>
          <w:numId w:val="21"/>
        </w:numPr>
        <w:spacing w:after="0" w:line="240" w:lineRule="auto"/>
        <w:jc w:val="both"/>
        <w:rPr>
          <w:rFonts w:ascii="Times New Roman" w:hAnsi="Times New Roman"/>
          <w:sz w:val="20"/>
          <w:szCs w:val="20"/>
        </w:rPr>
      </w:pPr>
      <w:r w:rsidRPr="007631BD">
        <w:rPr>
          <w:rFonts w:ascii="Times New Roman" w:hAnsi="Times New Roman"/>
          <w:sz w:val="20"/>
          <w:szCs w:val="20"/>
        </w:rPr>
        <w:t xml:space="preserve">SVM has regularization parameter which is useful to avoiding over fitting. </w:t>
      </w:r>
    </w:p>
    <w:p w:rsidR="00DC425A" w:rsidRPr="007631BD" w:rsidRDefault="00DC425A" w:rsidP="00DC425A">
      <w:pPr>
        <w:pStyle w:val="ListParagraph"/>
        <w:numPr>
          <w:ilvl w:val="0"/>
          <w:numId w:val="21"/>
        </w:numPr>
        <w:spacing w:after="0" w:line="240" w:lineRule="auto"/>
        <w:jc w:val="both"/>
        <w:rPr>
          <w:rFonts w:ascii="Times New Roman" w:hAnsi="Times New Roman"/>
          <w:sz w:val="20"/>
          <w:szCs w:val="20"/>
        </w:rPr>
      </w:pPr>
      <w:r w:rsidRPr="007631BD">
        <w:rPr>
          <w:rFonts w:ascii="Times New Roman" w:hAnsi="Times New Roman"/>
          <w:sz w:val="20"/>
          <w:szCs w:val="20"/>
        </w:rPr>
        <w:t xml:space="preserve">It can model nonlinear decision boundaries. </w:t>
      </w:r>
    </w:p>
    <w:p w:rsidR="00DC425A" w:rsidRPr="007631BD" w:rsidRDefault="00DC425A" w:rsidP="00DC425A">
      <w:pPr>
        <w:pStyle w:val="ListParagraph"/>
        <w:numPr>
          <w:ilvl w:val="0"/>
          <w:numId w:val="21"/>
        </w:numPr>
        <w:spacing w:after="0" w:line="240" w:lineRule="auto"/>
        <w:jc w:val="both"/>
        <w:rPr>
          <w:rFonts w:ascii="Times New Roman" w:hAnsi="Times New Roman"/>
          <w:sz w:val="20"/>
          <w:szCs w:val="20"/>
        </w:rPr>
      </w:pPr>
      <w:r w:rsidRPr="007631BD">
        <w:rPr>
          <w:rFonts w:ascii="Times New Roman" w:hAnsi="Times New Roman"/>
          <w:sz w:val="20"/>
          <w:szCs w:val="20"/>
        </w:rPr>
        <w:t xml:space="preserve">It is robust for high dimensional space. </w:t>
      </w:r>
    </w:p>
    <w:p w:rsidR="00DC425A" w:rsidRPr="007631BD" w:rsidRDefault="00DC425A" w:rsidP="00DC425A">
      <w:pPr>
        <w:pStyle w:val="ListParagraph"/>
        <w:numPr>
          <w:ilvl w:val="0"/>
          <w:numId w:val="21"/>
        </w:numPr>
        <w:spacing w:after="0" w:line="240" w:lineRule="auto"/>
        <w:jc w:val="both"/>
        <w:rPr>
          <w:rFonts w:ascii="Times New Roman" w:hAnsi="Times New Roman"/>
          <w:sz w:val="20"/>
          <w:szCs w:val="20"/>
        </w:rPr>
      </w:pPr>
      <w:r w:rsidRPr="007631BD">
        <w:rPr>
          <w:rFonts w:ascii="Times New Roman" w:hAnsi="Times New Roman"/>
          <w:sz w:val="20"/>
          <w:szCs w:val="20"/>
        </w:rPr>
        <w:t xml:space="preserve">It can model real world problems like text classification bio-informatics analysis. </w:t>
      </w:r>
    </w:p>
    <w:p w:rsidR="00DC425A" w:rsidRPr="007631BD" w:rsidRDefault="00DC425A" w:rsidP="00DC425A">
      <w:pPr>
        <w:pStyle w:val="ListParagraph"/>
        <w:numPr>
          <w:ilvl w:val="0"/>
          <w:numId w:val="21"/>
        </w:numPr>
        <w:spacing w:after="0" w:line="240" w:lineRule="auto"/>
        <w:jc w:val="both"/>
        <w:rPr>
          <w:rFonts w:ascii="Times New Roman" w:hAnsi="Times New Roman"/>
          <w:sz w:val="20"/>
          <w:szCs w:val="20"/>
        </w:rPr>
      </w:pPr>
      <w:r w:rsidRPr="007631BD">
        <w:rPr>
          <w:rFonts w:ascii="Times New Roman" w:hAnsi="Times New Roman"/>
          <w:sz w:val="20"/>
          <w:szCs w:val="20"/>
        </w:rPr>
        <w:t xml:space="preserve">The generalization quality and training to SVM is better than many traditional methods. </w:t>
      </w:r>
    </w:p>
    <w:p w:rsidR="00DC425A" w:rsidRPr="007631BD" w:rsidRDefault="00DC425A" w:rsidP="00DC425A">
      <w:pPr>
        <w:pStyle w:val="ListParagraph"/>
        <w:spacing w:after="0" w:line="240" w:lineRule="auto"/>
        <w:jc w:val="both"/>
        <w:rPr>
          <w:rFonts w:ascii="Times New Roman" w:hAnsi="Times New Roman"/>
          <w:sz w:val="20"/>
          <w:szCs w:val="20"/>
        </w:rPr>
      </w:pPr>
      <w:r w:rsidRPr="007631BD">
        <w:rPr>
          <w:rFonts w:ascii="Times New Roman" w:hAnsi="Times New Roman"/>
          <w:sz w:val="20"/>
          <w:szCs w:val="20"/>
        </w:rPr>
        <w:tab/>
        <w:t>The performance of SVM is decided by the classification rate or error rate. We may consider the time performance to indicate how fast it provides result for given set of data.</w:t>
      </w:r>
    </w:p>
    <w:p w:rsidR="006E7405" w:rsidRPr="007631BD" w:rsidRDefault="00DC425A" w:rsidP="00DC425A">
      <w:pPr>
        <w:pStyle w:val="ListParagraph"/>
        <w:spacing w:after="0" w:line="240" w:lineRule="auto"/>
        <w:jc w:val="both"/>
        <w:rPr>
          <w:rFonts w:ascii="Times New Roman" w:hAnsi="Times New Roman"/>
          <w:sz w:val="20"/>
          <w:szCs w:val="20"/>
        </w:rPr>
      </w:pPr>
      <w:r w:rsidRPr="007631BD">
        <w:rPr>
          <w:rFonts w:ascii="Times New Roman" w:hAnsi="Times New Roman"/>
          <w:sz w:val="20"/>
          <w:szCs w:val="20"/>
        </w:rPr>
        <w:t>New sentiments are they mapped in to the same space and category in which they may fall is predicted.</w:t>
      </w:r>
    </w:p>
    <w:p w:rsidR="006E7405" w:rsidRPr="007631BD" w:rsidRDefault="006E7405" w:rsidP="00DC425A">
      <w:pPr>
        <w:pStyle w:val="ListParagraph"/>
        <w:spacing w:after="0" w:line="240" w:lineRule="auto"/>
        <w:jc w:val="both"/>
        <w:rPr>
          <w:rFonts w:ascii="Times New Roman" w:hAnsi="Times New Roman"/>
          <w:sz w:val="20"/>
          <w:szCs w:val="20"/>
        </w:rPr>
      </w:pPr>
    </w:p>
    <w:p w:rsidR="006E7405" w:rsidRPr="007631BD" w:rsidRDefault="006E7405" w:rsidP="004F42CA">
      <w:pPr>
        <w:ind w:firstLine="720"/>
        <w:jc w:val="both"/>
        <w:rPr>
          <w:b/>
        </w:rPr>
      </w:pPr>
      <w:r w:rsidRPr="007631BD">
        <w:rPr>
          <w:b/>
        </w:rPr>
        <w:t xml:space="preserve">Working of SVM </w:t>
      </w:r>
    </w:p>
    <w:p w:rsidR="006E7405" w:rsidRPr="007631BD" w:rsidRDefault="006E7405" w:rsidP="006E7405">
      <w:pPr>
        <w:pStyle w:val="ListParagraph"/>
        <w:spacing w:after="0" w:line="240" w:lineRule="auto"/>
        <w:jc w:val="both"/>
        <w:rPr>
          <w:rFonts w:ascii="Times New Roman" w:hAnsi="Times New Roman"/>
          <w:b/>
          <w:sz w:val="20"/>
          <w:szCs w:val="20"/>
        </w:rPr>
      </w:pPr>
      <w:r w:rsidRPr="007631BD">
        <w:rPr>
          <w:rFonts w:ascii="Times New Roman" w:hAnsi="Times New Roman"/>
          <w:b/>
          <w:sz w:val="20"/>
          <w:szCs w:val="20"/>
        </w:rPr>
        <w:t>Identify correct hyper plane)</w:t>
      </w:r>
    </w:p>
    <w:p w:rsidR="006E7405" w:rsidRPr="007631BD" w:rsidRDefault="006E7405" w:rsidP="006E7405">
      <w:pPr>
        <w:pStyle w:val="ListParagraph"/>
        <w:spacing w:after="0" w:line="240" w:lineRule="auto"/>
        <w:jc w:val="both"/>
        <w:rPr>
          <w:rFonts w:ascii="Times New Roman" w:hAnsi="Times New Roman"/>
          <w:b/>
          <w:sz w:val="20"/>
          <w:szCs w:val="20"/>
        </w:rPr>
      </w:pPr>
      <w:r w:rsidRPr="007631BD">
        <w:rPr>
          <w:rFonts w:ascii="Times New Roman" w:hAnsi="Times New Roman"/>
          <w:b/>
          <w:sz w:val="20"/>
          <w:szCs w:val="20"/>
        </w:rPr>
        <w:t>Case 1:</w:t>
      </w:r>
    </w:p>
    <w:p w:rsidR="006E7405" w:rsidRPr="007631BD" w:rsidRDefault="006E7405" w:rsidP="004F42CA">
      <w:pPr>
        <w:pStyle w:val="ListParagraph"/>
        <w:spacing w:after="0" w:line="240" w:lineRule="auto"/>
        <w:ind w:firstLine="720"/>
        <w:jc w:val="both"/>
        <w:rPr>
          <w:rFonts w:ascii="Times New Roman" w:hAnsi="Times New Roman"/>
          <w:sz w:val="20"/>
          <w:szCs w:val="20"/>
        </w:rPr>
      </w:pPr>
      <w:r w:rsidRPr="007631BD">
        <w:rPr>
          <w:rFonts w:ascii="Times New Roman" w:hAnsi="Times New Roman"/>
          <w:sz w:val="20"/>
          <w:szCs w:val="20"/>
        </w:rPr>
        <w:t>We have three hyper planes P Q R now sentiments can be classified using star and circle as follows</w:t>
      </w:r>
    </w:p>
    <w:p w:rsidR="006E7405" w:rsidRPr="007631BD" w:rsidRDefault="006E7405" w:rsidP="00DC425A">
      <w:pPr>
        <w:pStyle w:val="ListParagraph"/>
        <w:spacing w:after="0" w:line="240" w:lineRule="auto"/>
        <w:jc w:val="both"/>
        <w:rPr>
          <w:rFonts w:ascii="Times New Roman" w:hAnsi="Times New Roman"/>
          <w:sz w:val="20"/>
          <w:szCs w:val="20"/>
        </w:rPr>
      </w:pPr>
    </w:p>
    <w:p w:rsidR="006E7405" w:rsidRPr="007631BD" w:rsidRDefault="006E7405" w:rsidP="00DC425A">
      <w:pPr>
        <w:pStyle w:val="ListParagraph"/>
        <w:spacing w:after="0" w:line="240" w:lineRule="auto"/>
        <w:jc w:val="both"/>
        <w:rPr>
          <w:rFonts w:ascii="Times New Roman" w:hAnsi="Times New Roman"/>
          <w:sz w:val="20"/>
          <w:szCs w:val="20"/>
        </w:rPr>
      </w:pPr>
    </w:p>
    <w:p w:rsidR="006E7405" w:rsidRPr="007631BD" w:rsidRDefault="006E7405" w:rsidP="00DC425A">
      <w:pPr>
        <w:pStyle w:val="ListParagraph"/>
        <w:spacing w:after="0" w:line="240" w:lineRule="auto"/>
        <w:jc w:val="both"/>
        <w:rPr>
          <w:rFonts w:ascii="Times New Roman" w:hAnsi="Times New Roman"/>
          <w:sz w:val="20"/>
          <w:szCs w:val="20"/>
        </w:rPr>
      </w:pPr>
    </w:p>
    <w:p w:rsidR="00DC425A" w:rsidRDefault="006E7405" w:rsidP="006E7405">
      <w:pPr>
        <w:pStyle w:val="ListParagraph"/>
        <w:spacing w:after="0" w:line="240" w:lineRule="auto"/>
        <w:jc w:val="center"/>
        <w:rPr>
          <w:rFonts w:ascii="Times New Roman" w:hAnsi="Times New Roman"/>
          <w:sz w:val="20"/>
          <w:szCs w:val="20"/>
        </w:rPr>
      </w:pPr>
      <w:r w:rsidRPr="007631BD">
        <w:rPr>
          <w:rFonts w:ascii="Times New Roman" w:hAnsi="Times New Roman"/>
          <w:noProof/>
          <w:sz w:val="20"/>
          <w:szCs w:val="20"/>
          <w:lang w:val="en-US" w:eastAsia="en-US"/>
        </w:rPr>
        <w:lastRenderedPageBreak/>
        <w:drawing>
          <wp:inline distT="0" distB="0" distL="0" distR="0">
            <wp:extent cx="2457141" cy="1847850"/>
            <wp:effectExtent l="19050" t="0" r="309" b="0"/>
            <wp:docPr id="3" name="Picture 2" descr="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 1.JPG"/>
                    <pic:cNvPicPr/>
                  </pic:nvPicPr>
                  <pic:blipFill>
                    <a:blip r:embed="rId10"/>
                    <a:stretch>
                      <a:fillRect/>
                    </a:stretch>
                  </pic:blipFill>
                  <pic:spPr>
                    <a:xfrm>
                      <a:off x="0" y="0"/>
                      <a:ext cx="2457141" cy="1847850"/>
                    </a:xfrm>
                    <a:prstGeom prst="rect">
                      <a:avLst/>
                    </a:prstGeom>
                  </pic:spPr>
                </pic:pic>
              </a:graphicData>
            </a:graphic>
          </wp:inline>
        </w:drawing>
      </w:r>
    </w:p>
    <w:p w:rsidR="00AA2D4F" w:rsidRPr="007631BD" w:rsidRDefault="00AA2D4F" w:rsidP="006E7405">
      <w:pPr>
        <w:pStyle w:val="ListParagraph"/>
        <w:spacing w:after="0" w:line="240" w:lineRule="auto"/>
        <w:jc w:val="center"/>
        <w:rPr>
          <w:rFonts w:ascii="Times New Roman" w:hAnsi="Times New Roman"/>
          <w:sz w:val="20"/>
          <w:szCs w:val="20"/>
        </w:rPr>
      </w:pPr>
      <w:r>
        <w:rPr>
          <w:rFonts w:ascii="Times New Roman" w:hAnsi="Times New Roman"/>
          <w:sz w:val="20"/>
          <w:szCs w:val="20"/>
        </w:rPr>
        <w:t>Fig. 2</w:t>
      </w:r>
      <w:r w:rsidR="00470386">
        <w:rPr>
          <w:rFonts w:ascii="Times New Roman" w:hAnsi="Times New Roman"/>
          <w:sz w:val="20"/>
          <w:szCs w:val="20"/>
        </w:rPr>
        <w:t>(a)</w:t>
      </w:r>
      <w:r>
        <w:rPr>
          <w:rFonts w:ascii="Times New Roman" w:hAnsi="Times New Roman"/>
          <w:sz w:val="20"/>
          <w:szCs w:val="20"/>
        </w:rPr>
        <w:t xml:space="preserve"> </w:t>
      </w:r>
      <w:r w:rsidR="00E9103C">
        <w:rPr>
          <w:rFonts w:ascii="Times New Roman" w:hAnsi="Times New Roman"/>
          <w:sz w:val="20"/>
          <w:szCs w:val="20"/>
        </w:rPr>
        <w:t>SVM Based Classification Using Three Hyper Planes</w:t>
      </w:r>
    </w:p>
    <w:p w:rsidR="006E7405" w:rsidRPr="007631BD" w:rsidRDefault="006E7405" w:rsidP="006E7405">
      <w:pPr>
        <w:pStyle w:val="ListParagraph"/>
        <w:spacing w:after="0" w:line="240" w:lineRule="auto"/>
        <w:jc w:val="center"/>
        <w:rPr>
          <w:rFonts w:ascii="Times New Roman" w:hAnsi="Times New Roman"/>
          <w:sz w:val="20"/>
          <w:szCs w:val="20"/>
        </w:rPr>
      </w:pPr>
    </w:p>
    <w:p w:rsidR="006E7405" w:rsidRDefault="006E7405" w:rsidP="004F42CA">
      <w:pPr>
        <w:ind w:left="720" w:firstLine="720"/>
        <w:rPr>
          <w:noProof/>
        </w:rPr>
      </w:pPr>
      <w:r w:rsidRPr="007631BD">
        <w:rPr>
          <w:noProof/>
        </w:rPr>
        <w:t>Here we will select the hyper plane which will devide to classes of sentiment better. Hyper plane Q is excellent for this moto.</w:t>
      </w:r>
    </w:p>
    <w:p w:rsidR="004F42CA" w:rsidRPr="007631BD" w:rsidRDefault="004F42CA" w:rsidP="004F42CA">
      <w:pPr>
        <w:ind w:left="720" w:firstLine="720"/>
        <w:rPr>
          <w:noProof/>
        </w:rPr>
      </w:pPr>
    </w:p>
    <w:p w:rsidR="006E7405" w:rsidRPr="007631BD" w:rsidRDefault="006E7405" w:rsidP="006E7405">
      <w:pPr>
        <w:ind w:firstLine="720"/>
        <w:rPr>
          <w:b/>
          <w:noProof/>
        </w:rPr>
      </w:pPr>
      <w:r w:rsidRPr="007631BD">
        <w:rPr>
          <w:b/>
          <w:noProof/>
        </w:rPr>
        <w:t xml:space="preserve">Case 2: </w:t>
      </w:r>
    </w:p>
    <w:p w:rsidR="006E7405" w:rsidRPr="007631BD" w:rsidRDefault="006E7405" w:rsidP="004F42CA">
      <w:pPr>
        <w:ind w:left="720" w:firstLine="720"/>
      </w:pPr>
      <w:r w:rsidRPr="007631BD">
        <w:t>We have three hyper planes P, Q and R. all these are dividing the classes for input sentiments</w:t>
      </w:r>
    </w:p>
    <w:p w:rsidR="006E7405" w:rsidRDefault="006E7405" w:rsidP="006E7405">
      <w:pPr>
        <w:pStyle w:val="ListParagraph"/>
        <w:spacing w:after="0" w:line="240" w:lineRule="auto"/>
        <w:jc w:val="center"/>
        <w:rPr>
          <w:rFonts w:ascii="Times New Roman" w:hAnsi="Times New Roman"/>
          <w:sz w:val="20"/>
          <w:szCs w:val="20"/>
        </w:rPr>
      </w:pPr>
      <w:r w:rsidRPr="007631BD">
        <w:rPr>
          <w:rFonts w:ascii="Times New Roman" w:hAnsi="Times New Roman"/>
          <w:noProof/>
          <w:sz w:val="20"/>
          <w:szCs w:val="20"/>
          <w:lang w:val="en-US" w:eastAsia="en-US"/>
        </w:rPr>
        <w:drawing>
          <wp:inline distT="0" distB="0" distL="0" distR="0">
            <wp:extent cx="2419144" cy="1819275"/>
            <wp:effectExtent l="19050" t="0" r="206" b="0"/>
            <wp:docPr id="11" name="Picture 3" descr="cas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 2.JPG"/>
                    <pic:cNvPicPr/>
                  </pic:nvPicPr>
                  <pic:blipFill>
                    <a:blip r:embed="rId11"/>
                    <a:stretch>
                      <a:fillRect/>
                    </a:stretch>
                  </pic:blipFill>
                  <pic:spPr>
                    <a:xfrm>
                      <a:off x="0" y="0"/>
                      <a:ext cx="2419144" cy="1819275"/>
                    </a:xfrm>
                    <a:prstGeom prst="rect">
                      <a:avLst/>
                    </a:prstGeom>
                  </pic:spPr>
                </pic:pic>
              </a:graphicData>
            </a:graphic>
          </wp:inline>
        </w:drawing>
      </w:r>
    </w:p>
    <w:p w:rsidR="00470386" w:rsidRPr="007631BD" w:rsidRDefault="00470386" w:rsidP="00470386">
      <w:pPr>
        <w:pStyle w:val="ListParagraph"/>
        <w:spacing w:after="0" w:line="240" w:lineRule="auto"/>
        <w:jc w:val="center"/>
        <w:rPr>
          <w:rFonts w:ascii="Times New Roman" w:hAnsi="Times New Roman"/>
          <w:sz w:val="20"/>
          <w:szCs w:val="20"/>
        </w:rPr>
      </w:pPr>
      <w:r>
        <w:rPr>
          <w:rFonts w:ascii="Times New Roman" w:hAnsi="Times New Roman"/>
          <w:sz w:val="20"/>
          <w:szCs w:val="20"/>
        </w:rPr>
        <w:t>Fig. 2(b) SVM Based Classification Using Three Hyper Planes</w:t>
      </w:r>
    </w:p>
    <w:p w:rsidR="00981C83" w:rsidRPr="007631BD" w:rsidRDefault="00981C83" w:rsidP="006E7405">
      <w:pPr>
        <w:pStyle w:val="ListParagraph"/>
        <w:spacing w:after="0" w:line="240" w:lineRule="auto"/>
        <w:jc w:val="center"/>
        <w:rPr>
          <w:rFonts w:ascii="Times New Roman" w:hAnsi="Times New Roman"/>
          <w:sz w:val="20"/>
          <w:szCs w:val="20"/>
        </w:rPr>
      </w:pPr>
    </w:p>
    <w:p w:rsidR="003A411E" w:rsidRPr="007631BD" w:rsidRDefault="003A411E" w:rsidP="004F034B">
      <w:pPr>
        <w:rPr>
          <w:b/>
          <w:bCs/>
        </w:rPr>
      </w:pPr>
    </w:p>
    <w:p w:rsidR="006E7405" w:rsidRPr="007631BD" w:rsidRDefault="006E7405" w:rsidP="004F034B">
      <w:pPr>
        <w:rPr>
          <w:b/>
          <w:bCs/>
        </w:rPr>
      </w:pPr>
    </w:p>
    <w:p w:rsidR="006E7405" w:rsidRPr="007631BD" w:rsidRDefault="006E7405" w:rsidP="004F42CA">
      <w:pPr>
        <w:ind w:left="720"/>
      </w:pPr>
      <w:r w:rsidRPr="007631BD">
        <w:t>We can maximize the distances between nearest sentiments data points to decide correct hyper plane for sentiment classification. These distance is called as margin as shown in following figure</w:t>
      </w:r>
    </w:p>
    <w:p w:rsidR="006E7405" w:rsidRPr="007631BD" w:rsidRDefault="006E7405" w:rsidP="004F034B"/>
    <w:p w:rsidR="006E7405" w:rsidRPr="007631BD" w:rsidRDefault="006E7405" w:rsidP="006E7405">
      <w:pPr>
        <w:jc w:val="center"/>
      </w:pPr>
      <w:r w:rsidRPr="007631BD">
        <w:rPr>
          <w:noProof/>
        </w:rPr>
        <w:drawing>
          <wp:inline distT="0" distB="0" distL="0" distR="0">
            <wp:extent cx="2505075" cy="1824563"/>
            <wp:effectExtent l="19050" t="0" r="9525" b="0"/>
            <wp:docPr id="10" name="Picture 8" descr="cas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1.JPG"/>
                    <pic:cNvPicPr/>
                  </pic:nvPicPr>
                  <pic:blipFill>
                    <a:blip r:embed="rId12"/>
                    <a:stretch>
                      <a:fillRect/>
                    </a:stretch>
                  </pic:blipFill>
                  <pic:spPr>
                    <a:xfrm>
                      <a:off x="0" y="0"/>
                      <a:ext cx="2505075" cy="1824563"/>
                    </a:xfrm>
                    <a:prstGeom prst="rect">
                      <a:avLst/>
                    </a:prstGeom>
                  </pic:spPr>
                </pic:pic>
              </a:graphicData>
            </a:graphic>
          </wp:inline>
        </w:drawing>
      </w:r>
    </w:p>
    <w:p w:rsidR="00470386" w:rsidRPr="007631BD" w:rsidRDefault="00470386" w:rsidP="00470386">
      <w:pPr>
        <w:pStyle w:val="ListParagraph"/>
        <w:spacing w:after="0" w:line="240" w:lineRule="auto"/>
        <w:jc w:val="center"/>
        <w:rPr>
          <w:rFonts w:ascii="Times New Roman" w:hAnsi="Times New Roman"/>
          <w:sz w:val="20"/>
          <w:szCs w:val="20"/>
        </w:rPr>
      </w:pPr>
      <w:r>
        <w:rPr>
          <w:rFonts w:ascii="Times New Roman" w:hAnsi="Times New Roman"/>
          <w:sz w:val="20"/>
          <w:szCs w:val="20"/>
        </w:rPr>
        <w:t>Fig. 2(c) SVM Based Classification Using Three Hyper Planes</w:t>
      </w:r>
    </w:p>
    <w:p w:rsidR="006E7405" w:rsidRPr="007631BD" w:rsidRDefault="006E7405" w:rsidP="00470386">
      <w:pPr>
        <w:tabs>
          <w:tab w:val="left" w:pos="3660"/>
        </w:tabs>
        <w:rPr>
          <w:b/>
          <w:bCs/>
        </w:rPr>
      </w:pPr>
    </w:p>
    <w:p w:rsidR="006E7405" w:rsidRPr="007631BD" w:rsidRDefault="006E7405" w:rsidP="004F034B">
      <w:pPr>
        <w:rPr>
          <w:b/>
          <w:bCs/>
        </w:rPr>
      </w:pPr>
    </w:p>
    <w:p w:rsidR="006E7405" w:rsidRDefault="006E7405" w:rsidP="006E7405">
      <w:pPr>
        <w:ind w:left="720"/>
      </w:pPr>
      <w:r w:rsidRPr="007631BD">
        <w:t>In above figure hyper plane Q has high margin as compared to hyper plane P and R. so hyper plane Q is correct for better classification of sentiments.  If we select low margin hyper plane, there is more changes of miss classification of sentiments.</w:t>
      </w:r>
    </w:p>
    <w:p w:rsidR="004F42CA" w:rsidRPr="007631BD" w:rsidRDefault="004F42CA" w:rsidP="006E7405">
      <w:pPr>
        <w:ind w:left="720"/>
      </w:pPr>
    </w:p>
    <w:p w:rsidR="006E7405" w:rsidRPr="007631BD" w:rsidRDefault="006E7405" w:rsidP="006E7405">
      <w:pPr>
        <w:ind w:firstLine="720"/>
        <w:rPr>
          <w:b/>
        </w:rPr>
      </w:pPr>
      <w:r w:rsidRPr="007631BD">
        <w:rPr>
          <w:b/>
        </w:rPr>
        <w:lastRenderedPageBreak/>
        <w:t>Case 3:</w:t>
      </w:r>
    </w:p>
    <w:p w:rsidR="006E7405" w:rsidRPr="007631BD" w:rsidRDefault="006E7405" w:rsidP="004F42CA">
      <w:pPr>
        <w:ind w:left="720" w:firstLine="720"/>
        <w:jc w:val="both"/>
      </w:pPr>
      <w:r w:rsidRPr="007631BD">
        <w:t>Consider there are two hyper planes P and Q used for classification of sentiments here hyper plane P has better margin than hyper plane Q. but SVM gives preference to accurate classification of sentiments than maximizing margin between data points. Hyper plane P has classification error where as hyper plane Q classifies sentiment correctly.</w:t>
      </w:r>
    </w:p>
    <w:p w:rsidR="006E7405" w:rsidRPr="007631BD" w:rsidRDefault="006E7405" w:rsidP="006E7405"/>
    <w:p w:rsidR="006E7405" w:rsidRPr="007631BD" w:rsidRDefault="006E7405" w:rsidP="006E7405">
      <w:pPr>
        <w:jc w:val="center"/>
      </w:pPr>
      <w:r w:rsidRPr="007631BD">
        <w:rPr>
          <w:noProof/>
        </w:rPr>
        <w:drawing>
          <wp:inline distT="0" distB="0" distL="0" distR="0">
            <wp:extent cx="2333625" cy="1699688"/>
            <wp:effectExtent l="19050" t="0" r="9525" b="0"/>
            <wp:docPr id="13" name="Picture 12" descr="cas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 3.JPG"/>
                    <pic:cNvPicPr/>
                  </pic:nvPicPr>
                  <pic:blipFill>
                    <a:blip r:embed="rId13"/>
                    <a:stretch>
                      <a:fillRect/>
                    </a:stretch>
                  </pic:blipFill>
                  <pic:spPr>
                    <a:xfrm>
                      <a:off x="0" y="0"/>
                      <a:ext cx="2333625" cy="1699688"/>
                    </a:xfrm>
                    <a:prstGeom prst="rect">
                      <a:avLst/>
                    </a:prstGeom>
                  </pic:spPr>
                </pic:pic>
              </a:graphicData>
            </a:graphic>
          </wp:inline>
        </w:drawing>
      </w:r>
    </w:p>
    <w:p w:rsidR="00470386" w:rsidRPr="007631BD" w:rsidRDefault="00470386" w:rsidP="00470386">
      <w:pPr>
        <w:pStyle w:val="ListParagraph"/>
        <w:spacing w:after="0" w:line="240" w:lineRule="auto"/>
        <w:jc w:val="center"/>
        <w:rPr>
          <w:rFonts w:ascii="Times New Roman" w:hAnsi="Times New Roman"/>
          <w:sz w:val="20"/>
          <w:szCs w:val="20"/>
        </w:rPr>
      </w:pPr>
      <w:r>
        <w:rPr>
          <w:rFonts w:ascii="Times New Roman" w:hAnsi="Times New Roman"/>
          <w:sz w:val="20"/>
          <w:szCs w:val="20"/>
        </w:rPr>
        <w:t>Fig. 2(d) SVM Based Classification Using Three Hyper Planes</w:t>
      </w:r>
    </w:p>
    <w:p w:rsidR="006E7405" w:rsidRPr="007631BD" w:rsidRDefault="006E7405" w:rsidP="006E7405">
      <w:pPr>
        <w:rPr>
          <w:b/>
          <w:bCs/>
        </w:rPr>
      </w:pPr>
    </w:p>
    <w:p w:rsidR="006E7405" w:rsidRPr="007631BD" w:rsidRDefault="006E7405" w:rsidP="006E7405">
      <w:pPr>
        <w:ind w:firstLine="720"/>
        <w:rPr>
          <w:b/>
        </w:rPr>
      </w:pPr>
      <w:r w:rsidRPr="007631BD">
        <w:rPr>
          <w:b/>
        </w:rPr>
        <w:t>Case 4:</w:t>
      </w:r>
    </w:p>
    <w:p w:rsidR="006E7405" w:rsidRPr="007631BD" w:rsidRDefault="006E7405" w:rsidP="004F42CA">
      <w:pPr>
        <w:ind w:left="720" w:firstLine="720"/>
      </w:pPr>
      <w:r w:rsidRPr="007631BD">
        <w:t xml:space="preserve">Sometimes we may not have linear hyper plane between classes for classifying sentiments. </w:t>
      </w:r>
    </w:p>
    <w:p w:rsidR="006E7405" w:rsidRPr="007631BD" w:rsidRDefault="006E7405" w:rsidP="006E7405">
      <w:pPr>
        <w:jc w:val="center"/>
        <w:rPr>
          <w:b/>
          <w:bCs/>
        </w:rPr>
      </w:pPr>
      <w:r w:rsidRPr="007631BD">
        <w:rPr>
          <w:b/>
          <w:bCs/>
          <w:noProof/>
        </w:rPr>
        <w:drawing>
          <wp:inline distT="0" distB="0" distL="0" distR="0">
            <wp:extent cx="1962150" cy="1914525"/>
            <wp:effectExtent l="19050" t="0" r="0" b="0"/>
            <wp:docPr id="14" name="Picture 13" descr="cas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 4.JPG"/>
                    <pic:cNvPicPr/>
                  </pic:nvPicPr>
                  <pic:blipFill>
                    <a:blip r:embed="rId14"/>
                    <a:stretch>
                      <a:fillRect/>
                    </a:stretch>
                  </pic:blipFill>
                  <pic:spPr>
                    <a:xfrm>
                      <a:off x="0" y="0"/>
                      <a:ext cx="1962150" cy="1914525"/>
                    </a:xfrm>
                    <a:prstGeom prst="rect">
                      <a:avLst/>
                    </a:prstGeom>
                  </pic:spPr>
                </pic:pic>
              </a:graphicData>
            </a:graphic>
          </wp:inline>
        </w:drawing>
      </w:r>
    </w:p>
    <w:p w:rsidR="00470386" w:rsidRDefault="00470386" w:rsidP="00470386">
      <w:pPr>
        <w:pStyle w:val="ListParagraph"/>
        <w:spacing w:after="0" w:line="240" w:lineRule="auto"/>
        <w:jc w:val="center"/>
        <w:rPr>
          <w:rFonts w:ascii="Times New Roman" w:hAnsi="Times New Roman"/>
          <w:sz w:val="20"/>
          <w:szCs w:val="20"/>
        </w:rPr>
      </w:pPr>
    </w:p>
    <w:p w:rsidR="00470386" w:rsidRPr="007631BD" w:rsidRDefault="00470386" w:rsidP="00470386">
      <w:pPr>
        <w:pStyle w:val="ListParagraph"/>
        <w:spacing w:after="0" w:line="240" w:lineRule="auto"/>
        <w:jc w:val="center"/>
        <w:rPr>
          <w:rFonts w:ascii="Times New Roman" w:hAnsi="Times New Roman"/>
          <w:sz w:val="20"/>
          <w:szCs w:val="20"/>
        </w:rPr>
      </w:pPr>
      <w:r>
        <w:rPr>
          <w:rFonts w:ascii="Times New Roman" w:hAnsi="Times New Roman"/>
          <w:sz w:val="20"/>
          <w:szCs w:val="20"/>
        </w:rPr>
        <w:t>Fig. 2(e) SVM Based Classification Using Three Hyper Planes</w:t>
      </w:r>
    </w:p>
    <w:p w:rsidR="006E7405" w:rsidRPr="007631BD" w:rsidRDefault="006E7405" w:rsidP="004F034B">
      <w:pPr>
        <w:rPr>
          <w:b/>
          <w:bCs/>
        </w:rPr>
      </w:pPr>
    </w:p>
    <w:p w:rsidR="006E7405" w:rsidRPr="007631BD" w:rsidRDefault="006E7405" w:rsidP="006E7405">
      <w:pPr>
        <w:ind w:left="720"/>
        <w:jc w:val="both"/>
      </w:pPr>
      <w:r w:rsidRPr="007631BD">
        <w:t>SVM will introduce additional feature z = x</w:t>
      </w:r>
      <w:r w:rsidRPr="007631BD">
        <w:rPr>
          <w:vertAlign w:val="superscript"/>
        </w:rPr>
        <w:t>2</w:t>
      </w:r>
      <w:r w:rsidRPr="007631BD">
        <w:t xml:space="preserve"> + y</w:t>
      </w:r>
      <w:r w:rsidRPr="007631BD">
        <w:rPr>
          <w:vertAlign w:val="superscript"/>
        </w:rPr>
        <w:t xml:space="preserve">2 </w:t>
      </w:r>
      <w:r w:rsidR="004F42CA">
        <w:t>.</w:t>
      </w:r>
      <w:r w:rsidRPr="007631BD">
        <w:t>The new plot for sentiments data points will be on axis x and z.Or values for z will be positive as z = x</w:t>
      </w:r>
      <w:r w:rsidRPr="007631BD">
        <w:rPr>
          <w:vertAlign w:val="superscript"/>
        </w:rPr>
        <w:t>2</w:t>
      </w:r>
      <w:r w:rsidRPr="007631BD">
        <w:t xml:space="preserve"> + y</w:t>
      </w:r>
      <w:r w:rsidRPr="007631BD">
        <w:rPr>
          <w:vertAlign w:val="superscript"/>
        </w:rPr>
        <w:t>2</w:t>
      </w:r>
      <w:r w:rsidRPr="007631BD">
        <w:t>.So red color sentiments data point will be close to the origin of x and y axis and star shaped sentiment data points will be away from the origin with higher value of z.</w:t>
      </w:r>
    </w:p>
    <w:p w:rsidR="006E7405" w:rsidRPr="007631BD" w:rsidRDefault="006E7405" w:rsidP="004F034B">
      <w:pPr>
        <w:rPr>
          <w:b/>
          <w:bCs/>
        </w:rPr>
      </w:pPr>
    </w:p>
    <w:p w:rsidR="006E7405" w:rsidRPr="007631BD" w:rsidRDefault="006E7405" w:rsidP="004F42CA">
      <w:pPr>
        <w:ind w:firstLine="720"/>
        <w:jc w:val="both"/>
        <w:rPr>
          <w:b/>
        </w:rPr>
      </w:pPr>
      <w:r w:rsidRPr="007631BD">
        <w:rPr>
          <w:b/>
        </w:rPr>
        <w:t>Sentiment Evaluation</w:t>
      </w:r>
    </w:p>
    <w:p w:rsidR="006E7405" w:rsidRPr="007631BD" w:rsidRDefault="006E7405" w:rsidP="004F42CA">
      <w:pPr>
        <w:ind w:left="720" w:firstLine="720"/>
        <w:jc w:val="both"/>
        <w:rPr>
          <w:b/>
          <w:color w:val="FF0000"/>
        </w:rPr>
      </w:pPr>
      <w:r w:rsidRPr="007631BD">
        <w:t xml:space="preserve">The </w:t>
      </w:r>
      <w:r w:rsidR="004F42CA" w:rsidRPr="007631BD">
        <w:t>performance of different text cl</w:t>
      </w:r>
      <w:r w:rsidR="004F42CA">
        <w:t>a</w:t>
      </w:r>
      <w:r w:rsidR="004F42CA" w:rsidRPr="007631BD">
        <w:t>siifer is</w:t>
      </w:r>
      <w:r w:rsidRPr="007631BD">
        <w:t xml:space="preserve"> evaluated by using some performance measures. Precision, recall gives us the relevant and retrieved sentiments. True (TP), true negative (TN), false </w:t>
      </w:r>
      <w:r w:rsidR="004F42CA" w:rsidRPr="007631BD">
        <w:t>positive (</w:t>
      </w:r>
      <w:r w:rsidRPr="007631BD">
        <w:t>FP) and false negative (FN) are important performance measures</w:t>
      </w:r>
      <w:r w:rsidRPr="007631BD">
        <w:rPr>
          <w:b/>
          <w:color w:val="FF0000"/>
        </w:rPr>
        <w:t xml:space="preserve">. </w:t>
      </w:r>
    </w:p>
    <w:p w:rsidR="006E7405" w:rsidRPr="007631BD" w:rsidRDefault="006E7405" w:rsidP="006E7405">
      <w:pPr>
        <w:pStyle w:val="BodyText"/>
        <w:widowControl w:val="0"/>
        <w:numPr>
          <w:ilvl w:val="1"/>
          <w:numId w:val="25"/>
        </w:numPr>
        <w:tabs>
          <w:tab w:val="left" w:pos="958"/>
        </w:tabs>
        <w:spacing w:before="2" w:after="0"/>
      </w:pPr>
      <w:r w:rsidRPr="007631BD">
        <w:rPr>
          <w:spacing w:val="-1"/>
        </w:rPr>
        <w:t>Precision</w:t>
      </w:r>
      <w:r w:rsidRPr="007631BD">
        <w:t>=TP/(TP+FP)</w:t>
      </w:r>
    </w:p>
    <w:p w:rsidR="006E7405" w:rsidRPr="007631BD" w:rsidRDefault="006E7405" w:rsidP="006E7405">
      <w:pPr>
        <w:pStyle w:val="BodyText"/>
        <w:widowControl w:val="0"/>
        <w:numPr>
          <w:ilvl w:val="1"/>
          <w:numId w:val="25"/>
        </w:numPr>
        <w:tabs>
          <w:tab w:val="left" w:pos="958"/>
        </w:tabs>
        <w:spacing w:after="0"/>
      </w:pPr>
      <w:r w:rsidRPr="007631BD">
        <w:rPr>
          <w:spacing w:val="-1"/>
        </w:rPr>
        <w:t>Recall</w:t>
      </w:r>
      <w:r w:rsidRPr="007631BD">
        <w:t>=TP/(TP+FN)</w:t>
      </w:r>
    </w:p>
    <w:p w:rsidR="006E7405" w:rsidRPr="007631BD" w:rsidRDefault="006E7405" w:rsidP="004F42CA">
      <w:pPr>
        <w:pStyle w:val="BodyText"/>
        <w:ind w:left="720" w:right="116" w:firstLine="720"/>
        <w:jc w:val="both"/>
      </w:pPr>
      <w:r w:rsidRPr="007631BD">
        <w:t xml:space="preserve">The </w:t>
      </w:r>
      <w:r w:rsidRPr="007631BD">
        <w:rPr>
          <w:spacing w:val="-1"/>
        </w:rPr>
        <w:t xml:space="preserve">most </w:t>
      </w:r>
      <w:r w:rsidRPr="007631BD">
        <w:t xml:space="preserve">important averages are micro average, </w:t>
      </w:r>
      <w:r w:rsidRPr="007631BD">
        <w:rPr>
          <w:spacing w:val="-1"/>
        </w:rPr>
        <w:t xml:space="preserve">which </w:t>
      </w:r>
      <w:r w:rsidRPr="007631BD">
        <w:t xml:space="preserve">count search document equally </w:t>
      </w:r>
      <w:r w:rsidRPr="007631BD">
        <w:rPr>
          <w:spacing w:val="-1"/>
        </w:rPr>
        <w:t xml:space="preserve">important, </w:t>
      </w:r>
      <w:r w:rsidRPr="007631BD">
        <w:t xml:space="preserve">and </w:t>
      </w:r>
      <w:r w:rsidRPr="007631BD">
        <w:rPr>
          <w:spacing w:val="-1"/>
        </w:rPr>
        <w:t xml:space="preserve">macro average, which </w:t>
      </w:r>
      <w:r w:rsidRPr="007631BD">
        <w:t>count search category equally important.</w:t>
      </w:r>
    </w:p>
    <w:p w:rsidR="006E7405" w:rsidRPr="007631BD" w:rsidRDefault="0046222C" w:rsidP="006E7405">
      <w:pPr>
        <w:jc w:val="both"/>
        <w:rPr>
          <w:b/>
        </w:rPr>
      </w:pPr>
      <w:r w:rsidRPr="007631BD">
        <w:rPr>
          <w:b/>
        </w:rPr>
        <w:t>DISCUSSION AND CONCLUSION</w:t>
      </w:r>
      <w:r w:rsidR="006E7405" w:rsidRPr="007631BD">
        <w:rPr>
          <w:b/>
        </w:rPr>
        <w:t xml:space="preserve"> </w:t>
      </w:r>
    </w:p>
    <w:p w:rsidR="006E7405" w:rsidRDefault="006E7405" w:rsidP="0071175A">
      <w:pPr>
        <w:ind w:firstLine="720"/>
        <w:jc w:val="both"/>
      </w:pPr>
      <w:r w:rsidRPr="007631BD">
        <w:t xml:space="preserve">We can compare priority based features for the given input sentiment data. Based on the manual priority we have selected, the sentiment analysis result will vary. Also we can compare the output of SVM for n-grams. Here we will consider the cases up to 3 gram. For each case, the time required for getting the polarity for a given set will vary. Finally n gram approach and priority based feature selection can be merged to get more results for further sentiment analysis. We hope the proposed architecture will give a better analysis of the sentiments which will be proved fruitful for business decisions. </w:t>
      </w:r>
    </w:p>
    <w:p w:rsidR="002C0A7E" w:rsidRPr="007631BD" w:rsidRDefault="002C0A7E" w:rsidP="006E7405">
      <w:pPr>
        <w:jc w:val="both"/>
      </w:pPr>
    </w:p>
    <w:p w:rsidR="00CC2DEF" w:rsidRDefault="00CC2DEF" w:rsidP="00CC2DEF">
      <w:pPr>
        <w:autoSpaceDE w:val="0"/>
        <w:autoSpaceDN w:val="0"/>
        <w:adjustRightInd w:val="0"/>
        <w:jc w:val="both"/>
        <w:rPr>
          <w:b/>
          <w:color w:val="000000"/>
        </w:rPr>
      </w:pPr>
      <w:r w:rsidRPr="003E3674">
        <w:rPr>
          <w:b/>
          <w:color w:val="000000"/>
        </w:rPr>
        <w:t>REFERENCES:</w:t>
      </w:r>
    </w:p>
    <w:p w:rsidR="00D82491" w:rsidRPr="003E3674" w:rsidRDefault="00D82491" w:rsidP="00CC2DEF">
      <w:pPr>
        <w:autoSpaceDE w:val="0"/>
        <w:autoSpaceDN w:val="0"/>
        <w:adjustRightInd w:val="0"/>
        <w:jc w:val="both"/>
        <w:rPr>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1"/>
        <w:gridCol w:w="8433"/>
      </w:tblGrid>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[1]</w:t>
            </w:r>
          </w:p>
        </w:tc>
        <w:tc>
          <w:tcPr>
            <w:tcW w:w="8433" w:type="dxa"/>
          </w:tcPr>
          <w:p w:rsidR="00CC2DEF" w:rsidRPr="007631BD" w:rsidRDefault="006E7405" w:rsidP="006A611D">
            <w:pPr>
              <w:autoSpaceDE w:val="0"/>
              <w:autoSpaceDN w:val="0"/>
              <w:adjustRightInd w:val="0"/>
              <w:jc w:val="both"/>
              <w:rPr>
                <w:color w:val="000000"/>
              </w:rPr>
            </w:pPr>
            <w:r w:rsidRPr="007631BD">
              <w:t xml:space="preserve">B. Pang, L. Lee, and S. Vaithyanathan. Thumbs up?Sentiment classi¯cation using machine learning techniques. In </w:t>
            </w:r>
            <w:r w:rsidRPr="007631BD">
              <w:rPr>
                <w:i/>
                <w:iCs/>
              </w:rPr>
              <w:t>Proceedings of the Conference on Empirical Methods in Natural Language Processing (EMNLP)</w:t>
            </w:r>
            <w:r w:rsidRPr="007631BD">
              <w:t>, pages 79{86, 2002}.</w:t>
            </w:r>
            <w:r w:rsidR="00CC2DEF" w:rsidRPr="007631BD">
              <w:rPr>
                <w:color w:val="000000"/>
              </w:rPr>
              <w:t>)</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[2]</w:t>
            </w:r>
          </w:p>
        </w:tc>
        <w:tc>
          <w:tcPr>
            <w:tcW w:w="8433" w:type="dxa"/>
          </w:tcPr>
          <w:p w:rsidR="00CC2DEF" w:rsidRPr="007631BD" w:rsidRDefault="006E7405" w:rsidP="00CC2DEF">
            <w:pPr>
              <w:autoSpaceDE w:val="0"/>
              <w:autoSpaceDN w:val="0"/>
              <w:adjustRightInd w:val="0"/>
              <w:jc w:val="both"/>
              <w:rPr>
                <w:color w:val="000000"/>
              </w:rPr>
            </w:pPr>
            <w:r w:rsidRPr="007631BD">
              <w:t>Turney, Peter (2002). "Thumbs Up or Thumbs Down? Semantic Orientation Applied to Unsupervised Classification of Reviews". Proceedings of the Association for Computational Linguistics.</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[3]</w:t>
            </w:r>
          </w:p>
        </w:tc>
        <w:tc>
          <w:tcPr>
            <w:tcW w:w="8433" w:type="dxa"/>
          </w:tcPr>
          <w:p w:rsidR="00CC2DEF" w:rsidRPr="007631BD" w:rsidRDefault="006E7405" w:rsidP="00CC2DEF">
            <w:pPr>
              <w:autoSpaceDE w:val="0"/>
              <w:autoSpaceDN w:val="0"/>
              <w:adjustRightInd w:val="0"/>
              <w:jc w:val="both"/>
              <w:rPr>
                <w:color w:val="000000"/>
              </w:rPr>
            </w:pPr>
            <w:r w:rsidRPr="007631BD">
              <w:t xml:space="preserve">M. Hu and B. Liu,”Mining and Summarizing Customer Reviews”, Proceedings of the 10th ACM SIGKDD, International Conference on Knowledge Discovery and Data Mining, </w:t>
            </w:r>
            <w:r w:rsidRPr="007631BD">
              <w:rPr>
                <w:bCs/>
              </w:rPr>
              <w:t>(2004)</w:t>
            </w:r>
            <w:r w:rsidRPr="007631BD">
              <w:t>.</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[4]</w:t>
            </w:r>
          </w:p>
        </w:tc>
        <w:tc>
          <w:tcPr>
            <w:tcW w:w="8433" w:type="dxa"/>
          </w:tcPr>
          <w:p w:rsidR="006E7405" w:rsidRPr="007631BD" w:rsidRDefault="006E7405" w:rsidP="006E7405">
            <w:pPr>
              <w:autoSpaceDE w:val="0"/>
              <w:autoSpaceDN w:val="0"/>
              <w:adjustRightInd w:val="0"/>
              <w:jc w:val="both"/>
            </w:pPr>
            <w:r w:rsidRPr="007631BD">
              <w:t>P. Chaovalit and L. Zhou, “Movie Review Mining: A Comparison between Supervised and</w:t>
            </w:r>
          </w:p>
          <w:p w:rsidR="00CC2DEF" w:rsidRPr="007631BD" w:rsidRDefault="006E7405" w:rsidP="00CC2DEF">
            <w:pPr>
              <w:autoSpaceDE w:val="0"/>
              <w:autoSpaceDN w:val="0"/>
              <w:adjustRightInd w:val="0"/>
              <w:jc w:val="both"/>
            </w:pPr>
            <w:r w:rsidRPr="007631BD">
              <w:t>Unsupervised Classification Approaches”, In System Sciences, HICSS'05, Proceedings of the 38</w:t>
            </w:r>
            <w:r w:rsidRPr="007631BD">
              <w:rPr>
                <w:vertAlign w:val="superscript"/>
              </w:rPr>
              <w:t>th</w:t>
            </w:r>
            <w:r w:rsidRPr="007631BD">
              <w:t xml:space="preserve"> Annual Hawaii International Conference on IEEE, </w:t>
            </w:r>
            <w:r w:rsidRPr="007631BD">
              <w:rPr>
                <w:b/>
                <w:bCs/>
              </w:rPr>
              <w:t>(2005)</w:t>
            </w:r>
            <w:r w:rsidRPr="007631BD">
              <w:t>, pp. 112c- 112c.</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[5]</w:t>
            </w:r>
          </w:p>
        </w:tc>
        <w:tc>
          <w:tcPr>
            <w:tcW w:w="8433" w:type="dxa"/>
          </w:tcPr>
          <w:p w:rsidR="00CC2DEF" w:rsidRPr="007631BD" w:rsidRDefault="006E7405" w:rsidP="00CC2DEF">
            <w:pPr>
              <w:autoSpaceDE w:val="0"/>
              <w:autoSpaceDN w:val="0"/>
              <w:adjustRightInd w:val="0"/>
              <w:jc w:val="both"/>
              <w:rPr>
                <w:color w:val="000000"/>
              </w:rPr>
            </w:pPr>
            <w:r w:rsidRPr="007631BD">
              <w:t xml:space="preserve">T. O‟Keefe and I. Koprinska, “Feature Selection and Weighting in Sentiment Analysis”, Proceedings of the 14th Australasian Document Computing Symposium, Sydney, Australia. </w:t>
            </w:r>
            <w:r w:rsidRPr="007631BD">
              <w:rPr>
                <w:bCs/>
              </w:rPr>
              <w:t>(2009)</w:t>
            </w:r>
            <w:r w:rsidRPr="007631BD">
              <w:t>.</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[6]</w:t>
            </w:r>
          </w:p>
        </w:tc>
        <w:tc>
          <w:tcPr>
            <w:tcW w:w="8433" w:type="dxa"/>
          </w:tcPr>
          <w:p w:rsidR="00CC2DEF" w:rsidRPr="007631BD" w:rsidRDefault="006E7405" w:rsidP="00CC2DEF">
            <w:pPr>
              <w:autoSpaceDE w:val="0"/>
              <w:autoSpaceDN w:val="0"/>
              <w:adjustRightInd w:val="0"/>
              <w:jc w:val="both"/>
              <w:rPr>
                <w:color w:val="000000"/>
              </w:rPr>
            </w:pPr>
            <w:r w:rsidRPr="007631BD">
              <w:t xml:space="preserve">A. Pak and P. Paroubek, “Twitter as a corpus for sentiment analysis and opinion mining,” in </w:t>
            </w:r>
            <w:r w:rsidRPr="007631BD">
              <w:rPr>
                <w:i/>
                <w:iCs/>
              </w:rPr>
              <w:t>Proceedings of the Seventh International Conference on Language Resources and Evaluation (LREC’10)</w:t>
            </w:r>
            <w:r w:rsidRPr="007631BD">
              <w:t>, 2010, pp. 1320-1326</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[7]</w:t>
            </w:r>
          </w:p>
        </w:tc>
        <w:tc>
          <w:tcPr>
            <w:tcW w:w="8433" w:type="dxa"/>
          </w:tcPr>
          <w:p w:rsidR="00CC2DEF" w:rsidRPr="007631BD" w:rsidRDefault="006E7405" w:rsidP="00CC2DEF">
            <w:pPr>
              <w:autoSpaceDE w:val="0"/>
              <w:autoSpaceDN w:val="0"/>
              <w:adjustRightInd w:val="0"/>
              <w:jc w:val="both"/>
              <w:rPr>
                <w:color w:val="000000"/>
              </w:rPr>
            </w:pPr>
            <w:r w:rsidRPr="007631BD">
              <w:t>Efthymios Koulompis, Theresa Wilson, Johanna Moore: Twitter Sentiment Analysis: The Good the Bad and the OMG!.In: Proceeding of the Fifth International AAAI Conference on Weblogs and Social Media, 2011</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[8]</w:t>
            </w:r>
          </w:p>
        </w:tc>
        <w:tc>
          <w:tcPr>
            <w:tcW w:w="8433" w:type="dxa"/>
          </w:tcPr>
          <w:p w:rsidR="00CC2DEF" w:rsidRPr="007631BD" w:rsidRDefault="006E7405" w:rsidP="00CC2DEF">
            <w:pPr>
              <w:autoSpaceDE w:val="0"/>
              <w:autoSpaceDN w:val="0"/>
              <w:adjustRightInd w:val="0"/>
              <w:jc w:val="both"/>
              <w:rPr>
                <w:color w:val="000000"/>
              </w:rPr>
            </w:pPr>
            <w:r w:rsidRPr="007631BD">
              <w:t xml:space="preserve">F. M. F. Wong, S. Sen, and M. Chiang, “Why Watching Movie Tweets Won’t Tell the Whole Story?,” </w:t>
            </w:r>
            <w:r w:rsidRPr="007631BD">
              <w:rPr>
                <w:i/>
                <w:iCs/>
              </w:rPr>
              <w:t>Arxiv preprint arXiv:1203.4642</w:t>
            </w:r>
            <w:r w:rsidRPr="007631BD">
              <w:t>, no. c, p. 6, Mar. 2012.</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[9]</w:t>
            </w:r>
          </w:p>
        </w:tc>
        <w:tc>
          <w:tcPr>
            <w:tcW w:w="8433" w:type="dxa"/>
          </w:tcPr>
          <w:p w:rsidR="00CC2DEF" w:rsidRPr="007631BD" w:rsidRDefault="006E7405" w:rsidP="006E7405">
            <w:pPr>
              <w:pStyle w:val="Default"/>
              <w:jc w:val="both"/>
              <w:rPr>
                <w:rFonts w:cs="Times New Roman"/>
                <w:sz w:val="20"/>
                <w:szCs w:val="20"/>
              </w:rPr>
            </w:pPr>
            <w:r w:rsidRPr="007631BD">
              <w:rPr>
                <w:sz w:val="20"/>
                <w:szCs w:val="20"/>
              </w:rPr>
              <w:t xml:space="preserve">Hassan Saif, Yulan He and Harith Alani: Semantic Sentiment Analysis of Twitter. In: Proceedings of the 11th International Semantic Web Conference, 2012. </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[10]</w:t>
            </w:r>
          </w:p>
        </w:tc>
        <w:tc>
          <w:tcPr>
            <w:tcW w:w="8433" w:type="dxa"/>
          </w:tcPr>
          <w:p w:rsidR="00CC2DEF" w:rsidRPr="007631BD" w:rsidRDefault="0099673F" w:rsidP="00CC2DEF">
            <w:pPr>
              <w:autoSpaceDE w:val="0"/>
              <w:autoSpaceDN w:val="0"/>
              <w:adjustRightInd w:val="0"/>
              <w:jc w:val="both"/>
            </w:pPr>
            <w:r w:rsidRPr="007631BD">
              <w:t>Gann W-JK, Day J, Zhou S. (2014). Twitter analytics for insider trading fraud detection system. Presented at second ASE international conference on Big Data.</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[11]</w:t>
            </w:r>
          </w:p>
        </w:tc>
        <w:tc>
          <w:tcPr>
            <w:tcW w:w="8433" w:type="dxa"/>
          </w:tcPr>
          <w:p w:rsidR="00CC2DEF" w:rsidRPr="007631BD" w:rsidRDefault="0099673F" w:rsidP="00CC2DEF">
            <w:pPr>
              <w:autoSpaceDE w:val="0"/>
              <w:autoSpaceDN w:val="0"/>
              <w:adjustRightInd w:val="0"/>
              <w:jc w:val="both"/>
            </w:pPr>
            <w:r w:rsidRPr="007631BD">
              <w:t>Jensen MJ, Jorba L, Anduiza E. Introduction. In E.Anduiza, M. Jensen, &amp; L. Jorba (Eds.), Digital media and political engagement worldwide: A comparative study. New York, NY: Cambridge University Press,2012, 1-15</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[12]</w:t>
            </w:r>
          </w:p>
        </w:tc>
        <w:tc>
          <w:tcPr>
            <w:tcW w:w="8433" w:type="dxa"/>
          </w:tcPr>
          <w:p w:rsidR="00CC2DEF" w:rsidRPr="007631BD" w:rsidRDefault="0099673F" w:rsidP="00CC2DEF">
            <w:pPr>
              <w:autoSpaceDE w:val="0"/>
              <w:autoSpaceDN w:val="0"/>
              <w:adjustRightInd w:val="0"/>
              <w:jc w:val="both"/>
            </w:pPr>
            <w:r w:rsidRPr="007631BD">
              <w:t>Kothari, A. A., &amp; Patel, W. D. (2015). A Novel Approach Towards Context Based Recommendations Using Support Vector Machine Methodology.Procedia Computer Science, 57, 1171-1178.</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[13]</w:t>
            </w:r>
          </w:p>
        </w:tc>
        <w:tc>
          <w:tcPr>
            <w:tcW w:w="8433" w:type="dxa"/>
          </w:tcPr>
          <w:p w:rsidR="00CC2DEF" w:rsidRPr="007631BD" w:rsidRDefault="0099673F" w:rsidP="00CC2DEF">
            <w:pPr>
              <w:autoSpaceDE w:val="0"/>
              <w:autoSpaceDN w:val="0"/>
              <w:adjustRightInd w:val="0"/>
              <w:jc w:val="both"/>
              <w:rPr>
                <w:color w:val="000000"/>
              </w:rPr>
            </w:pPr>
            <w:r w:rsidRPr="007631BD">
              <w:t xml:space="preserve">Abinash Tripathy, Ankit Agrawal, Santanu Kumar, “Classification of Sentimental Reviews Using Machine Learning Techniques,” </w:t>
            </w:r>
            <w:r w:rsidRPr="007631BD">
              <w:rPr>
                <w:i/>
                <w:iCs/>
              </w:rPr>
              <w:t>3rd International Conference on Recent Trends in Computing</w:t>
            </w:r>
            <w:r w:rsidRPr="007631BD">
              <w:t xml:space="preserve">, </w:t>
            </w:r>
            <w:r w:rsidRPr="007631BD">
              <w:rPr>
                <w:i/>
                <w:iCs/>
              </w:rPr>
              <w:t>2015</w:t>
            </w:r>
          </w:p>
        </w:tc>
      </w:tr>
      <w:tr w:rsidR="00CC2DEF" w:rsidRPr="007631BD" w:rsidTr="003A7994">
        <w:tc>
          <w:tcPr>
            <w:tcW w:w="571" w:type="dxa"/>
          </w:tcPr>
          <w:p w:rsidR="00CC2DEF" w:rsidRPr="007631BD" w:rsidRDefault="006A611D" w:rsidP="006A611D">
            <w:pPr>
              <w:autoSpaceDE w:val="0"/>
              <w:autoSpaceDN w:val="0"/>
              <w:adjustRightInd w:val="0"/>
              <w:jc w:val="center"/>
              <w:rPr>
                <w:color w:val="000000"/>
              </w:rPr>
            </w:pPr>
            <w:r w:rsidRPr="007631BD">
              <w:rPr>
                <w:color w:val="000000"/>
              </w:rPr>
              <w:t>[14]</w:t>
            </w:r>
          </w:p>
        </w:tc>
        <w:tc>
          <w:tcPr>
            <w:tcW w:w="8433" w:type="dxa"/>
          </w:tcPr>
          <w:p w:rsidR="00CC2DEF" w:rsidRPr="007631BD" w:rsidRDefault="0099673F" w:rsidP="00CC2DEF">
            <w:pPr>
              <w:autoSpaceDE w:val="0"/>
              <w:autoSpaceDN w:val="0"/>
              <w:adjustRightInd w:val="0"/>
              <w:jc w:val="both"/>
              <w:rPr>
                <w:color w:val="000000"/>
              </w:rPr>
            </w:pPr>
            <w:r w:rsidRPr="007631BD">
              <w:t>Varsha Sahayak, Vijaya Shete, Apashabi Pathan, "Sentiment Analysis on Twitter Data", International Journal of Innovative Research in Advanced Engineering (IJIRAE) , Issue 1, Volume 2 , January 2015</w:t>
            </w:r>
          </w:p>
        </w:tc>
      </w:tr>
      <w:tr w:rsidR="0099673F" w:rsidRPr="007631BD" w:rsidTr="003A7994">
        <w:tc>
          <w:tcPr>
            <w:tcW w:w="571" w:type="dxa"/>
          </w:tcPr>
          <w:p w:rsidR="0099673F" w:rsidRPr="007631BD" w:rsidRDefault="0099673F" w:rsidP="0099673F">
            <w:pPr>
              <w:autoSpaceDE w:val="0"/>
              <w:autoSpaceDN w:val="0"/>
              <w:adjustRightInd w:val="0"/>
              <w:jc w:val="center"/>
              <w:rPr>
                <w:color w:val="000000"/>
              </w:rPr>
            </w:pPr>
            <w:r w:rsidRPr="007631BD">
              <w:rPr>
                <w:color w:val="000000"/>
              </w:rPr>
              <w:t>[15]</w:t>
            </w:r>
          </w:p>
        </w:tc>
        <w:tc>
          <w:tcPr>
            <w:tcW w:w="8433" w:type="dxa"/>
          </w:tcPr>
          <w:p w:rsidR="0099673F" w:rsidRPr="007631BD" w:rsidRDefault="007631BD" w:rsidP="007631BD">
            <w:pPr>
              <w:autoSpaceDE w:val="0"/>
              <w:autoSpaceDN w:val="0"/>
              <w:adjustRightInd w:val="0"/>
              <w:jc w:val="both"/>
            </w:pPr>
            <w:r w:rsidRPr="007631BD">
              <w:t>Github:https://github.com/aababu/sentiment-analysis/blob/master/wordstrength.txt</w:t>
            </w:r>
          </w:p>
        </w:tc>
      </w:tr>
      <w:tr w:rsidR="0099673F" w:rsidRPr="007631BD" w:rsidTr="003A7994">
        <w:tc>
          <w:tcPr>
            <w:tcW w:w="571" w:type="dxa"/>
          </w:tcPr>
          <w:p w:rsidR="0099673F" w:rsidRPr="007631BD" w:rsidRDefault="007631BD" w:rsidP="007631BD">
            <w:pPr>
              <w:autoSpaceDE w:val="0"/>
              <w:autoSpaceDN w:val="0"/>
              <w:adjustRightInd w:val="0"/>
              <w:jc w:val="both"/>
              <w:rPr>
                <w:color w:val="000000"/>
              </w:rPr>
            </w:pPr>
            <w:r w:rsidRPr="007631BD">
              <w:rPr>
                <w:color w:val="000000"/>
              </w:rPr>
              <w:t>[16]</w:t>
            </w:r>
          </w:p>
        </w:tc>
        <w:tc>
          <w:tcPr>
            <w:tcW w:w="8433" w:type="dxa"/>
          </w:tcPr>
          <w:p w:rsidR="0099673F" w:rsidRPr="007631BD" w:rsidRDefault="007631BD" w:rsidP="007631BD">
            <w:pPr>
              <w:pStyle w:val="Default"/>
              <w:jc w:val="both"/>
              <w:rPr>
                <w:sz w:val="20"/>
                <w:szCs w:val="20"/>
              </w:rPr>
            </w:pPr>
            <w:r w:rsidRPr="007631BD">
              <w:rPr>
                <w:sz w:val="20"/>
                <w:szCs w:val="20"/>
              </w:rPr>
              <w:t xml:space="preserve">Sourceforge:https://sourceforge.net/projects/java-ml/files/java-ml/ </w:t>
            </w:r>
          </w:p>
        </w:tc>
      </w:tr>
    </w:tbl>
    <w:p w:rsidR="0099673F" w:rsidRDefault="0099673F" w:rsidP="00231A19">
      <w:pPr>
        <w:rPr>
          <w:rStyle w:val="apple-style-span"/>
          <w:b/>
          <w:color w:val="000000"/>
          <w:lang w:val="pt-BR"/>
        </w:rPr>
      </w:pPr>
    </w:p>
    <w:p w:rsidR="00231A19" w:rsidRDefault="00F33C08" w:rsidP="00231A19">
      <w:pPr>
        <w:rPr>
          <w:rStyle w:val="apple-style-span"/>
          <w:b/>
          <w:color w:val="000000"/>
          <w:lang w:val="pt-BR"/>
        </w:rPr>
      </w:pPr>
      <w:r>
        <w:rPr>
          <w:rStyle w:val="apple-style-span"/>
          <w:b/>
          <w:color w:val="000000"/>
          <w:lang w:val="pt-BR"/>
        </w:rPr>
        <w:t xml:space="preserve">BIBLIOGRAPHY OF AUTHORS </w:t>
      </w:r>
    </w:p>
    <w:p w:rsidR="00754C7F" w:rsidRDefault="00754C7F" w:rsidP="00231A19">
      <w:pPr>
        <w:rPr>
          <w:b/>
          <w:bCs/>
        </w:rPr>
      </w:pPr>
    </w:p>
    <w:p w:rsidR="00231A19" w:rsidRDefault="00231A19" w:rsidP="00231A19">
      <w:pPr>
        <w:rPr>
          <w:b/>
          <w:bCs/>
        </w:rPr>
      </w:pPr>
    </w:p>
    <w:tbl>
      <w:tblPr>
        <w:tblW w:w="9039" w:type="dxa"/>
        <w:tblLayout w:type="fixed"/>
        <w:tblLook w:val="04A0"/>
      </w:tblPr>
      <w:tblGrid>
        <w:gridCol w:w="1813"/>
        <w:gridCol w:w="7226"/>
      </w:tblGrid>
      <w:tr w:rsidR="00231A19" w:rsidTr="005A124A">
        <w:tc>
          <w:tcPr>
            <w:tcW w:w="1813" w:type="dxa"/>
          </w:tcPr>
          <w:p w:rsidR="00231A19" w:rsidRPr="00231A19" w:rsidRDefault="00231A19" w:rsidP="00A47AD5">
            <w:pPr>
              <w:rPr>
                <w:color w:val="000000"/>
                <w:lang w:val="pt-BR"/>
              </w:rPr>
            </w:pPr>
          </w:p>
          <w:p w:rsidR="00231A19" w:rsidRPr="00231A19" w:rsidRDefault="00332EAD" w:rsidP="00A47AD5">
            <w:pPr>
              <w:jc w:val="center"/>
              <w:rPr>
                <w:color w:val="000000"/>
                <w:lang w:val="pt-BR"/>
              </w:rPr>
            </w:pPr>
            <w:r>
              <w:object w:dxaOrig="1215"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75pt" o:ole="">
                  <v:imagedata r:id="rId15" o:title=""/>
                </v:shape>
                <o:OLEObject Type="Embed" ProgID="PBrush" ShapeID="_x0000_i1025" DrawAspect="Content" ObjectID="_1608314367" r:id="rId16"/>
              </w:object>
            </w:r>
            <w:r w:rsidRPr="00231A19">
              <w:rPr>
                <w:color w:val="000000"/>
                <w:lang w:val="pt-BR"/>
              </w:rPr>
              <w:t xml:space="preserve"> </w:t>
            </w:r>
          </w:p>
        </w:tc>
        <w:tc>
          <w:tcPr>
            <w:tcW w:w="7226" w:type="dxa"/>
          </w:tcPr>
          <w:p w:rsidR="005A124A" w:rsidRDefault="005A124A" w:rsidP="00E950EA">
            <w:pPr>
              <w:autoSpaceDE w:val="0"/>
              <w:autoSpaceDN w:val="0"/>
              <w:adjustRightInd w:val="0"/>
              <w:jc w:val="both"/>
              <w:rPr>
                <w:sz w:val="18"/>
                <w:szCs w:val="18"/>
              </w:rPr>
            </w:pPr>
          </w:p>
          <w:p w:rsidR="00A47AD5" w:rsidRPr="00231A19" w:rsidRDefault="009B2117" w:rsidP="00E950EA">
            <w:pPr>
              <w:autoSpaceDE w:val="0"/>
              <w:autoSpaceDN w:val="0"/>
              <w:adjustRightInd w:val="0"/>
              <w:jc w:val="both"/>
              <w:rPr>
                <w:color w:val="000000"/>
                <w:lang w:val="pt-BR"/>
              </w:rPr>
            </w:pPr>
            <w:r w:rsidRPr="007C73FF">
              <w:rPr>
                <w:sz w:val="18"/>
                <w:szCs w:val="18"/>
              </w:rPr>
              <w:t>Prakash P.Rokade has received his</w:t>
            </w:r>
            <w:r w:rsidR="007C73FF">
              <w:rPr>
                <w:sz w:val="18"/>
                <w:szCs w:val="18"/>
              </w:rPr>
              <w:t xml:space="preserve"> </w:t>
            </w:r>
            <w:r w:rsidRPr="007C73FF">
              <w:rPr>
                <w:sz w:val="18"/>
                <w:szCs w:val="18"/>
              </w:rPr>
              <w:t>B.E.degree in Computer Pune University</w:t>
            </w:r>
            <w:r w:rsidR="007C73FF" w:rsidRPr="007C73FF">
              <w:rPr>
                <w:sz w:val="18"/>
                <w:szCs w:val="18"/>
              </w:rPr>
              <w:t>, Maharashtra;</w:t>
            </w:r>
            <w:r w:rsidR="007C73FF">
              <w:rPr>
                <w:sz w:val="18"/>
                <w:szCs w:val="18"/>
              </w:rPr>
              <w:t xml:space="preserve"> </w:t>
            </w:r>
            <w:r w:rsidR="007C73FF" w:rsidRPr="007C73FF">
              <w:rPr>
                <w:sz w:val="18"/>
                <w:szCs w:val="18"/>
              </w:rPr>
              <w:t>Indiain</w:t>
            </w:r>
            <w:r w:rsidRPr="007C73FF">
              <w:rPr>
                <w:sz w:val="18"/>
                <w:szCs w:val="18"/>
              </w:rPr>
              <w:t xml:space="preserve"> 2005.He has received his M.Tech. degree Computer Engineering from Bharti idyapeerth</w:t>
            </w:r>
            <w:r w:rsidR="007C73FF" w:rsidRPr="007C73FF">
              <w:rPr>
                <w:sz w:val="18"/>
                <w:szCs w:val="18"/>
              </w:rPr>
              <w:t>, Pune</w:t>
            </w:r>
            <w:r w:rsidR="00E950EA" w:rsidRPr="007C73FF">
              <w:rPr>
                <w:sz w:val="18"/>
                <w:szCs w:val="18"/>
              </w:rPr>
              <w:t>, Maharashtra,India</w:t>
            </w:r>
            <w:r w:rsidRPr="007C73FF">
              <w:rPr>
                <w:sz w:val="18"/>
                <w:szCs w:val="18"/>
              </w:rPr>
              <w:t xml:space="preserve"> in 2011 and presently pursuing his Ph.D. in Computer Science and</w:t>
            </w:r>
            <w:r w:rsidR="007C73FF">
              <w:rPr>
                <w:sz w:val="18"/>
                <w:szCs w:val="18"/>
              </w:rPr>
              <w:t xml:space="preserve"> </w:t>
            </w:r>
            <w:r w:rsidRPr="007C73FF">
              <w:rPr>
                <w:sz w:val="18"/>
                <w:szCs w:val="18"/>
              </w:rPr>
              <w:t xml:space="preserve">Engineering </w:t>
            </w:r>
            <w:r w:rsidR="007C73FF" w:rsidRPr="007C73FF">
              <w:rPr>
                <w:sz w:val="18"/>
                <w:szCs w:val="18"/>
              </w:rPr>
              <w:t>Koneru Lakshmaiah Education Foundation, formerly K L University, Vaddeswaram , Andhra Pradesh, India.</w:t>
            </w:r>
            <w:r w:rsidRPr="007C73FF">
              <w:rPr>
                <w:sz w:val="18"/>
                <w:szCs w:val="18"/>
              </w:rPr>
              <w:t>H</w:t>
            </w:r>
            <w:r w:rsidR="007C73FF" w:rsidRPr="007C73FF">
              <w:rPr>
                <w:sz w:val="18"/>
                <w:szCs w:val="18"/>
              </w:rPr>
              <w:t>is</w:t>
            </w:r>
            <w:r w:rsidRPr="007C73FF">
              <w:rPr>
                <w:sz w:val="18"/>
                <w:szCs w:val="18"/>
              </w:rPr>
              <w:t>r research interest includes</w:t>
            </w:r>
            <w:r w:rsidR="007C73FF">
              <w:rPr>
                <w:sz w:val="18"/>
                <w:szCs w:val="18"/>
              </w:rPr>
              <w:t xml:space="preserve"> S</w:t>
            </w:r>
            <w:r w:rsidRPr="007C73FF">
              <w:rPr>
                <w:sz w:val="18"/>
                <w:szCs w:val="18"/>
              </w:rPr>
              <w:t>entiment Analysis, Opinion Mining,and Machine Learning.</w:t>
            </w:r>
          </w:p>
        </w:tc>
      </w:tr>
      <w:tr w:rsidR="00A47AD5" w:rsidTr="005A124A">
        <w:tc>
          <w:tcPr>
            <w:tcW w:w="1813" w:type="dxa"/>
          </w:tcPr>
          <w:p w:rsidR="00A47AD5" w:rsidRPr="00231A19" w:rsidRDefault="00A47AD5" w:rsidP="00A47AD5">
            <w:pPr>
              <w:rPr>
                <w:color w:val="000000"/>
                <w:lang w:val="pt-BR"/>
              </w:rPr>
            </w:pPr>
          </w:p>
        </w:tc>
        <w:tc>
          <w:tcPr>
            <w:tcW w:w="7226" w:type="dxa"/>
          </w:tcPr>
          <w:p w:rsidR="00A47AD5" w:rsidRPr="00231A19" w:rsidRDefault="00A47AD5" w:rsidP="00A47AD5">
            <w:pPr>
              <w:jc w:val="both"/>
              <w:rPr>
                <w:color w:val="000000"/>
                <w:sz w:val="18"/>
                <w:szCs w:val="18"/>
              </w:rPr>
            </w:pPr>
          </w:p>
        </w:tc>
      </w:tr>
      <w:tr w:rsidR="00231A19" w:rsidTr="005A124A">
        <w:tc>
          <w:tcPr>
            <w:tcW w:w="1813" w:type="dxa"/>
          </w:tcPr>
          <w:p w:rsidR="00231A19" w:rsidRPr="00231A19" w:rsidRDefault="00E94912" w:rsidP="00A47AD5">
            <w:pPr>
              <w:jc w:val="center"/>
              <w:rPr>
                <w:color w:val="000000"/>
                <w:lang w:val="pt-BR"/>
              </w:rPr>
            </w:pPr>
            <w:r>
              <w:object w:dxaOrig="3045" w:dyaOrig="3090">
                <v:shape id="_x0000_i1026" type="#_x0000_t75" style="width:79.5pt;height:80.25pt" o:ole="">
                  <v:imagedata r:id="rId17" o:title=""/>
                </v:shape>
                <o:OLEObject Type="Embed" ProgID="PBrush" ShapeID="_x0000_i1026" DrawAspect="Content" ObjectID="_1608314368" r:id="rId18"/>
              </w:object>
            </w:r>
            <w:r w:rsidRPr="00231A19">
              <w:rPr>
                <w:color w:val="000000"/>
                <w:lang w:val="pt-BR"/>
              </w:rPr>
              <w:t xml:space="preserve"> </w:t>
            </w:r>
          </w:p>
        </w:tc>
        <w:tc>
          <w:tcPr>
            <w:tcW w:w="7226" w:type="dxa"/>
          </w:tcPr>
          <w:p w:rsidR="005A124A" w:rsidRDefault="005A124A" w:rsidP="00AC73AF">
            <w:pPr>
              <w:autoSpaceDE w:val="0"/>
              <w:autoSpaceDN w:val="0"/>
              <w:adjustRightInd w:val="0"/>
              <w:jc w:val="both"/>
              <w:rPr>
                <w:rStyle w:val="il"/>
                <w:bCs/>
                <w:sz w:val="18"/>
                <w:szCs w:val="18"/>
              </w:rPr>
            </w:pPr>
          </w:p>
          <w:p w:rsidR="00A47AD5" w:rsidRPr="00231A19" w:rsidRDefault="00685288" w:rsidP="00AC73AF">
            <w:pPr>
              <w:autoSpaceDE w:val="0"/>
              <w:autoSpaceDN w:val="0"/>
              <w:adjustRightInd w:val="0"/>
              <w:jc w:val="both"/>
              <w:rPr>
                <w:color w:val="000000"/>
                <w:lang w:val="pt-BR"/>
              </w:rPr>
            </w:pPr>
            <w:r w:rsidRPr="00557BC5">
              <w:rPr>
                <w:rStyle w:val="il"/>
                <w:bCs/>
                <w:sz w:val="18"/>
                <w:szCs w:val="18"/>
              </w:rPr>
              <w:t>Dr</w:t>
            </w:r>
            <w:r w:rsidRPr="00557BC5">
              <w:rPr>
                <w:bCs/>
                <w:sz w:val="18"/>
                <w:szCs w:val="18"/>
              </w:rPr>
              <w:t xml:space="preserve">. </w:t>
            </w:r>
            <w:r w:rsidRPr="00557BC5">
              <w:rPr>
                <w:rStyle w:val="il"/>
                <w:bCs/>
                <w:sz w:val="18"/>
                <w:szCs w:val="18"/>
              </w:rPr>
              <w:t>Aruna</w:t>
            </w:r>
            <w:r w:rsidRPr="00557BC5">
              <w:rPr>
                <w:bCs/>
                <w:sz w:val="18"/>
                <w:szCs w:val="18"/>
              </w:rPr>
              <w:t xml:space="preserve"> </w:t>
            </w:r>
            <w:r w:rsidRPr="00557BC5">
              <w:rPr>
                <w:rStyle w:val="il"/>
                <w:bCs/>
                <w:sz w:val="18"/>
                <w:szCs w:val="18"/>
              </w:rPr>
              <w:t>Kumari</w:t>
            </w:r>
            <w:r w:rsidRPr="00557BC5">
              <w:rPr>
                <w:bCs/>
                <w:sz w:val="18"/>
                <w:szCs w:val="18"/>
              </w:rPr>
              <w:t xml:space="preserve"> D</w:t>
            </w:r>
            <w:r w:rsidR="00557BC5" w:rsidRPr="00557BC5">
              <w:rPr>
                <w:bCs/>
                <w:sz w:val="18"/>
                <w:szCs w:val="18"/>
              </w:rPr>
              <w:t xml:space="preserve"> has</w:t>
            </w:r>
            <w:r w:rsidR="00557BC5" w:rsidRPr="00557BC5">
              <w:rPr>
                <w:sz w:val="18"/>
                <w:szCs w:val="18"/>
              </w:rPr>
              <w:t xml:space="preserve"> received her Ph.D. degree in Computer Science and Engineering from the K L University, Vaddeswaram, </w:t>
            </w:r>
            <w:r w:rsidR="00557BC5" w:rsidRPr="00557BC5">
              <w:rPr>
                <w:color w:val="000000"/>
                <w:sz w:val="18"/>
                <w:szCs w:val="18"/>
              </w:rPr>
              <w:t>Andhra</w:t>
            </w:r>
            <w:r w:rsidR="00557BC5">
              <w:rPr>
                <w:color w:val="000000"/>
                <w:sz w:val="18"/>
                <w:szCs w:val="18"/>
              </w:rPr>
              <w:t xml:space="preserve"> </w:t>
            </w:r>
            <w:r w:rsidR="00557BC5" w:rsidRPr="00557BC5">
              <w:rPr>
                <w:color w:val="000000"/>
                <w:sz w:val="18"/>
                <w:szCs w:val="18"/>
              </w:rPr>
              <w:t>Pradesh</w:t>
            </w:r>
            <w:r w:rsidR="00AC73AF">
              <w:rPr>
                <w:color w:val="000000"/>
                <w:sz w:val="18"/>
                <w:szCs w:val="18"/>
              </w:rPr>
              <w:t>,India</w:t>
            </w:r>
            <w:r w:rsidR="00557BC5" w:rsidRPr="00557BC5">
              <w:rPr>
                <w:color w:val="000000"/>
                <w:sz w:val="18"/>
                <w:szCs w:val="18"/>
              </w:rPr>
              <w:t xml:space="preserve">. Currently, She is Professor </w:t>
            </w:r>
            <w:r w:rsidR="00557BC5" w:rsidRPr="00557BC5">
              <w:rPr>
                <w:sz w:val="18"/>
                <w:szCs w:val="18"/>
              </w:rPr>
              <w:t>Koneru Lakshmaiah Education Foundation, formerly K L University</w:t>
            </w:r>
            <w:r w:rsidR="00557BC5" w:rsidRPr="00557BC5">
              <w:rPr>
                <w:color w:val="000000"/>
                <w:sz w:val="18"/>
                <w:szCs w:val="18"/>
              </w:rPr>
              <w:t>. Her teaching and research areas include in data Mining,</w:t>
            </w:r>
            <w:r w:rsidR="00557BC5" w:rsidRPr="00557BC5">
              <w:rPr>
                <w:sz w:val="18"/>
                <w:szCs w:val="18"/>
              </w:rPr>
              <w:t xml:space="preserve"> Machine Learning</w:t>
            </w:r>
            <w:r w:rsidR="00557BC5" w:rsidRPr="00557BC5">
              <w:rPr>
                <w:color w:val="000000"/>
                <w:sz w:val="18"/>
                <w:szCs w:val="18"/>
              </w:rPr>
              <w:t xml:space="preserve"> and has published more than 50 papers in</w:t>
            </w:r>
            <w:r w:rsidR="00516617" w:rsidRPr="00557BC5">
              <w:rPr>
                <w:sz w:val="18"/>
                <w:szCs w:val="18"/>
              </w:rPr>
              <w:t xml:space="preserve"> many National, International</w:t>
            </w:r>
            <w:r w:rsidR="00557BC5" w:rsidRPr="00557BC5">
              <w:rPr>
                <w:sz w:val="18"/>
                <w:szCs w:val="18"/>
              </w:rPr>
              <w:t xml:space="preserve"> journals.</w:t>
            </w:r>
            <w:r w:rsidR="00557BC5" w:rsidRPr="00557BC5">
              <w:rPr>
                <w:bCs/>
                <w:sz w:val="18"/>
                <w:szCs w:val="18"/>
              </w:rPr>
              <w:t xml:space="preserve">She is honoured by </w:t>
            </w:r>
            <w:r w:rsidRPr="00557BC5">
              <w:rPr>
                <w:bCs/>
                <w:sz w:val="18"/>
                <w:szCs w:val="18"/>
              </w:rPr>
              <w:t>DST Young Scientist Award (Govt. of India)</w:t>
            </w:r>
            <w:r w:rsidR="00557BC5" w:rsidRPr="00557BC5">
              <w:rPr>
                <w:bCs/>
                <w:sz w:val="18"/>
                <w:szCs w:val="18"/>
              </w:rPr>
              <w:t>.</w:t>
            </w:r>
          </w:p>
        </w:tc>
      </w:tr>
    </w:tbl>
    <w:p w:rsidR="00231A19" w:rsidRDefault="00231A19" w:rsidP="00231A19">
      <w:pPr>
        <w:jc w:val="both"/>
        <w:rPr>
          <w:color w:val="000000"/>
          <w:sz w:val="18"/>
          <w:szCs w:val="18"/>
        </w:rPr>
      </w:pPr>
    </w:p>
    <w:p w:rsidR="00064FFC" w:rsidRPr="00064FFC" w:rsidRDefault="00064FFC" w:rsidP="00064FFC">
      <w:pPr>
        <w:jc w:val="both"/>
        <w:rPr>
          <w:color w:val="000000"/>
          <w:sz w:val="24"/>
          <w:szCs w:val="18"/>
        </w:rPr>
      </w:pPr>
    </w:p>
    <w:sectPr w:rsidR="00064FFC" w:rsidRPr="00064FFC" w:rsidSect="00B773C4">
      <w:headerReference w:type="even" r:id="rId19"/>
      <w:headerReference w:type="default" r:id="rId20"/>
      <w:footerReference w:type="even" r:id="rId21"/>
      <w:footerReference w:type="default" r:id="rId22"/>
      <w:headerReference w:type="first" r:id="rId23"/>
      <w:footerReference w:type="first" r:id="rId24"/>
      <w:pgSz w:w="11907" w:h="16840" w:code="9"/>
      <w:pgMar w:top="1418" w:right="1418" w:bottom="1418" w:left="1701" w:header="1134" w:footer="1134"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8E6" w:rsidRDefault="008578E6">
      <w:r>
        <w:separator/>
      </w:r>
    </w:p>
  </w:endnote>
  <w:endnote w:type="continuationSeparator" w:id="1">
    <w:p w:rsidR="008578E6" w:rsidRDefault="008578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3D5B84" w:rsidRDefault="0099773F" w:rsidP="00C07BEF">
    <w:pPr>
      <w:pStyle w:val="Header"/>
      <w:tabs>
        <w:tab w:val="clear" w:pos="4320"/>
        <w:tab w:val="clear" w:pos="8640"/>
        <w:tab w:val="left" w:pos="2992"/>
      </w:tabs>
      <w:spacing w:before="240"/>
    </w:pPr>
    <w:r>
      <w:rPr>
        <w:noProof/>
      </w:rPr>
      <w:pict>
        <v:line id="_x0000_s2051" style="position:absolute;z-index:251656704" from="-.95pt,11.45pt" to="438.45pt,11.45pt"/>
      </w:pict>
    </w:r>
    <w:r w:rsidR="00E5155C" w:rsidRPr="003D5B84">
      <w:t>IJECE</w:t>
    </w:r>
    <w:r w:rsidR="00097958" w:rsidRPr="003D5B84">
      <w:t xml:space="preserve">  Vol. </w:t>
    </w:r>
    <w:r w:rsidR="00C854C1">
      <w:t>x</w:t>
    </w:r>
    <w:r w:rsidR="00097958" w:rsidRPr="003D5B84">
      <w:t xml:space="preserve">, No. </w:t>
    </w:r>
    <w:r w:rsidR="00C854C1">
      <w:t>x</w:t>
    </w:r>
    <w:r w:rsidR="00097958" w:rsidRPr="003D5B84">
      <w:t xml:space="preserve">,  </w:t>
    </w:r>
    <w:r w:rsidR="00E5155C" w:rsidRPr="003D5B84">
      <w:t>September</w:t>
    </w:r>
    <w:r w:rsidR="00855965" w:rsidRPr="003D5B84">
      <w:t xml:space="preserve"> </w:t>
    </w:r>
    <w:r w:rsidR="00097958" w:rsidRPr="003D5B84">
      <w:t>20</w:t>
    </w:r>
    <w:r w:rsidR="00D94A99" w:rsidRPr="003D5B84">
      <w:t>1</w:t>
    </w:r>
    <w:r w:rsidR="00C854C1">
      <w:t>x</w:t>
    </w:r>
    <w:r w:rsidR="00097958" w:rsidRPr="003D5B84">
      <w:t xml:space="preserve"> :  </w:t>
    </w:r>
    <w:r w:rsidR="007F2C82" w:rsidRPr="003D5B84">
      <w:t>xx</w:t>
    </w:r>
    <w:r w:rsidR="00097958" w:rsidRPr="003D5B84">
      <w:t xml:space="preserve"> </w:t>
    </w:r>
    <w:r w:rsidR="000F279B" w:rsidRPr="003D5B84">
      <w:t>–</w:t>
    </w:r>
    <w:r w:rsidR="00097958" w:rsidRPr="003D5B84">
      <w:t xml:space="preserve"> </w:t>
    </w:r>
    <w:r w:rsidR="007F2C82" w:rsidRPr="003D5B84">
      <w:t>xx</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C07BEF" w:rsidRDefault="00EE10AE"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3D5B84" w:rsidRDefault="00C854C1"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http://iaesjournal.com/online/index.php/IJECE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8E6" w:rsidRDefault="008578E6">
      <w:r>
        <w:separator/>
      </w:r>
    </w:p>
  </w:footnote>
  <w:footnote w:type="continuationSeparator" w:id="1">
    <w:p w:rsidR="008578E6" w:rsidRDefault="008578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3D5B84" w:rsidRDefault="0099773F" w:rsidP="008B04B3">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FF010B">
      <w:rPr>
        <w:rStyle w:val="PageNumber"/>
        <w:noProof/>
      </w:rPr>
      <w:t>4</w:t>
    </w:r>
    <w:r w:rsidRPr="003D5B84">
      <w:rPr>
        <w:rStyle w:val="PageNumber"/>
      </w:rPr>
      <w:fldChar w:fldCharType="end"/>
    </w:r>
  </w:p>
  <w:p w:rsidR="00097958" w:rsidRPr="003D5B84" w:rsidRDefault="0099773F" w:rsidP="00C07BEF">
    <w:pPr>
      <w:pStyle w:val="Header"/>
      <w:tabs>
        <w:tab w:val="clear" w:pos="4320"/>
        <w:tab w:val="clear" w:pos="8640"/>
        <w:tab w:val="right" w:pos="851"/>
        <w:tab w:val="left" w:pos="3405"/>
        <w:tab w:val="right" w:pos="8789"/>
      </w:tabs>
      <w:spacing w:after="240"/>
    </w:pPr>
    <w:r>
      <w:rPr>
        <w:noProof/>
      </w:rPr>
      <w:pict>
        <v:shapetype id="_x0000_t32" coordsize="21600,21600" o:spt="32" o:oned="t" path="m,l21600,21600e" filled="f">
          <v:path arrowok="t" fillok="f" o:connecttype="none"/>
          <o:lock v:ext="edit" shapetype="t"/>
        </v:shapetype>
        <v:shape id="_x0000_s2055" type="#_x0000_t32" style="position:absolute;margin-left:1.85pt;margin-top:14.4pt;width:436.6pt;height:0;z-index:251658752" o:connectortype="straight" strokeweight="1pt"/>
      </w:pic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3D5B84" w:rsidRDefault="0099773F"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FF010B">
      <w:rPr>
        <w:rStyle w:val="PageNumber"/>
        <w:noProof/>
      </w:rPr>
      <w:t>3</w:t>
    </w:r>
    <w:r w:rsidRPr="003D5B84">
      <w:rPr>
        <w:rStyle w:val="PageNumber"/>
      </w:rPr>
      <w:fldChar w:fldCharType="end"/>
    </w:r>
  </w:p>
  <w:p w:rsidR="00097958" w:rsidRPr="003D5B84" w:rsidRDefault="00E5155C" w:rsidP="00C07BEF">
    <w:pPr>
      <w:pStyle w:val="Header"/>
      <w:pBdr>
        <w:bottom w:val="single" w:sz="4" w:space="1" w:color="auto"/>
      </w:pBdr>
      <w:tabs>
        <w:tab w:val="clear" w:pos="4320"/>
        <w:tab w:val="clear" w:pos="8640"/>
        <w:tab w:val="left" w:pos="0"/>
        <w:tab w:val="center" w:pos="4301"/>
        <w:tab w:val="left" w:pos="7938"/>
      </w:tabs>
    </w:pPr>
    <w:r w:rsidRPr="003D5B84">
      <w:t>IJECE</w:t>
    </w:r>
    <w:r w:rsidR="00097958" w:rsidRPr="003D5B84">
      <w:t xml:space="preserve"> </w:t>
    </w:r>
    <w:r w:rsidR="00097958" w:rsidRPr="003D5B84">
      <w:tab/>
      <w:t xml:space="preserve">ISSN: </w:t>
    </w:r>
    <w:r w:rsidRPr="003D5B84">
      <w:t>2088-8708</w:t>
    </w:r>
    <w:r w:rsidR="00EF1185" w:rsidRPr="003D5B84">
      <w:tab/>
    </w:r>
    <w:r w:rsidR="00C854C1">
      <w:sym w:font="Wingdings" w:char="F072"/>
    </w:r>
  </w:p>
  <w:p w:rsidR="00097958" w:rsidRPr="003D5B84" w:rsidRDefault="00097958" w:rsidP="0094367D">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3559"/>
      <w:docPartObj>
        <w:docPartGallery w:val="Page Numbers (Top of Page)"/>
        <w:docPartUnique/>
      </w:docPartObj>
    </w:sdtPr>
    <w:sdtContent>
      <w:p w:rsidR="004F490D" w:rsidRDefault="0099773F">
        <w:pPr>
          <w:pStyle w:val="Header"/>
          <w:jc w:val="right"/>
        </w:pPr>
        <w:fldSimple w:instr=" PAGE   \* MERGEFORMAT ">
          <w:r w:rsidR="00C22EBD">
            <w:rPr>
              <w:noProof/>
            </w:rPr>
            <w:t>1</w:t>
          </w:r>
        </w:fldSimple>
      </w:p>
    </w:sdtContent>
  </w:sdt>
  <w:p w:rsidR="00097958" w:rsidRPr="003D5B84" w:rsidRDefault="00097958" w:rsidP="008B04B3">
    <w:pPr>
      <w:pStyle w:val="Header"/>
      <w:tabs>
        <w:tab w:val="clear" w:pos="4320"/>
        <w:tab w:val="clear" w:pos="8640"/>
      </w:tabs>
      <w:ind w:right="45"/>
      <w:jc w:val="right"/>
      <w:rPr>
        <w:rStyle w:val="PageNumbe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3955"/>
    <w:multiLevelType w:val="hybridMultilevel"/>
    <w:tmpl w:val="68449446"/>
    <w:lvl w:ilvl="0" w:tplc="A6CEA202">
      <w:start w:val="1"/>
      <w:numFmt w:val="upperRoman"/>
      <w:lvlText w:val="%1."/>
      <w:lvlJc w:val="left"/>
      <w:pPr>
        <w:ind w:left="1212" w:hanging="841"/>
        <w:jc w:val="right"/>
      </w:pPr>
      <w:rPr>
        <w:rFonts w:ascii="Times New Roman" w:eastAsia="Times New Roman" w:hAnsi="Times New Roman" w:hint="default"/>
        <w:b/>
        <w:bCs/>
        <w:spacing w:val="-4"/>
        <w:sz w:val="24"/>
        <w:szCs w:val="24"/>
      </w:rPr>
    </w:lvl>
    <w:lvl w:ilvl="1" w:tplc="C2305E02">
      <w:start w:val="1"/>
      <w:numFmt w:val="lowerLetter"/>
      <w:lvlText w:val="%2)"/>
      <w:lvlJc w:val="left"/>
      <w:pPr>
        <w:ind w:left="821" w:hanging="361"/>
        <w:jc w:val="left"/>
      </w:pPr>
      <w:rPr>
        <w:rFonts w:ascii="Times New Roman" w:eastAsia="Times New Roman" w:hAnsi="Times New Roman" w:hint="default"/>
        <w:b/>
        <w:bCs/>
        <w:i/>
        <w:spacing w:val="7"/>
        <w:w w:val="102"/>
        <w:sz w:val="19"/>
        <w:szCs w:val="19"/>
      </w:rPr>
    </w:lvl>
    <w:lvl w:ilvl="2" w:tplc="D8BE721E">
      <w:start w:val="1"/>
      <w:numFmt w:val="lowerRoman"/>
      <w:lvlText w:val="%3."/>
      <w:lvlJc w:val="left"/>
      <w:pPr>
        <w:ind w:left="1092" w:hanging="466"/>
        <w:jc w:val="right"/>
      </w:pPr>
      <w:rPr>
        <w:rFonts w:ascii="Times New Roman" w:eastAsia="Times New Roman" w:hAnsi="Times New Roman" w:hint="default"/>
        <w:spacing w:val="-10"/>
        <w:w w:val="102"/>
        <w:sz w:val="19"/>
        <w:szCs w:val="19"/>
      </w:rPr>
    </w:lvl>
    <w:lvl w:ilvl="3" w:tplc="6D5E2068">
      <w:start w:val="1"/>
      <w:numFmt w:val="bullet"/>
      <w:lvlText w:val="•"/>
      <w:lvlJc w:val="left"/>
      <w:pPr>
        <w:ind w:left="1212" w:hanging="466"/>
      </w:pPr>
      <w:rPr>
        <w:rFonts w:hint="default"/>
      </w:rPr>
    </w:lvl>
    <w:lvl w:ilvl="4" w:tplc="BE3225A2">
      <w:start w:val="1"/>
      <w:numFmt w:val="bullet"/>
      <w:lvlText w:val="•"/>
      <w:lvlJc w:val="left"/>
      <w:pPr>
        <w:ind w:left="1032" w:hanging="466"/>
      </w:pPr>
      <w:rPr>
        <w:rFonts w:hint="default"/>
      </w:rPr>
    </w:lvl>
    <w:lvl w:ilvl="5" w:tplc="432C6F48">
      <w:start w:val="1"/>
      <w:numFmt w:val="bullet"/>
      <w:lvlText w:val="•"/>
      <w:lvlJc w:val="left"/>
      <w:pPr>
        <w:ind w:left="852" w:hanging="466"/>
      </w:pPr>
      <w:rPr>
        <w:rFonts w:hint="default"/>
      </w:rPr>
    </w:lvl>
    <w:lvl w:ilvl="6" w:tplc="7C706D48">
      <w:start w:val="1"/>
      <w:numFmt w:val="bullet"/>
      <w:lvlText w:val="•"/>
      <w:lvlJc w:val="left"/>
      <w:pPr>
        <w:ind w:left="672" w:hanging="466"/>
      </w:pPr>
      <w:rPr>
        <w:rFonts w:hint="default"/>
      </w:rPr>
    </w:lvl>
    <w:lvl w:ilvl="7" w:tplc="F3767F42">
      <w:start w:val="1"/>
      <w:numFmt w:val="bullet"/>
      <w:lvlText w:val="•"/>
      <w:lvlJc w:val="left"/>
      <w:pPr>
        <w:ind w:left="492" w:hanging="466"/>
      </w:pPr>
      <w:rPr>
        <w:rFonts w:hint="default"/>
      </w:rPr>
    </w:lvl>
    <w:lvl w:ilvl="8" w:tplc="6EBC816A">
      <w:start w:val="1"/>
      <w:numFmt w:val="bullet"/>
      <w:lvlText w:val="•"/>
      <w:lvlJc w:val="left"/>
      <w:pPr>
        <w:ind w:left="312" w:hanging="466"/>
      </w:pPr>
      <w:rPr>
        <w:rFonts w:hint="default"/>
      </w:rPr>
    </w:lvl>
  </w:abstractNum>
  <w:abstractNum w:abstractNumId="1">
    <w:nsid w:val="0B5560BF"/>
    <w:multiLevelType w:val="hybridMultilevel"/>
    <w:tmpl w:val="76A40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D672B"/>
    <w:multiLevelType w:val="hybridMultilevel"/>
    <w:tmpl w:val="6BC257F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C422DB"/>
    <w:multiLevelType w:val="hybridMultilevel"/>
    <w:tmpl w:val="30C2E16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48C6236F"/>
    <w:multiLevelType w:val="hybridMultilevel"/>
    <w:tmpl w:val="D266433E"/>
    <w:lvl w:ilvl="0" w:tplc="56F4418A">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2">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F30943"/>
    <w:multiLevelType w:val="hybridMultilevel"/>
    <w:tmpl w:val="33F81180"/>
    <w:lvl w:ilvl="0" w:tplc="04090015">
      <w:start w:val="1"/>
      <w:numFmt w:val="upperLetter"/>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5">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9">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A3B17"/>
    <w:multiLevelType w:val="hybridMultilevel"/>
    <w:tmpl w:val="81B8EEB4"/>
    <w:lvl w:ilvl="0" w:tplc="DE86784C">
      <w:start w:val="1"/>
      <w:numFmt w:val="decimal"/>
      <w:lvlText w:val="%1."/>
      <w:lvlJc w:val="left"/>
      <w:pPr>
        <w:ind w:left="90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3">
    <w:nsid w:val="728D6021"/>
    <w:multiLevelType w:val="hybridMultilevel"/>
    <w:tmpl w:val="5D723FFC"/>
    <w:lvl w:ilvl="0" w:tplc="04D48D7E">
      <w:start w:val="1"/>
      <w:numFmt w:val="bullet"/>
      <w:lvlText w:val=""/>
      <w:lvlJc w:val="left"/>
      <w:pPr>
        <w:ind w:left="1092" w:hanging="361"/>
      </w:pPr>
      <w:rPr>
        <w:rFonts w:ascii="Symbol" w:eastAsia="Symbol" w:hAnsi="Symbol" w:hint="default"/>
        <w:w w:val="102"/>
        <w:position w:val="1"/>
        <w:sz w:val="19"/>
        <w:szCs w:val="19"/>
      </w:rPr>
    </w:lvl>
    <w:lvl w:ilvl="1" w:tplc="BB2ADDD4">
      <w:start w:val="1"/>
      <w:numFmt w:val="bullet"/>
      <w:lvlText w:val="•"/>
      <w:lvlJc w:val="left"/>
      <w:pPr>
        <w:ind w:left="1524" w:hanging="361"/>
      </w:pPr>
      <w:rPr>
        <w:rFonts w:hint="default"/>
      </w:rPr>
    </w:lvl>
    <w:lvl w:ilvl="2" w:tplc="967EFE76">
      <w:start w:val="1"/>
      <w:numFmt w:val="bullet"/>
      <w:lvlText w:val="•"/>
      <w:lvlJc w:val="left"/>
      <w:pPr>
        <w:ind w:left="1956" w:hanging="361"/>
      </w:pPr>
      <w:rPr>
        <w:rFonts w:hint="default"/>
      </w:rPr>
    </w:lvl>
    <w:lvl w:ilvl="3" w:tplc="8A229C64">
      <w:start w:val="1"/>
      <w:numFmt w:val="bullet"/>
      <w:lvlText w:val="•"/>
      <w:lvlJc w:val="left"/>
      <w:pPr>
        <w:ind w:left="2388" w:hanging="361"/>
      </w:pPr>
      <w:rPr>
        <w:rFonts w:hint="default"/>
      </w:rPr>
    </w:lvl>
    <w:lvl w:ilvl="4" w:tplc="238E5FA8">
      <w:start w:val="1"/>
      <w:numFmt w:val="bullet"/>
      <w:lvlText w:val="•"/>
      <w:lvlJc w:val="left"/>
      <w:pPr>
        <w:ind w:left="2820" w:hanging="361"/>
      </w:pPr>
      <w:rPr>
        <w:rFonts w:hint="default"/>
      </w:rPr>
    </w:lvl>
    <w:lvl w:ilvl="5" w:tplc="3F7AA4D4">
      <w:start w:val="1"/>
      <w:numFmt w:val="bullet"/>
      <w:lvlText w:val="•"/>
      <w:lvlJc w:val="left"/>
      <w:pPr>
        <w:ind w:left="3253" w:hanging="361"/>
      </w:pPr>
      <w:rPr>
        <w:rFonts w:hint="default"/>
      </w:rPr>
    </w:lvl>
    <w:lvl w:ilvl="6" w:tplc="015A1BBA">
      <w:start w:val="1"/>
      <w:numFmt w:val="bullet"/>
      <w:lvlText w:val="•"/>
      <w:lvlJc w:val="left"/>
      <w:pPr>
        <w:ind w:left="3685" w:hanging="361"/>
      </w:pPr>
      <w:rPr>
        <w:rFonts w:hint="default"/>
      </w:rPr>
    </w:lvl>
    <w:lvl w:ilvl="7" w:tplc="086A4A8E">
      <w:start w:val="1"/>
      <w:numFmt w:val="bullet"/>
      <w:lvlText w:val="•"/>
      <w:lvlJc w:val="left"/>
      <w:pPr>
        <w:ind w:left="4117" w:hanging="361"/>
      </w:pPr>
      <w:rPr>
        <w:rFonts w:hint="default"/>
      </w:rPr>
    </w:lvl>
    <w:lvl w:ilvl="8" w:tplc="A7DAECAA">
      <w:start w:val="1"/>
      <w:numFmt w:val="bullet"/>
      <w:lvlText w:val="•"/>
      <w:lvlJc w:val="left"/>
      <w:pPr>
        <w:ind w:left="4549" w:hanging="361"/>
      </w:pPr>
      <w:rPr>
        <w:rFonts w:hint="default"/>
      </w:rPr>
    </w:lvl>
  </w:abstractNum>
  <w:abstractNum w:abstractNumId="24">
    <w:nsid w:val="72DF1A0A"/>
    <w:multiLevelType w:val="multilevel"/>
    <w:tmpl w:val="D56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B40CB4"/>
    <w:multiLevelType w:val="hybridMultilevel"/>
    <w:tmpl w:val="27264BB2"/>
    <w:lvl w:ilvl="0" w:tplc="6D360F6E">
      <w:start w:val="4"/>
      <w:numFmt w:val="decimal"/>
      <w:lvlText w:val="%1."/>
      <w:lvlJc w:val="left"/>
      <w:pPr>
        <w:ind w:left="112" w:hanging="216"/>
      </w:pPr>
      <w:rPr>
        <w:rFonts w:ascii="Times New Roman" w:eastAsia="Times New Roman" w:hAnsi="Times New Roman" w:hint="default"/>
        <w:spacing w:val="1"/>
        <w:w w:val="99"/>
        <w:sz w:val="20"/>
        <w:szCs w:val="20"/>
      </w:rPr>
    </w:lvl>
    <w:lvl w:ilvl="1" w:tplc="5F62A354">
      <w:start w:val="1"/>
      <w:numFmt w:val="bullet"/>
      <w:lvlText w:val="•"/>
      <w:lvlJc w:val="left"/>
      <w:pPr>
        <w:ind w:left="957" w:hanging="125"/>
      </w:pPr>
      <w:rPr>
        <w:rFonts w:ascii="Arial" w:eastAsia="Arial" w:hAnsi="Arial" w:hint="default"/>
        <w:w w:val="99"/>
        <w:sz w:val="20"/>
        <w:szCs w:val="20"/>
      </w:rPr>
    </w:lvl>
    <w:lvl w:ilvl="2" w:tplc="75D83FB8">
      <w:start w:val="1"/>
      <w:numFmt w:val="bullet"/>
      <w:lvlText w:val="•"/>
      <w:lvlJc w:val="left"/>
      <w:pPr>
        <w:ind w:left="1943" w:hanging="125"/>
      </w:pPr>
      <w:rPr>
        <w:rFonts w:hint="default"/>
      </w:rPr>
    </w:lvl>
    <w:lvl w:ilvl="3" w:tplc="C9A43454">
      <w:start w:val="1"/>
      <w:numFmt w:val="bullet"/>
      <w:lvlText w:val="•"/>
      <w:lvlJc w:val="left"/>
      <w:pPr>
        <w:ind w:left="2928" w:hanging="125"/>
      </w:pPr>
      <w:rPr>
        <w:rFonts w:hint="default"/>
      </w:rPr>
    </w:lvl>
    <w:lvl w:ilvl="4" w:tplc="028C222C">
      <w:start w:val="1"/>
      <w:numFmt w:val="bullet"/>
      <w:lvlText w:val="•"/>
      <w:lvlJc w:val="left"/>
      <w:pPr>
        <w:ind w:left="3914" w:hanging="125"/>
      </w:pPr>
      <w:rPr>
        <w:rFonts w:hint="default"/>
      </w:rPr>
    </w:lvl>
    <w:lvl w:ilvl="5" w:tplc="69E62AC2">
      <w:start w:val="1"/>
      <w:numFmt w:val="bullet"/>
      <w:lvlText w:val="•"/>
      <w:lvlJc w:val="left"/>
      <w:pPr>
        <w:ind w:left="4900" w:hanging="125"/>
      </w:pPr>
      <w:rPr>
        <w:rFonts w:hint="default"/>
      </w:rPr>
    </w:lvl>
    <w:lvl w:ilvl="6" w:tplc="BBC628D4">
      <w:start w:val="1"/>
      <w:numFmt w:val="bullet"/>
      <w:lvlText w:val="•"/>
      <w:lvlJc w:val="left"/>
      <w:pPr>
        <w:ind w:left="5885" w:hanging="125"/>
      </w:pPr>
      <w:rPr>
        <w:rFonts w:hint="default"/>
      </w:rPr>
    </w:lvl>
    <w:lvl w:ilvl="7" w:tplc="B1BE36E2">
      <w:start w:val="1"/>
      <w:numFmt w:val="bullet"/>
      <w:lvlText w:val="•"/>
      <w:lvlJc w:val="left"/>
      <w:pPr>
        <w:ind w:left="6871" w:hanging="125"/>
      </w:pPr>
      <w:rPr>
        <w:rFonts w:hint="default"/>
      </w:rPr>
    </w:lvl>
    <w:lvl w:ilvl="8" w:tplc="F93C0CF2">
      <w:start w:val="1"/>
      <w:numFmt w:val="bullet"/>
      <w:lvlText w:val="•"/>
      <w:lvlJc w:val="left"/>
      <w:pPr>
        <w:ind w:left="7857" w:hanging="125"/>
      </w:pPr>
      <w:rPr>
        <w:rFonts w:hint="default"/>
      </w:rPr>
    </w:lvl>
  </w:abstractNum>
  <w:abstractNum w:abstractNumId="26">
    <w:nsid w:val="7F4F47BD"/>
    <w:multiLevelType w:val="hybridMultilevel"/>
    <w:tmpl w:val="DD42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2"/>
  </w:num>
  <w:num w:numId="4">
    <w:abstractNumId w:val="12"/>
  </w:num>
  <w:num w:numId="5">
    <w:abstractNumId w:val="16"/>
  </w:num>
  <w:num w:numId="6">
    <w:abstractNumId w:val="19"/>
  </w:num>
  <w:num w:numId="7">
    <w:abstractNumId w:val="17"/>
  </w:num>
  <w:num w:numId="8">
    <w:abstractNumId w:val="15"/>
  </w:num>
  <w:num w:numId="9">
    <w:abstractNumId w:val="9"/>
  </w:num>
  <w:num w:numId="10">
    <w:abstractNumId w:val="3"/>
  </w:num>
  <w:num w:numId="11">
    <w:abstractNumId w:val="2"/>
  </w:num>
  <w:num w:numId="12">
    <w:abstractNumId w:val="6"/>
  </w:num>
  <w:num w:numId="13">
    <w:abstractNumId w:val="4"/>
  </w:num>
  <w:num w:numId="14">
    <w:abstractNumId w:val="7"/>
  </w:num>
  <w:num w:numId="15">
    <w:abstractNumId w:val="21"/>
  </w:num>
  <w:num w:numId="16">
    <w:abstractNumId w:val="8"/>
  </w:num>
  <w:num w:numId="17">
    <w:abstractNumId w:val="20"/>
  </w:num>
  <w:num w:numId="18">
    <w:abstractNumId w:val="24"/>
  </w:num>
  <w:num w:numId="19">
    <w:abstractNumId w:val="11"/>
  </w:num>
  <w:num w:numId="20">
    <w:abstractNumId w:val="13"/>
  </w:num>
  <w:num w:numId="21">
    <w:abstractNumId w:val="1"/>
  </w:num>
  <w:num w:numId="22">
    <w:abstractNumId w:val="5"/>
  </w:num>
  <w:num w:numId="23">
    <w:abstractNumId w:val="10"/>
  </w:num>
  <w:num w:numId="24">
    <w:abstractNumId w:val="26"/>
  </w:num>
  <w:num w:numId="25">
    <w:abstractNumId w:val="25"/>
  </w:num>
  <w:num w:numId="26">
    <w:abstractNumId w:val="23"/>
  </w:num>
  <w:num w:numId="27">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evenAndOddHeaders/>
  <w:noPunctuationKerning/>
  <w:characterSpacingControl w:val="doNotCompress"/>
  <w:hdrShapeDefaults>
    <o:shapedefaults v:ext="edit" spidmax="27650"/>
    <o:shapelayout v:ext="edit">
      <o:idmap v:ext="edit" data="2"/>
      <o:rules v:ext="edit">
        <o:r id="V:Rule2" type="connector" idref="#_x0000_s2055"/>
      </o:rules>
    </o:shapelayout>
  </w:hdrShapeDefaults>
  <w:footnotePr>
    <w:footnote w:id="0"/>
    <w:footnote w:id="1"/>
  </w:footnotePr>
  <w:endnotePr>
    <w:endnote w:id="0"/>
    <w:endnote w:id="1"/>
  </w:endnotePr>
  <w:compat/>
  <w:rsids>
    <w:rsidRoot w:val="007D0AC6"/>
    <w:rsid w:val="000013CF"/>
    <w:rsid w:val="00002882"/>
    <w:rsid w:val="0000385F"/>
    <w:rsid w:val="00005EFC"/>
    <w:rsid w:val="00007744"/>
    <w:rsid w:val="000106D0"/>
    <w:rsid w:val="00012CEF"/>
    <w:rsid w:val="00014633"/>
    <w:rsid w:val="00015F2A"/>
    <w:rsid w:val="00017858"/>
    <w:rsid w:val="00027142"/>
    <w:rsid w:val="000279BE"/>
    <w:rsid w:val="00034C84"/>
    <w:rsid w:val="000378AA"/>
    <w:rsid w:val="000416A3"/>
    <w:rsid w:val="0004350D"/>
    <w:rsid w:val="000437AE"/>
    <w:rsid w:val="000474E3"/>
    <w:rsid w:val="00047710"/>
    <w:rsid w:val="000523C5"/>
    <w:rsid w:val="00053FB7"/>
    <w:rsid w:val="00057A72"/>
    <w:rsid w:val="0006020A"/>
    <w:rsid w:val="00060330"/>
    <w:rsid w:val="00060F5C"/>
    <w:rsid w:val="00061D77"/>
    <w:rsid w:val="00062720"/>
    <w:rsid w:val="00064FFC"/>
    <w:rsid w:val="00065191"/>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FD6"/>
    <w:rsid w:val="000E708C"/>
    <w:rsid w:val="000F279B"/>
    <w:rsid w:val="000F29E1"/>
    <w:rsid w:val="000F5958"/>
    <w:rsid w:val="000F61E2"/>
    <w:rsid w:val="000F7ED5"/>
    <w:rsid w:val="0010046E"/>
    <w:rsid w:val="00102A61"/>
    <w:rsid w:val="001041EB"/>
    <w:rsid w:val="00104BF1"/>
    <w:rsid w:val="00106503"/>
    <w:rsid w:val="00106F02"/>
    <w:rsid w:val="001078A8"/>
    <w:rsid w:val="00107904"/>
    <w:rsid w:val="001129DE"/>
    <w:rsid w:val="0011369D"/>
    <w:rsid w:val="00113F18"/>
    <w:rsid w:val="00114470"/>
    <w:rsid w:val="00117326"/>
    <w:rsid w:val="00117C85"/>
    <w:rsid w:val="00121C37"/>
    <w:rsid w:val="00122833"/>
    <w:rsid w:val="001228A9"/>
    <w:rsid w:val="00125300"/>
    <w:rsid w:val="00125C41"/>
    <w:rsid w:val="00126B1A"/>
    <w:rsid w:val="0013179E"/>
    <w:rsid w:val="00131A6C"/>
    <w:rsid w:val="00131E4C"/>
    <w:rsid w:val="00133B59"/>
    <w:rsid w:val="00136598"/>
    <w:rsid w:val="00136716"/>
    <w:rsid w:val="00137465"/>
    <w:rsid w:val="00137E25"/>
    <w:rsid w:val="00137F36"/>
    <w:rsid w:val="001434C3"/>
    <w:rsid w:val="001441CB"/>
    <w:rsid w:val="00145453"/>
    <w:rsid w:val="0014611F"/>
    <w:rsid w:val="00146861"/>
    <w:rsid w:val="00150D6F"/>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1E1F"/>
    <w:rsid w:val="001C6789"/>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4D71"/>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5FBC"/>
    <w:rsid w:val="00216F2A"/>
    <w:rsid w:val="00220914"/>
    <w:rsid w:val="00221D61"/>
    <w:rsid w:val="00221FB3"/>
    <w:rsid w:val="00224456"/>
    <w:rsid w:val="00225BEA"/>
    <w:rsid w:val="00225DF4"/>
    <w:rsid w:val="00227FC0"/>
    <w:rsid w:val="00230440"/>
    <w:rsid w:val="00230AAB"/>
    <w:rsid w:val="00231A19"/>
    <w:rsid w:val="00232081"/>
    <w:rsid w:val="00232DA1"/>
    <w:rsid w:val="00233EF4"/>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81882"/>
    <w:rsid w:val="00281D99"/>
    <w:rsid w:val="002821B9"/>
    <w:rsid w:val="00282CD6"/>
    <w:rsid w:val="0028450D"/>
    <w:rsid w:val="00291EBF"/>
    <w:rsid w:val="002946A5"/>
    <w:rsid w:val="00296D8E"/>
    <w:rsid w:val="002A0772"/>
    <w:rsid w:val="002B0601"/>
    <w:rsid w:val="002B10C7"/>
    <w:rsid w:val="002B66EF"/>
    <w:rsid w:val="002B6EC9"/>
    <w:rsid w:val="002B7609"/>
    <w:rsid w:val="002C0665"/>
    <w:rsid w:val="002C0A7E"/>
    <w:rsid w:val="002C2C92"/>
    <w:rsid w:val="002C4749"/>
    <w:rsid w:val="002C6317"/>
    <w:rsid w:val="002D07B9"/>
    <w:rsid w:val="002D0C71"/>
    <w:rsid w:val="002D0F04"/>
    <w:rsid w:val="002D31A6"/>
    <w:rsid w:val="002D4A56"/>
    <w:rsid w:val="002D797A"/>
    <w:rsid w:val="002E0BC4"/>
    <w:rsid w:val="002E184C"/>
    <w:rsid w:val="002E2CAE"/>
    <w:rsid w:val="002E6409"/>
    <w:rsid w:val="002E762B"/>
    <w:rsid w:val="002F137A"/>
    <w:rsid w:val="002F267D"/>
    <w:rsid w:val="002F3D30"/>
    <w:rsid w:val="002F41A4"/>
    <w:rsid w:val="002F48E3"/>
    <w:rsid w:val="002F6BBA"/>
    <w:rsid w:val="002F6DFA"/>
    <w:rsid w:val="002F7C5F"/>
    <w:rsid w:val="0030038F"/>
    <w:rsid w:val="00302D7F"/>
    <w:rsid w:val="00305125"/>
    <w:rsid w:val="00306442"/>
    <w:rsid w:val="003069FB"/>
    <w:rsid w:val="00310FB3"/>
    <w:rsid w:val="00312C0C"/>
    <w:rsid w:val="00313428"/>
    <w:rsid w:val="00313AA2"/>
    <w:rsid w:val="00313B24"/>
    <w:rsid w:val="003200C9"/>
    <w:rsid w:val="003209C7"/>
    <w:rsid w:val="0032306D"/>
    <w:rsid w:val="00326170"/>
    <w:rsid w:val="003263E9"/>
    <w:rsid w:val="00326D35"/>
    <w:rsid w:val="00331183"/>
    <w:rsid w:val="00332063"/>
    <w:rsid w:val="00332EAD"/>
    <w:rsid w:val="00333AB9"/>
    <w:rsid w:val="00333C06"/>
    <w:rsid w:val="0033459B"/>
    <w:rsid w:val="00335BE8"/>
    <w:rsid w:val="00337C87"/>
    <w:rsid w:val="0034265F"/>
    <w:rsid w:val="00343A49"/>
    <w:rsid w:val="00346441"/>
    <w:rsid w:val="003475EC"/>
    <w:rsid w:val="0035076B"/>
    <w:rsid w:val="00352BEB"/>
    <w:rsid w:val="00353885"/>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411E"/>
    <w:rsid w:val="003A5088"/>
    <w:rsid w:val="003A7994"/>
    <w:rsid w:val="003A7D80"/>
    <w:rsid w:val="003B0E46"/>
    <w:rsid w:val="003B14AA"/>
    <w:rsid w:val="003B19C7"/>
    <w:rsid w:val="003B25A5"/>
    <w:rsid w:val="003B3120"/>
    <w:rsid w:val="003B3537"/>
    <w:rsid w:val="003B567E"/>
    <w:rsid w:val="003B6932"/>
    <w:rsid w:val="003B757D"/>
    <w:rsid w:val="003B79EB"/>
    <w:rsid w:val="003B7ED0"/>
    <w:rsid w:val="003C0D91"/>
    <w:rsid w:val="003C3E42"/>
    <w:rsid w:val="003C4B05"/>
    <w:rsid w:val="003C72E2"/>
    <w:rsid w:val="003D07D2"/>
    <w:rsid w:val="003D5B84"/>
    <w:rsid w:val="003D79CF"/>
    <w:rsid w:val="003E0207"/>
    <w:rsid w:val="003E304D"/>
    <w:rsid w:val="003E3674"/>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0CF"/>
    <w:rsid w:val="00414535"/>
    <w:rsid w:val="00414EA0"/>
    <w:rsid w:val="00420D64"/>
    <w:rsid w:val="00424E85"/>
    <w:rsid w:val="00425BE9"/>
    <w:rsid w:val="00427072"/>
    <w:rsid w:val="0043585C"/>
    <w:rsid w:val="00441F35"/>
    <w:rsid w:val="00443205"/>
    <w:rsid w:val="004439D2"/>
    <w:rsid w:val="004503E9"/>
    <w:rsid w:val="00453463"/>
    <w:rsid w:val="004550E4"/>
    <w:rsid w:val="00457206"/>
    <w:rsid w:val="0046222C"/>
    <w:rsid w:val="004637E8"/>
    <w:rsid w:val="00467368"/>
    <w:rsid w:val="004674CD"/>
    <w:rsid w:val="00470386"/>
    <w:rsid w:val="004710EE"/>
    <w:rsid w:val="00472E56"/>
    <w:rsid w:val="004740EC"/>
    <w:rsid w:val="00477C25"/>
    <w:rsid w:val="004819CF"/>
    <w:rsid w:val="00481DA2"/>
    <w:rsid w:val="00482432"/>
    <w:rsid w:val="00484866"/>
    <w:rsid w:val="004859D6"/>
    <w:rsid w:val="00485FD1"/>
    <w:rsid w:val="0048797E"/>
    <w:rsid w:val="00487DD3"/>
    <w:rsid w:val="00487DF1"/>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7295"/>
    <w:rsid w:val="004E0EE6"/>
    <w:rsid w:val="004E140A"/>
    <w:rsid w:val="004E154B"/>
    <w:rsid w:val="004E1914"/>
    <w:rsid w:val="004E3613"/>
    <w:rsid w:val="004E3AFD"/>
    <w:rsid w:val="004E3CAD"/>
    <w:rsid w:val="004E6C69"/>
    <w:rsid w:val="004F034B"/>
    <w:rsid w:val="004F101E"/>
    <w:rsid w:val="004F2A11"/>
    <w:rsid w:val="004F3166"/>
    <w:rsid w:val="004F3208"/>
    <w:rsid w:val="004F42CA"/>
    <w:rsid w:val="004F490D"/>
    <w:rsid w:val="004F54D2"/>
    <w:rsid w:val="004F6193"/>
    <w:rsid w:val="00501713"/>
    <w:rsid w:val="00505F41"/>
    <w:rsid w:val="0050794C"/>
    <w:rsid w:val="00510301"/>
    <w:rsid w:val="0051075B"/>
    <w:rsid w:val="00511236"/>
    <w:rsid w:val="00511539"/>
    <w:rsid w:val="00512DE0"/>
    <w:rsid w:val="0051361F"/>
    <w:rsid w:val="00513BAF"/>
    <w:rsid w:val="00515455"/>
    <w:rsid w:val="00516317"/>
    <w:rsid w:val="00516617"/>
    <w:rsid w:val="005174FF"/>
    <w:rsid w:val="00520EC3"/>
    <w:rsid w:val="0052138C"/>
    <w:rsid w:val="005213A1"/>
    <w:rsid w:val="00522133"/>
    <w:rsid w:val="005231BB"/>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49A"/>
    <w:rsid w:val="00557BC5"/>
    <w:rsid w:val="00563102"/>
    <w:rsid w:val="0056547A"/>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24A"/>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BF"/>
    <w:rsid w:val="005C12EA"/>
    <w:rsid w:val="005C1759"/>
    <w:rsid w:val="005C234E"/>
    <w:rsid w:val="005D02EE"/>
    <w:rsid w:val="005D0C1B"/>
    <w:rsid w:val="005D210E"/>
    <w:rsid w:val="005D3D27"/>
    <w:rsid w:val="005D464B"/>
    <w:rsid w:val="005D7D3A"/>
    <w:rsid w:val="005D7EB1"/>
    <w:rsid w:val="005E122C"/>
    <w:rsid w:val="005E6EF7"/>
    <w:rsid w:val="005E736A"/>
    <w:rsid w:val="005E75FC"/>
    <w:rsid w:val="005F042D"/>
    <w:rsid w:val="005F093D"/>
    <w:rsid w:val="005F194C"/>
    <w:rsid w:val="005F3D1C"/>
    <w:rsid w:val="005F534C"/>
    <w:rsid w:val="005F75F8"/>
    <w:rsid w:val="006044C7"/>
    <w:rsid w:val="006123B6"/>
    <w:rsid w:val="00613977"/>
    <w:rsid w:val="0061627D"/>
    <w:rsid w:val="006206C7"/>
    <w:rsid w:val="00622EC4"/>
    <w:rsid w:val="0062488B"/>
    <w:rsid w:val="006327F1"/>
    <w:rsid w:val="00636167"/>
    <w:rsid w:val="006379A7"/>
    <w:rsid w:val="00644417"/>
    <w:rsid w:val="00647075"/>
    <w:rsid w:val="00652EBE"/>
    <w:rsid w:val="006549EF"/>
    <w:rsid w:val="00655C14"/>
    <w:rsid w:val="00656420"/>
    <w:rsid w:val="00662070"/>
    <w:rsid w:val="0066237A"/>
    <w:rsid w:val="006628A9"/>
    <w:rsid w:val="00665A9F"/>
    <w:rsid w:val="00665B37"/>
    <w:rsid w:val="006719D8"/>
    <w:rsid w:val="0067364F"/>
    <w:rsid w:val="00675D81"/>
    <w:rsid w:val="00676455"/>
    <w:rsid w:val="00676EB9"/>
    <w:rsid w:val="00682B00"/>
    <w:rsid w:val="00685288"/>
    <w:rsid w:val="00685AA5"/>
    <w:rsid w:val="00685FB4"/>
    <w:rsid w:val="006863DA"/>
    <w:rsid w:val="00687CA7"/>
    <w:rsid w:val="00687D3A"/>
    <w:rsid w:val="006925E2"/>
    <w:rsid w:val="00695139"/>
    <w:rsid w:val="006A0231"/>
    <w:rsid w:val="006A090C"/>
    <w:rsid w:val="006A1384"/>
    <w:rsid w:val="006A34DA"/>
    <w:rsid w:val="006A611D"/>
    <w:rsid w:val="006A6AEE"/>
    <w:rsid w:val="006B027E"/>
    <w:rsid w:val="006B0965"/>
    <w:rsid w:val="006B521B"/>
    <w:rsid w:val="006B6754"/>
    <w:rsid w:val="006B71FD"/>
    <w:rsid w:val="006C0661"/>
    <w:rsid w:val="006C0E3B"/>
    <w:rsid w:val="006C18AF"/>
    <w:rsid w:val="006C1D12"/>
    <w:rsid w:val="006C411C"/>
    <w:rsid w:val="006D07E5"/>
    <w:rsid w:val="006D29E6"/>
    <w:rsid w:val="006D449D"/>
    <w:rsid w:val="006D5851"/>
    <w:rsid w:val="006D5DAA"/>
    <w:rsid w:val="006D60D9"/>
    <w:rsid w:val="006D6178"/>
    <w:rsid w:val="006E361D"/>
    <w:rsid w:val="006E3810"/>
    <w:rsid w:val="006E44B1"/>
    <w:rsid w:val="006E492E"/>
    <w:rsid w:val="006E4C9D"/>
    <w:rsid w:val="006E5DCF"/>
    <w:rsid w:val="006E669C"/>
    <w:rsid w:val="006E7405"/>
    <w:rsid w:val="006E786F"/>
    <w:rsid w:val="006F01C3"/>
    <w:rsid w:val="006F1357"/>
    <w:rsid w:val="006F5B9E"/>
    <w:rsid w:val="006F7480"/>
    <w:rsid w:val="0070124C"/>
    <w:rsid w:val="007017C6"/>
    <w:rsid w:val="007027BB"/>
    <w:rsid w:val="00705140"/>
    <w:rsid w:val="007066C5"/>
    <w:rsid w:val="0071175A"/>
    <w:rsid w:val="00712FFF"/>
    <w:rsid w:val="007142C8"/>
    <w:rsid w:val="00717A32"/>
    <w:rsid w:val="00720729"/>
    <w:rsid w:val="007212E2"/>
    <w:rsid w:val="00723DEB"/>
    <w:rsid w:val="007240E7"/>
    <w:rsid w:val="00727B3F"/>
    <w:rsid w:val="00731AEB"/>
    <w:rsid w:val="00740C36"/>
    <w:rsid w:val="00741A8F"/>
    <w:rsid w:val="00742008"/>
    <w:rsid w:val="00743BA0"/>
    <w:rsid w:val="00747DFD"/>
    <w:rsid w:val="00754329"/>
    <w:rsid w:val="007547A1"/>
    <w:rsid w:val="00754C7F"/>
    <w:rsid w:val="00756842"/>
    <w:rsid w:val="00756A93"/>
    <w:rsid w:val="00757246"/>
    <w:rsid w:val="0075769A"/>
    <w:rsid w:val="007631BD"/>
    <w:rsid w:val="00765DEF"/>
    <w:rsid w:val="007661A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2A08"/>
    <w:rsid w:val="007C60D8"/>
    <w:rsid w:val="007C73FF"/>
    <w:rsid w:val="007D0AC6"/>
    <w:rsid w:val="007D2077"/>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3F64"/>
    <w:rsid w:val="00814164"/>
    <w:rsid w:val="00814AD7"/>
    <w:rsid w:val="00815A2E"/>
    <w:rsid w:val="008168B9"/>
    <w:rsid w:val="008178D3"/>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578E6"/>
    <w:rsid w:val="00860671"/>
    <w:rsid w:val="00862CD2"/>
    <w:rsid w:val="0086508B"/>
    <w:rsid w:val="00866E4F"/>
    <w:rsid w:val="0087156B"/>
    <w:rsid w:val="00872D7E"/>
    <w:rsid w:val="00873AE3"/>
    <w:rsid w:val="008754E6"/>
    <w:rsid w:val="0087776F"/>
    <w:rsid w:val="0088233C"/>
    <w:rsid w:val="0088280A"/>
    <w:rsid w:val="00883EB7"/>
    <w:rsid w:val="00892C9F"/>
    <w:rsid w:val="00892FBD"/>
    <w:rsid w:val="00893AD8"/>
    <w:rsid w:val="00893D2C"/>
    <w:rsid w:val="00894D11"/>
    <w:rsid w:val="0089523F"/>
    <w:rsid w:val="008967E5"/>
    <w:rsid w:val="00897BCF"/>
    <w:rsid w:val="008A07FE"/>
    <w:rsid w:val="008A12AD"/>
    <w:rsid w:val="008A1677"/>
    <w:rsid w:val="008A6436"/>
    <w:rsid w:val="008A6578"/>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6FE1"/>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B6"/>
    <w:rsid w:val="00904EC8"/>
    <w:rsid w:val="00906951"/>
    <w:rsid w:val="0091187A"/>
    <w:rsid w:val="00912FBC"/>
    <w:rsid w:val="00913945"/>
    <w:rsid w:val="00913D3B"/>
    <w:rsid w:val="00913F75"/>
    <w:rsid w:val="00917ECE"/>
    <w:rsid w:val="00921D05"/>
    <w:rsid w:val="0092257C"/>
    <w:rsid w:val="00923121"/>
    <w:rsid w:val="00926B89"/>
    <w:rsid w:val="009314C3"/>
    <w:rsid w:val="009317FD"/>
    <w:rsid w:val="009406FF"/>
    <w:rsid w:val="00941203"/>
    <w:rsid w:val="009416C1"/>
    <w:rsid w:val="0094367D"/>
    <w:rsid w:val="00943FA1"/>
    <w:rsid w:val="00945A5C"/>
    <w:rsid w:val="00946389"/>
    <w:rsid w:val="0094738D"/>
    <w:rsid w:val="00950EF7"/>
    <w:rsid w:val="0095287B"/>
    <w:rsid w:val="00954DC1"/>
    <w:rsid w:val="00955462"/>
    <w:rsid w:val="00956EB6"/>
    <w:rsid w:val="00957C11"/>
    <w:rsid w:val="009617A9"/>
    <w:rsid w:val="009665BE"/>
    <w:rsid w:val="009673AB"/>
    <w:rsid w:val="00970E84"/>
    <w:rsid w:val="00971153"/>
    <w:rsid w:val="00981036"/>
    <w:rsid w:val="00981B1D"/>
    <w:rsid w:val="00981C83"/>
    <w:rsid w:val="00981E5F"/>
    <w:rsid w:val="00983846"/>
    <w:rsid w:val="00990CC8"/>
    <w:rsid w:val="0099227E"/>
    <w:rsid w:val="0099235E"/>
    <w:rsid w:val="009949C5"/>
    <w:rsid w:val="0099673F"/>
    <w:rsid w:val="0099773F"/>
    <w:rsid w:val="009A19B2"/>
    <w:rsid w:val="009B2117"/>
    <w:rsid w:val="009B3EC0"/>
    <w:rsid w:val="009B5FE8"/>
    <w:rsid w:val="009B62B1"/>
    <w:rsid w:val="009B76C2"/>
    <w:rsid w:val="009C080D"/>
    <w:rsid w:val="009C5293"/>
    <w:rsid w:val="009D41DF"/>
    <w:rsid w:val="009D5033"/>
    <w:rsid w:val="009D709E"/>
    <w:rsid w:val="009E0249"/>
    <w:rsid w:val="009E055A"/>
    <w:rsid w:val="009E0EA6"/>
    <w:rsid w:val="009E0F0F"/>
    <w:rsid w:val="009E36AC"/>
    <w:rsid w:val="009E4FB4"/>
    <w:rsid w:val="009E5694"/>
    <w:rsid w:val="009E585B"/>
    <w:rsid w:val="009F040E"/>
    <w:rsid w:val="00A01765"/>
    <w:rsid w:val="00A02DD3"/>
    <w:rsid w:val="00A04D6C"/>
    <w:rsid w:val="00A05622"/>
    <w:rsid w:val="00A1136A"/>
    <w:rsid w:val="00A16175"/>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3EC5"/>
    <w:rsid w:val="00A5654D"/>
    <w:rsid w:val="00A5724F"/>
    <w:rsid w:val="00A6261F"/>
    <w:rsid w:val="00A65001"/>
    <w:rsid w:val="00A662A3"/>
    <w:rsid w:val="00A6697F"/>
    <w:rsid w:val="00A71C8A"/>
    <w:rsid w:val="00A71ED6"/>
    <w:rsid w:val="00A77E76"/>
    <w:rsid w:val="00A80090"/>
    <w:rsid w:val="00A85A64"/>
    <w:rsid w:val="00A90B55"/>
    <w:rsid w:val="00A93118"/>
    <w:rsid w:val="00AA2D4F"/>
    <w:rsid w:val="00AA3EC5"/>
    <w:rsid w:val="00AA48F5"/>
    <w:rsid w:val="00AA4B39"/>
    <w:rsid w:val="00AA512B"/>
    <w:rsid w:val="00AA608B"/>
    <w:rsid w:val="00AA77C0"/>
    <w:rsid w:val="00AB1CD7"/>
    <w:rsid w:val="00AB1F5C"/>
    <w:rsid w:val="00AB4311"/>
    <w:rsid w:val="00AB49DA"/>
    <w:rsid w:val="00AB59A7"/>
    <w:rsid w:val="00AB68F7"/>
    <w:rsid w:val="00AC077B"/>
    <w:rsid w:val="00AC0C82"/>
    <w:rsid w:val="00AC1F08"/>
    <w:rsid w:val="00AC4710"/>
    <w:rsid w:val="00AC60ED"/>
    <w:rsid w:val="00AC73AF"/>
    <w:rsid w:val="00AD2373"/>
    <w:rsid w:val="00AD564C"/>
    <w:rsid w:val="00AD7639"/>
    <w:rsid w:val="00AE3182"/>
    <w:rsid w:val="00AE43A3"/>
    <w:rsid w:val="00AF095A"/>
    <w:rsid w:val="00AF1119"/>
    <w:rsid w:val="00AF59C3"/>
    <w:rsid w:val="00AF64BD"/>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CCA"/>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3C4"/>
    <w:rsid w:val="00B778A3"/>
    <w:rsid w:val="00B809F3"/>
    <w:rsid w:val="00B85932"/>
    <w:rsid w:val="00B87588"/>
    <w:rsid w:val="00B92474"/>
    <w:rsid w:val="00B94313"/>
    <w:rsid w:val="00BA2419"/>
    <w:rsid w:val="00BB0F2F"/>
    <w:rsid w:val="00BB1C66"/>
    <w:rsid w:val="00BB3596"/>
    <w:rsid w:val="00BB524D"/>
    <w:rsid w:val="00BB5385"/>
    <w:rsid w:val="00BB5653"/>
    <w:rsid w:val="00BB6E3C"/>
    <w:rsid w:val="00BB7D0E"/>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0353"/>
    <w:rsid w:val="00C22EBD"/>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67A05"/>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C1960"/>
    <w:rsid w:val="00CC2DEF"/>
    <w:rsid w:val="00CE1CF3"/>
    <w:rsid w:val="00CE70F3"/>
    <w:rsid w:val="00CE7659"/>
    <w:rsid w:val="00CF0E18"/>
    <w:rsid w:val="00CF29A4"/>
    <w:rsid w:val="00CF2F2E"/>
    <w:rsid w:val="00CF624D"/>
    <w:rsid w:val="00CF6E34"/>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82491"/>
    <w:rsid w:val="00D9045B"/>
    <w:rsid w:val="00D90EA9"/>
    <w:rsid w:val="00D941C3"/>
    <w:rsid w:val="00D94A99"/>
    <w:rsid w:val="00D95324"/>
    <w:rsid w:val="00D95482"/>
    <w:rsid w:val="00DA0390"/>
    <w:rsid w:val="00DA1940"/>
    <w:rsid w:val="00DA2BEA"/>
    <w:rsid w:val="00DA3C3C"/>
    <w:rsid w:val="00DA4116"/>
    <w:rsid w:val="00DB05EC"/>
    <w:rsid w:val="00DB166E"/>
    <w:rsid w:val="00DB3D8C"/>
    <w:rsid w:val="00DB43B8"/>
    <w:rsid w:val="00DB7BD1"/>
    <w:rsid w:val="00DB7C8A"/>
    <w:rsid w:val="00DC2DC5"/>
    <w:rsid w:val="00DC341B"/>
    <w:rsid w:val="00DC38D9"/>
    <w:rsid w:val="00DC425A"/>
    <w:rsid w:val="00DD35E7"/>
    <w:rsid w:val="00DD5486"/>
    <w:rsid w:val="00DD650E"/>
    <w:rsid w:val="00DD7968"/>
    <w:rsid w:val="00DE0B7E"/>
    <w:rsid w:val="00DE1418"/>
    <w:rsid w:val="00DE2205"/>
    <w:rsid w:val="00DE421E"/>
    <w:rsid w:val="00DE5454"/>
    <w:rsid w:val="00DE7F41"/>
    <w:rsid w:val="00DF0642"/>
    <w:rsid w:val="00DF0F50"/>
    <w:rsid w:val="00DF2309"/>
    <w:rsid w:val="00DF28DC"/>
    <w:rsid w:val="00DF3915"/>
    <w:rsid w:val="00DF44AC"/>
    <w:rsid w:val="00DF4CE2"/>
    <w:rsid w:val="00E0168F"/>
    <w:rsid w:val="00E0604E"/>
    <w:rsid w:val="00E12071"/>
    <w:rsid w:val="00E12660"/>
    <w:rsid w:val="00E12838"/>
    <w:rsid w:val="00E14B05"/>
    <w:rsid w:val="00E15BBF"/>
    <w:rsid w:val="00E15ECD"/>
    <w:rsid w:val="00E23F00"/>
    <w:rsid w:val="00E2599A"/>
    <w:rsid w:val="00E26A0F"/>
    <w:rsid w:val="00E31114"/>
    <w:rsid w:val="00E318D4"/>
    <w:rsid w:val="00E339EE"/>
    <w:rsid w:val="00E3557A"/>
    <w:rsid w:val="00E37D3B"/>
    <w:rsid w:val="00E4014C"/>
    <w:rsid w:val="00E401FC"/>
    <w:rsid w:val="00E42D1B"/>
    <w:rsid w:val="00E45E3C"/>
    <w:rsid w:val="00E46C0B"/>
    <w:rsid w:val="00E46FAB"/>
    <w:rsid w:val="00E474DC"/>
    <w:rsid w:val="00E5155C"/>
    <w:rsid w:val="00E55EA9"/>
    <w:rsid w:val="00E56307"/>
    <w:rsid w:val="00E56D55"/>
    <w:rsid w:val="00E56F52"/>
    <w:rsid w:val="00E57F76"/>
    <w:rsid w:val="00E60696"/>
    <w:rsid w:val="00E62028"/>
    <w:rsid w:val="00E6393C"/>
    <w:rsid w:val="00E67E51"/>
    <w:rsid w:val="00E76BE0"/>
    <w:rsid w:val="00E7790B"/>
    <w:rsid w:val="00E81714"/>
    <w:rsid w:val="00E862B6"/>
    <w:rsid w:val="00E87475"/>
    <w:rsid w:val="00E9103C"/>
    <w:rsid w:val="00E91546"/>
    <w:rsid w:val="00E91678"/>
    <w:rsid w:val="00E9206E"/>
    <w:rsid w:val="00E93438"/>
    <w:rsid w:val="00E93F64"/>
    <w:rsid w:val="00E94912"/>
    <w:rsid w:val="00E950EA"/>
    <w:rsid w:val="00E96092"/>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8D1"/>
    <w:rsid w:val="00ED4AEF"/>
    <w:rsid w:val="00ED570E"/>
    <w:rsid w:val="00ED5CFE"/>
    <w:rsid w:val="00EE005A"/>
    <w:rsid w:val="00EE05CF"/>
    <w:rsid w:val="00EE10AE"/>
    <w:rsid w:val="00EE12B1"/>
    <w:rsid w:val="00EE2DA2"/>
    <w:rsid w:val="00EE4290"/>
    <w:rsid w:val="00EE589E"/>
    <w:rsid w:val="00EE76D0"/>
    <w:rsid w:val="00EE7C89"/>
    <w:rsid w:val="00EF1185"/>
    <w:rsid w:val="00EF754D"/>
    <w:rsid w:val="00F027E9"/>
    <w:rsid w:val="00F0775E"/>
    <w:rsid w:val="00F15F69"/>
    <w:rsid w:val="00F1612D"/>
    <w:rsid w:val="00F173DD"/>
    <w:rsid w:val="00F21119"/>
    <w:rsid w:val="00F25164"/>
    <w:rsid w:val="00F277D3"/>
    <w:rsid w:val="00F30997"/>
    <w:rsid w:val="00F32896"/>
    <w:rsid w:val="00F33C08"/>
    <w:rsid w:val="00F36B2A"/>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3C62"/>
    <w:rsid w:val="00F64CD4"/>
    <w:rsid w:val="00F65AB2"/>
    <w:rsid w:val="00F73E78"/>
    <w:rsid w:val="00F740C2"/>
    <w:rsid w:val="00F7591E"/>
    <w:rsid w:val="00F75EF9"/>
    <w:rsid w:val="00F77A9B"/>
    <w:rsid w:val="00F83035"/>
    <w:rsid w:val="00F837F3"/>
    <w:rsid w:val="00F866B0"/>
    <w:rsid w:val="00F869EF"/>
    <w:rsid w:val="00F86BE4"/>
    <w:rsid w:val="00F86C7B"/>
    <w:rsid w:val="00F86D61"/>
    <w:rsid w:val="00F905B6"/>
    <w:rsid w:val="00F90B31"/>
    <w:rsid w:val="00F914B2"/>
    <w:rsid w:val="00F926B9"/>
    <w:rsid w:val="00F94F41"/>
    <w:rsid w:val="00F9541D"/>
    <w:rsid w:val="00FA0403"/>
    <w:rsid w:val="00FA597D"/>
    <w:rsid w:val="00FA5B9A"/>
    <w:rsid w:val="00FB01B9"/>
    <w:rsid w:val="00FB763A"/>
    <w:rsid w:val="00FB79C0"/>
    <w:rsid w:val="00FC2EB8"/>
    <w:rsid w:val="00FC5C43"/>
    <w:rsid w:val="00FD1598"/>
    <w:rsid w:val="00FD576E"/>
    <w:rsid w:val="00FD596B"/>
    <w:rsid w:val="00FD5CCC"/>
    <w:rsid w:val="00FE58CC"/>
    <w:rsid w:val="00FE75A9"/>
    <w:rsid w:val="00FF010B"/>
    <w:rsid w:val="00FF058D"/>
    <w:rsid w:val="00FF1D8E"/>
    <w:rsid w:val="00FF2440"/>
    <w:rsid w:val="00FF322C"/>
    <w:rsid w:val="00FF58FF"/>
    <w:rsid w:val="00FF7745"/>
    <w:rsid w:val="00FF7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mwe-math-mathml-inline">
    <w:name w:val="mwe-math-mathml-inline"/>
    <w:basedOn w:val="DefaultParagraphFont"/>
    <w:rsid w:val="003A411E"/>
  </w:style>
  <w:style w:type="character" w:customStyle="1" w:styleId="uiqtextrenderedqtext">
    <w:name w:val="ui_qtext_rendered_qtext"/>
    <w:basedOn w:val="DefaultParagraphFont"/>
    <w:rsid w:val="003A411E"/>
  </w:style>
  <w:style w:type="character" w:customStyle="1" w:styleId="HeaderChar">
    <w:name w:val="Header Char"/>
    <w:basedOn w:val="DefaultParagraphFont"/>
    <w:link w:val="Header"/>
    <w:uiPriority w:val="99"/>
    <w:rsid w:val="004F490D"/>
  </w:style>
  <w:style w:type="paragraph" w:customStyle="1" w:styleId="m-5901715432477642101xmsonormal">
    <w:name w:val="m_-5901715432477642101xmsonormal"/>
    <w:basedOn w:val="Normal"/>
    <w:rsid w:val="00685288"/>
    <w:pPr>
      <w:spacing w:before="100" w:beforeAutospacing="1" w:after="100" w:afterAutospacing="1"/>
    </w:pPr>
    <w:rPr>
      <w:sz w:val="24"/>
      <w:szCs w:val="24"/>
    </w:rPr>
  </w:style>
  <w:style w:type="character" w:customStyle="1" w:styleId="il">
    <w:name w:val="il"/>
    <w:basedOn w:val="DefaultParagraphFont"/>
    <w:rsid w:val="00685288"/>
  </w:style>
</w:styles>
</file>

<file path=word/webSettings.xml><?xml version="1.0" encoding="utf-8"?>
<w:webSettings xmlns:r="http://schemas.openxmlformats.org/officeDocument/2006/relationships" xmlns:w="http://schemas.openxmlformats.org/wordprocessingml/2006/main">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375350559">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kashrokade2005@gmail.com" TargetMode="Externa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BB048-0627-4F72-90DC-9E436723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T123</cp:lastModifiedBy>
  <cp:revision>47</cp:revision>
  <cp:lastPrinted>2004-12-30T03:27:00Z</cp:lastPrinted>
  <dcterms:created xsi:type="dcterms:W3CDTF">2018-01-05T09:48:00Z</dcterms:created>
  <dcterms:modified xsi:type="dcterms:W3CDTF">2019-01-06T15:43:00Z</dcterms:modified>
</cp:coreProperties>
</file>