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0B7ACB4"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w:t>
      </w:r>
      <w:r w:rsidR="002E0EFC">
        <w:rPr>
          <w:rFonts w:ascii="Times New Roman" w:eastAsia="方正书宋简体" w:hAnsi="Times New Roman" w:cs="Times New Roman" w:hint="eastAsia"/>
          <w:szCs w:val="21"/>
        </w:rPr>
        <w:t>高效的</w:t>
      </w:r>
      <w:r>
        <w:rPr>
          <w:rFonts w:ascii="Times New Roman" w:eastAsia="方正书宋简体" w:hAnsi="Times New Roman" w:cs="Times New Roman" w:hint="eastAsia"/>
          <w:szCs w:val="21"/>
        </w:rPr>
        <w:t>甲骨文图像</w:t>
      </w:r>
      <w:r>
        <w:rPr>
          <w:rFonts w:ascii="Times New Roman" w:eastAsia="方正书宋简体" w:hAnsi="Times New Roman" w:cs="Times New Roman"/>
          <w:szCs w:val="21"/>
        </w:rPr>
        <w:t>检索</w:t>
      </w:r>
      <w:r w:rsidR="00DB3D52">
        <w:rPr>
          <w:rFonts w:ascii="Times New Roman" w:eastAsia="方正书宋简体" w:hAnsi="Times New Roman" w:cs="Times New Roman" w:hint="eastAsia"/>
          <w:szCs w:val="21"/>
        </w:rPr>
        <w:t>成为</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w:t>
      </w:r>
      <w:r w:rsidR="002E0EFC">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基础且重要的</w:t>
      </w:r>
      <w:r w:rsidR="00DB3D52">
        <w:rPr>
          <w:rFonts w:ascii="Times New Roman" w:eastAsia="方正书宋简体" w:hAnsi="Times New Roman" w:cs="Times New Roman" w:hint="eastAsia"/>
          <w:szCs w:val="21"/>
        </w:rPr>
        <w:t>问题</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sidR="000325E4">
        <w:rPr>
          <w:rFonts w:ascii="Times New Roman" w:eastAsia="方正书宋简体" w:hAnsi="Times New Roman" w:cs="Times New Roman" w:hint="eastAsia"/>
          <w:szCs w:val="21"/>
        </w:rPr>
        <w:t>76</w:t>
      </w:r>
      <w:r>
        <w:rPr>
          <w:rFonts w:ascii="Times New Roman" w:eastAsia="方正书宋简体" w:hAnsi="Times New Roman" w:cs="Times New Roman"/>
          <w:szCs w:val="21"/>
        </w:rPr>
        <w:t>.</w:t>
      </w:r>
      <w:r w:rsidR="000325E4">
        <w:rPr>
          <w:rFonts w:ascii="Times New Roman" w:eastAsia="方正书宋简体" w:hAnsi="Times New Roman" w:cs="Times New Roman" w:hint="eastAsia"/>
          <w:szCs w:val="21"/>
        </w:rPr>
        <w:t>37</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57B6AF91"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w:t>
      </w:r>
      <w:r w:rsidR="00050E3B">
        <w:rPr>
          <w:rFonts w:ascii="Times New Roman" w:eastAsia="方正书宋简体" w:hAnsi="Times New Roman" w:cs="Times New Roman" w:hint="eastAsia"/>
          <w:szCs w:val="21"/>
        </w:rPr>
        <w:t>76</w:t>
      </w:r>
      <w:r w:rsidR="001C17BB">
        <w:rPr>
          <w:rFonts w:ascii="Times New Roman" w:eastAsia="方正书宋简体" w:hAnsi="Times New Roman" w:cs="Times New Roman"/>
          <w:szCs w:val="21"/>
        </w:rPr>
        <w:t>.</w:t>
      </w:r>
      <w:r w:rsidR="00050E3B">
        <w:rPr>
          <w:rFonts w:ascii="Times New Roman" w:eastAsia="方正书宋简体" w:hAnsi="Times New Roman" w:cs="Times New Roman" w:hint="eastAsia"/>
          <w:szCs w:val="21"/>
        </w:rPr>
        <w:t>37</w:t>
      </w:r>
      <w:r>
        <w:rPr>
          <w:rFonts w:ascii="Times New Roman" w:eastAsia="方正书宋简体" w:hAnsi="Times New Roman" w:cs="Times New Roman"/>
          <w:szCs w:val="21"/>
        </w:rPr>
        <w:t xml:space="preserve">%.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68CFB6F6" w14:textId="5891AA1E" w:rsidR="007A48B8"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2A637A">
        <w:rPr>
          <w:rFonts w:ascii="Times New Roman" w:eastAsia="方正书宋简体" w:hAnsi="Times New Roman" w:cs="Times New Roman" w:hint="eastAsia"/>
          <w:szCs w:val="21"/>
          <w:vertAlign w:val="superscript"/>
        </w:rPr>
        <w:t>,</w:t>
      </w:r>
      <w:r w:rsidR="002A637A">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2A637A">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FF253B0" w14:textId="438EB851" w:rsidR="007A48B8" w:rsidRDefault="007A48B8">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甲骨文的古籍特性使得学术文献成为研究甲骨文的重要资源</w:t>
      </w:r>
      <w:r w:rsidR="004716B7">
        <w:rPr>
          <w:rFonts w:ascii="Times New Roman" w:eastAsia="方正书宋简体" w:hAnsi="Times New Roman" w:cs="Times New Roman" w:hint="eastAsia"/>
          <w:szCs w:val="21"/>
        </w:rPr>
        <w:t>。随着甲骨文数字化的快速发展，如何从海量资源中检索出</w:t>
      </w:r>
      <w:r w:rsidR="00D96EDB">
        <w:rPr>
          <w:rFonts w:ascii="Times New Roman" w:eastAsia="方正书宋简体" w:hAnsi="Times New Roman" w:cs="Times New Roman" w:hint="eastAsia"/>
          <w:szCs w:val="21"/>
        </w:rPr>
        <w:t>满足自身需求</w:t>
      </w:r>
      <w:r w:rsidR="004716B7">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甲骨文文献也成为研究者及爱好者</w:t>
      </w:r>
      <w:r w:rsidR="00D96EDB">
        <w:rPr>
          <w:rFonts w:ascii="Times New Roman" w:eastAsia="方正书宋简体" w:hAnsi="Times New Roman" w:cs="Times New Roman" w:hint="eastAsia"/>
          <w:szCs w:val="21"/>
        </w:rPr>
        <w:t>迫切需要解决的问题</w:t>
      </w:r>
      <w:r>
        <w:rPr>
          <w:rFonts w:ascii="Times New Roman" w:eastAsia="方正书宋简体" w:hAnsi="Times New Roman" w:cs="Times New Roman" w:hint="eastAsia"/>
          <w:szCs w:val="21"/>
        </w:rPr>
        <w:t>。但现有的甲骨文文献检索面临着两大难题：一是</w:t>
      </w:r>
      <w:r w:rsidR="00E23282">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文献资源库中</w:t>
      </w:r>
      <w:r w:rsidR="00E23282">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无法以文本形成存储和显示</w:t>
      </w:r>
      <w:r w:rsidR="00E23282">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甲骨文字形</w:t>
      </w:r>
      <w:r w:rsidR="00E23282">
        <w:rPr>
          <w:rFonts w:ascii="Times New Roman" w:eastAsia="方正书宋简体" w:hAnsi="Times New Roman" w:cs="Times New Roman" w:hint="eastAsia"/>
          <w:szCs w:val="21"/>
        </w:rPr>
        <w:t>通常以黑色方框来替代</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r w:rsidR="00E23282">
        <w:rPr>
          <w:rFonts w:ascii="Times New Roman" w:eastAsia="方正书宋简体" w:hAnsi="Times New Roman" w:cs="Times New Roman" w:hint="eastAsia"/>
          <w:szCs w:val="21"/>
        </w:rPr>
        <w:t>；二是</w:t>
      </w:r>
      <w:r w:rsidR="006E636D">
        <w:rPr>
          <w:rFonts w:ascii="Times New Roman" w:eastAsia="方正书宋简体" w:hAnsi="Times New Roman" w:cs="Times New Roman" w:hint="eastAsia"/>
          <w:szCs w:val="21"/>
        </w:rPr>
        <w:t>学术</w:t>
      </w:r>
      <w:r w:rsidR="00E23282">
        <w:rPr>
          <w:rFonts w:ascii="Times New Roman" w:eastAsia="方正书宋简体" w:hAnsi="Times New Roman" w:cs="Times New Roman" w:hint="eastAsia"/>
          <w:szCs w:val="21"/>
        </w:rPr>
        <w:t>文献中甲骨文字形往往以“字图”的形式显示，如图</w:t>
      </w:r>
      <w:r w:rsidR="00E23282">
        <w:rPr>
          <w:rFonts w:ascii="Times New Roman" w:eastAsia="方正书宋简体" w:hAnsi="Times New Roman" w:cs="Times New Roman" w:hint="eastAsia"/>
          <w:szCs w:val="21"/>
        </w:rPr>
        <w:t>2</w:t>
      </w:r>
      <w:r w:rsidR="00E23282">
        <w:rPr>
          <w:rFonts w:ascii="Times New Roman" w:eastAsia="方正书宋简体" w:hAnsi="Times New Roman" w:cs="Times New Roman" w:hint="eastAsia"/>
          <w:szCs w:val="21"/>
        </w:rPr>
        <w:t>所示。</w:t>
      </w:r>
    </w:p>
    <w:p w14:paraId="4CF58482" w14:textId="4D0E2B4B" w:rsidR="00E23282" w:rsidRDefault="00E23282" w:rsidP="004716B7">
      <w:pPr>
        <w:ind w:firstLineChars="200" w:firstLine="420"/>
        <w:jc w:val="center"/>
        <w:rPr>
          <w:rFonts w:ascii="Times New Roman" w:eastAsia="方正书宋简体" w:hAnsi="Times New Roman" w:cs="Times New Roman"/>
          <w:szCs w:val="21"/>
        </w:rPr>
      </w:pPr>
      <w:r>
        <w:rPr>
          <w:noProof/>
        </w:rPr>
        <w:drawing>
          <wp:inline distT="0" distB="0" distL="0" distR="0" wp14:anchorId="339FBA48" wp14:editId="5A847FB9">
            <wp:extent cx="4765251" cy="1491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66" cy="1499547"/>
                    </a:xfrm>
                    <a:prstGeom prst="rect">
                      <a:avLst/>
                    </a:prstGeom>
                    <a:noFill/>
                    <a:ln>
                      <a:noFill/>
                    </a:ln>
                  </pic:spPr>
                </pic:pic>
              </a:graphicData>
            </a:graphic>
          </wp:inline>
        </w:drawing>
      </w:r>
    </w:p>
    <w:p w14:paraId="40F4D84D" w14:textId="0A744608" w:rsidR="00E23282" w:rsidRDefault="00E23282" w:rsidP="00E23282">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文献库中无法存储和显示甲骨文字形</w:t>
      </w:r>
    </w:p>
    <w:p w14:paraId="36CCE501" w14:textId="7213F805" w:rsidR="004716B7" w:rsidRDefault="004716B7" w:rsidP="004716B7">
      <w:pPr>
        <w:ind w:firstLineChars="200" w:firstLine="420"/>
        <w:jc w:val="center"/>
        <w:rPr>
          <w:rFonts w:ascii="Times New Roman" w:eastAsia="方正书宋简体" w:hAnsi="Times New Roman" w:cs="Times New Roman"/>
          <w:szCs w:val="21"/>
        </w:rPr>
      </w:pPr>
      <w:r>
        <w:rPr>
          <w:noProof/>
        </w:rPr>
        <w:lastRenderedPageBreak/>
        <w:drawing>
          <wp:inline distT="0" distB="0" distL="0" distR="0" wp14:anchorId="7A5B6647" wp14:editId="649BF189">
            <wp:extent cx="3573031" cy="361999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75" cy="3623282"/>
                    </a:xfrm>
                    <a:prstGeom prst="rect">
                      <a:avLst/>
                    </a:prstGeom>
                    <a:noFill/>
                    <a:ln>
                      <a:noFill/>
                    </a:ln>
                  </pic:spPr>
                </pic:pic>
              </a:graphicData>
            </a:graphic>
          </wp:inline>
        </w:drawing>
      </w:r>
    </w:p>
    <w:p w14:paraId="6D7A2D01" w14:textId="7CE215F2" w:rsidR="004716B7" w:rsidRDefault="004716B7" w:rsidP="004716B7">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甲骨文文献库中的字图</w:t>
      </w:r>
    </w:p>
    <w:p w14:paraId="3C14750D" w14:textId="69E5D7D1" w:rsidR="007F38F2" w:rsidRDefault="00285EAE">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由此可见，基于图像的甲骨文检索</w:t>
      </w:r>
      <w:r w:rsidR="00E0770D">
        <w:rPr>
          <w:rFonts w:ascii="Times New Roman" w:eastAsia="方正书宋简体" w:hAnsi="Times New Roman" w:cs="Times New Roman" w:hint="eastAsia"/>
          <w:szCs w:val="21"/>
        </w:rPr>
        <w:t>是甲骨文研究的一项重要课题。然而，</w:t>
      </w:r>
      <w:r w:rsidR="00E0770D">
        <w:rPr>
          <w:rFonts w:ascii="Times New Roman" w:eastAsia="方正书宋简体" w:hAnsi="Times New Roman" w:cs="Times New Roman"/>
          <w:szCs w:val="21"/>
        </w:rPr>
        <w:t>甲骨文字形图像</w:t>
      </w:r>
      <w:r w:rsidR="00E0770D">
        <w:rPr>
          <w:rFonts w:ascii="Times New Roman" w:eastAsia="方正书宋简体" w:hAnsi="Times New Roman" w:cs="Times New Roman" w:hint="eastAsia"/>
          <w:szCs w:val="21"/>
        </w:rPr>
        <w:t>具有数据量大、异体字多、模态多样、差别微妙等特征，</w:t>
      </w:r>
      <w:r w:rsidR="007C5160">
        <w:rPr>
          <w:rFonts w:ascii="Times New Roman" w:eastAsia="方正书宋简体" w:hAnsi="Times New Roman" w:cs="Times New Roman"/>
          <w:szCs w:val="21"/>
        </w:rPr>
        <w:t>传统的依赖人工标注和关键字匹配</w:t>
      </w:r>
      <w:r w:rsidR="00E0770D">
        <w:rPr>
          <w:rFonts w:ascii="Times New Roman" w:eastAsia="方正书宋简体" w:hAnsi="Times New Roman" w:cs="Times New Roman" w:hint="eastAsia"/>
          <w:szCs w:val="21"/>
        </w:rPr>
        <w:t>的</w:t>
      </w:r>
      <w:r w:rsidR="00E0770D">
        <w:rPr>
          <w:rFonts w:ascii="Times New Roman" w:eastAsia="方正书宋简体" w:hAnsi="Times New Roman" w:cs="Times New Roman"/>
          <w:szCs w:val="21"/>
        </w:rPr>
        <w:t>甲骨文检索</w:t>
      </w:r>
      <w:r w:rsidR="00E0770D">
        <w:rPr>
          <w:rFonts w:ascii="Times New Roman" w:eastAsia="方正书宋简体" w:hAnsi="Times New Roman" w:cs="Times New Roman" w:hint="eastAsia"/>
          <w:szCs w:val="21"/>
        </w:rPr>
        <w:t>技术</w:t>
      </w:r>
      <w:r w:rsidR="007C5160">
        <w:rPr>
          <w:rFonts w:ascii="Times New Roman" w:eastAsia="方正书宋简体" w:hAnsi="Times New Roman" w:cs="Times New Roman"/>
          <w:szCs w:val="21"/>
        </w:rPr>
        <w:t>，难以应对甲骨文图像的复杂性和多样性</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_Ref178539801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。此外，随着甲骨文数字化工作的推进，数据规模呈指数级增长，传统数据库在</w:t>
      </w:r>
      <w:r w:rsidR="007C5160">
        <w:rPr>
          <w:rFonts w:ascii="Times New Roman" w:eastAsia="方正书宋简体" w:hAnsi="Times New Roman" w:cs="Times New Roman" w:hint="eastAsia"/>
          <w:szCs w:val="21"/>
        </w:rPr>
        <w:t>存储和检索</w:t>
      </w:r>
      <w:r w:rsidR="007C5160">
        <w:rPr>
          <w:rFonts w:ascii="Times New Roman" w:eastAsia="方正书宋简体" w:hAnsi="Times New Roman" w:cs="Times New Roman"/>
          <w:szCs w:val="21"/>
        </w:rPr>
        <w:t>这些高维图像数据时，逐渐暴露出实时性和可扩展性方面的不足</w:t>
      </w:r>
      <w:r w:rsidR="007C5160">
        <w:rPr>
          <w:rFonts w:ascii="Times New Roman" w:eastAsia="方正书宋简体" w:hAnsi="Times New Roman" w:cs="Times New Roman"/>
          <w:szCs w:val="21"/>
          <w:vertAlign w:val="superscript"/>
        </w:rPr>
        <w:fldChar w:fldCharType="begin"/>
      </w:r>
      <w:r w:rsidR="007C5160">
        <w:rPr>
          <w:rFonts w:ascii="Times New Roman" w:eastAsia="方正书宋简体" w:hAnsi="Times New Roman" w:cs="Times New Roman"/>
          <w:szCs w:val="21"/>
          <w:vertAlign w:val="superscript"/>
        </w:rPr>
        <w:instrText xml:space="preserve"> REF _Ref176359514 \r \h  \* MERGEFORMAT </w:instrText>
      </w:r>
      <w:r w:rsidR="007C5160">
        <w:rPr>
          <w:rFonts w:ascii="Times New Roman" w:eastAsia="方正书宋简体" w:hAnsi="Times New Roman" w:cs="Times New Roman"/>
          <w:szCs w:val="21"/>
          <w:vertAlign w:val="superscript"/>
        </w:rPr>
      </w:r>
      <w:r w:rsidR="007C5160">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sidR="007C5160">
        <w:rPr>
          <w:rFonts w:ascii="Times New Roman" w:eastAsia="方正书宋简体" w:hAnsi="Times New Roman" w:cs="Times New Roman"/>
          <w:szCs w:val="21"/>
          <w:vertAlign w:val="superscript"/>
        </w:rPr>
        <w:fldChar w:fldCharType="end"/>
      </w:r>
      <w:r w:rsidR="007C5160">
        <w:rPr>
          <w:rFonts w:ascii="Times New Roman" w:eastAsia="方正书宋简体" w:hAnsi="Times New Roman" w:cs="Times New Roman"/>
          <w:szCs w:val="21"/>
        </w:rPr>
        <w:t>。因此，如何构建一个高效、准确且具备扩展性的甲骨文图像检索系统，成为亟待解决的关键问题。</w:t>
      </w:r>
    </w:p>
    <w:p w14:paraId="58208FD7" w14:textId="72FDBD8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6</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7</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w:t>
      </w:r>
      <w:r>
        <w:rPr>
          <w:rFonts w:ascii="Times New Roman" w:eastAsia="方正书宋简体" w:hAnsi="Times New Roman" w:cs="Times New Roman"/>
          <w:szCs w:val="21"/>
        </w:rPr>
        <w:lastRenderedPageBreak/>
        <w:t>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7D60D62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8</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2FF0632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9</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5A2D70B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w:t>
      </w:r>
      <w:r w:rsidR="00585C91">
        <w:rPr>
          <w:rFonts w:ascii="Times New Roman" w:eastAsia="方正书宋简体" w:hAnsi="Times New Roman" w:cs="Times New Roman"/>
          <w:szCs w:val="21"/>
          <w:vertAlign w:val="superscript"/>
        </w:rPr>
        <w:t>10</w:t>
      </w:r>
      <w:r w:rsidR="001F7557">
        <w:rPr>
          <w:rFonts w:ascii="Times New Roman" w:eastAsia="方正书宋简体" w:hAnsi="Times New Roman" w:cs="Times New Roman"/>
          <w:szCs w:val="21"/>
          <w:vertAlign w:val="superscript"/>
        </w:rPr>
        <w:t>]</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2B93A14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585C91">
        <w:rPr>
          <w:rFonts w:ascii="Times New Roman" w:eastAsia="方正书宋简体" w:hAnsi="Times New Roman" w:cs="Times New Roman"/>
          <w:szCs w:val="21"/>
          <w:vertAlign w:val="superscript"/>
        </w:rPr>
        <w:t>1</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495F97C1" w14:textId="12F4F61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2</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3</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w:t>
      </w:r>
      <w:r w:rsidR="00595B17">
        <w:rPr>
          <w:rFonts w:ascii="Times New Roman" w:eastAsia="方正书宋简体" w:hAnsi="Times New Roman" w:cs="Times New Roman" w:hint="eastAsia"/>
          <w:szCs w:val="21"/>
        </w:rPr>
        <w:t>并</w:t>
      </w:r>
      <w:r>
        <w:rPr>
          <w:rFonts w:ascii="Times New Roman" w:eastAsia="方正书宋简体" w:hAnsi="Times New Roman" w:cs="Times New Roman"/>
          <w:szCs w:val="21"/>
        </w:rPr>
        <w:t>显著提升工作效率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4</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w:t>
      </w:r>
      <w:r>
        <w:rPr>
          <w:rFonts w:ascii="Times New Roman" w:eastAsia="方正书宋简体" w:hAnsi="Times New Roman" w:cs="Times New Roman" w:hint="eastAsia"/>
          <w:szCs w:val="21"/>
        </w:rPr>
        <w:lastRenderedPageBreak/>
        <w:t>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1C02944C"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16E84">
        <w:rPr>
          <w:rFonts w:ascii="Times New Roman" w:eastAsia="方正书宋简体" w:hAnsi="Times New Roman" w:cs="Times New Roman"/>
          <w:szCs w:val="21"/>
        </w:rPr>
        <w:t>3</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sidR="00332ADE">
        <w:rPr>
          <w:rFonts w:ascii="Times New Roman" w:eastAsia="方正书宋简体" w:hAnsi="Times New Roman" w:cs="Times New Roman"/>
          <w:szCs w:val="21"/>
          <w:vertAlign w:val="superscript"/>
        </w:rPr>
        <w:t>5</w:t>
      </w:r>
      <w:r w:rsidR="001F7557">
        <w:rPr>
          <w:rFonts w:ascii="Times New Roman" w:eastAsia="方正书宋简体" w:hAnsi="Times New Roman" w:cs="Times New Roman"/>
          <w:szCs w:val="21"/>
          <w:vertAlign w:val="superscript"/>
        </w:rPr>
        <w:t>]</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167A2785">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9F5FB32"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316E8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349B257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4A54BEC8"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sidR="00B56A9B">
        <w:rPr>
          <w:rFonts w:ascii="Times New Roman" w:eastAsia="方正书宋简体" w:hAnsi="Times New Roman" w:cs="Times New Roman"/>
          <w:szCs w:val="21"/>
        </w:rPr>
        <w:t>4</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0247C1B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sidR="00B56A9B">
        <w:rPr>
          <w:rFonts w:ascii="Times New Roman" w:eastAsia="方正书宋简体" w:hAnsi="Times New Roman" w:cs="Times New Roman"/>
          <w:szCs w:val="21"/>
        </w:rPr>
        <w:t>4</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D94F71A"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_Ref176359862 \r \h</w:instrText>
      </w:r>
      <w:r w:rsidR="00517704" w:rsidRPr="001E79F6">
        <w:rPr>
          <w:rFonts w:ascii="Times New Roman" w:eastAsia="方正书宋简体" w:hAnsi="Times New Roman" w:cs="Times New Roman" w:hint="eastAsia"/>
          <w:szCs w:val="21"/>
          <w:vertAlign w:val="superscript"/>
        </w:rPr>
        <w:instrText>\#"[0"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hint="eastAsia"/>
          <w:szCs w:val="21"/>
          <w:vertAlign w:val="superscript"/>
        </w:rPr>
        <w:t>[</w:t>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5</w:t>
      </w:r>
      <w:r w:rsidR="00517704" w:rsidRPr="001E79F6">
        <w:rPr>
          <w:rFonts w:ascii="Times New Roman" w:eastAsia="方正书宋简体" w:hAnsi="Times New Roman" w:cs="Times New Roman"/>
          <w:szCs w:val="21"/>
          <w:vertAlign w:val="superscript"/>
        </w:rPr>
        <w:fldChar w:fldCharType="end"/>
      </w:r>
      <w:r w:rsidR="00517704"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begin"/>
      </w:r>
      <w:r w:rsidR="00517704" w:rsidRPr="001E79F6">
        <w:rPr>
          <w:rFonts w:ascii="Times New Roman" w:eastAsia="方正书宋简体" w:hAnsi="Times New Roman" w:cs="Times New Roman"/>
          <w:szCs w:val="21"/>
          <w:vertAlign w:val="superscript"/>
        </w:rPr>
        <w:instrText xml:space="preserve"> REF _Ref176359870 \r \h</w:instrText>
      </w:r>
      <w:r w:rsidR="00517704" w:rsidRPr="001E79F6">
        <w:rPr>
          <w:rFonts w:ascii="Times New Roman" w:eastAsia="方正书宋简体" w:hAnsi="Times New Roman" w:cs="Times New Roman" w:hint="eastAsia"/>
          <w:szCs w:val="21"/>
          <w:vertAlign w:val="superscript"/>
        </w:rPr>
        <w:instrText xml:space="preserve"> \#"0]"</w:instrText>
      </w:r>
      <w:r w:rsidR="001E79F6">
        <w:rPr>
          <w:rFonts w:ascii="Times New Roman" w:eastAsia="方正书宋简体" w:hAnsi="Times New Roman" w:cs="Times New Roman"/>
          <w:szCs w:val="21"/>
          <w:vertAlign w:val="superscript"/>
        </w:rPr>
        <w:instrText xml:space="preserve"> \* MERGEFORMAT </w:instrText>
      </w:r>
      <w:r w:rsidR="00517704" w:rsidRPr="001E79F6">
        <w:rPr>
          <w:rFonts w:ascii="Times New Roman" w:eastAsia="方正书宋简体" w:hAnsi="Times New Roman" w:cs="Times New Roman"/>
          <w:szCs w:val="21"/>
          <w:vertAlign w:val="superscript"/>
        </w:rPr>
      </w:r>
      <w:r w:rsidR="00517704" w:rsidRPr="001E79F6">
        <w:rPr>
          <w:rFonts w:ascii="Times New Roman" w:eastAsia="方正书宋简体" w:hAnsi="Times New Roman" w:cs="Times New Roman"/>
          <w:szCs w:val="21"/>
          <w:vertAlign w:val="superscript"/>
        </w:rPr>
        <w:fldChar w:fldCharType="separate"/>
      </w:r>
      <w:r w:rsidR="001F7557" w:rsidRPr="001E79F6">
        <w:rPr>
          <w:rFonts w:ascii="Times New Roman" w:eastAsia="方正书宋简体" w:hAnsi="Times New Roman" w:cs="Times New Roman"/>
          <w:szCs w:val="21"/>
          <w:vertAlign w:val="superscript"/>
        </w:rPr>
        <w:t>1</w:t>
      </w:r>
      <w:r w:rsidR="001E79F6" w:rsidRPr="001E79F6">
        <w:rPr>
          <w:rFonts w:ascii="Times New Roman" w:eastAsia="方正书宋简体" w:hAnsi="Times New Roman" w:cs="Times New Roman"/>
          <w:szCs w:val="21"/>
          <w:vertAlign w:val="superscript"/>
        </w:rPr>
        <w:t>6</w:t>
      </w:r>
      <w:r w:rsidR="001F7557" w:rsidRPr="001E79F6">
        <w:rPr>
          <w:rFonts w:ascii="Times New Roman" w:eastAsia="方正书宋简体" w:hAnsi="Times New Roman" w:cs="Times New Roman" w:hint="eastAsia"/>
          <w:szCs w:val="21"/>
          <w:vertAlign w:val="superscript"/>
        </w:rPr>
        <w:t>]</w:t>
      </w:r>
      <w:r w:rsidR="00517704" w:rsidRPr="001E79F6">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54DEF9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4</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2F0C49A4" w:rsidR="007F38F2" w:rsidRDefault="00D329EC">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571E35C" wp14:editId="6125234A">
            <wp:extent cx="4152900" cy="2373025"/>
            <wp:effectExtent l="0" t="0" r="0" b="8255"/>
            <wp:docPr id="635686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6126" name="图片 6356861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6455" cy="2375056"/>
                    </a:xfrm>
                    <a:prstGeom prst="rect">
                      <a:avLst/>
                    </a:prstGeom>
                  </pic:spPr>
                </pic:pic>
              </a:graphicData>
            </a:graphic>
          </wp:inline>
        </w:drawing>
      </w:r>
    </w:p>
    <w:p w14:paraId="000334E4" w14:textId="1380450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5</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4DEFB9C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B56A9B">
        <w:rPr>
          <w:rFonts w:ascii="Times New Roman" w:eastAsia="方正书宋简体" w:hAnsi="Times New Roman" w:cs="Times New Roman"/>
          <w:szCs w:val="21"/>
        </w:rPr>
        <w:t>5</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lastRenderedPageBreak/>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lastRenderedPageBreak/>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678C6E2B" w14:textId="6F14B4ED" w:rsidR="001B29F1" w:rsidRPr="001B29F1" w:rsidRDefault="007C5160" w:rsidP="001B29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0070196F" w:rsidR="007F38F2" w:rsidRDefault="00B72712"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1ABF681" wp14:editId="1B373DE6">
            <wp:extent cx="3935578" cy="2737812"/>
            <wp:effectExtent l="0" t="0" r="8255" b="5715"/>
            <wp:docPr id="808278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78612" name="图片 808278612"/>
                    <pic:cNvPicPr/>
                  </pic:nvPicPr>
                  <pic:blipFill rotWithShape="1">
                    <a:blip r:embed="rId83">
                      <a:extLst>
                        <a:ext uri="{28A0092B-C50C-407E-A947-70E740481C1C}">
                          <a14:useLocalDpi xmlns:a14="http://schemas.microsoft.com/office/drawing/2010/main" val="0"/>
                        </a:ext>
                      </a:extLst>
                    </a:blip>
                    <a:srcRect t="7252"/>
                    <a:stretch/>
                  </pic:blipFill>
                  <pic:spPr bwMode="auto">
                    <a:xfrm>
                      <a:off x="0" y="0"/>
                      <a:ext cx="3956737" cy="2752531"/>
                    </a:xfrm>
                    <a:prstGeom prst="rect">
                      <a:avLst/>
                    </a:prstGeom>
                    <a:ln>
                      <a:noFill/>
                    </a:ln>
                    <a:extLst>
                      <a:ext uri="{53640926-AAD7-44D8-BBD7-CCE9431645EC}">
                        <a14:shadowObscured xmlns:a14="http://schemas.microsoft.com/office/drawing/2010/main"/>
                      </a:ext>
                    </a:extLst>
                  </pic:spPr>
                </pic:pic>
              </a:graphicData>
            </a:graphic>
          </wp:inline>
        </w:drawing>
      </w:r>
    </w:p>
    <w:p w14:paraId="5EC31102" w14:textId="6A8CDF8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6</w:t>
      </w:r>
      <w:r>
        <w:rPr>
          <w:rFonts w:ascii="Times New Roman" w:eastAsia="方正书宋简体" w:hAnsi="Times New Roman" w:cs="Times New Roman" w:hint="eastAsia"/>
          <w:szCs w:val="21"/>
        </w:rPr>
        <w:t xml:space="preserve">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48A88C3D"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w:t>
      </w:r>
      <w:r w:rsidR="009B34CB">
        <w:rPr>
          <w:rFonts w:ascii="Times New Roman" w:eastAsia="方正书宋简体" w:hAnsi="Times New Roman" w:cs="Times New Roman" w:hint="eastAsia"/>
          <w:szCs w:val="21"/>
          <w:vertAlign w:val="subscript"/>
        </w:rPr>
        <w:t>22</w:t>
      </w:r>
      <w:r w:rsidR="00025002">
        <w:rPr>
          <w:rFonts w:ascii="Times New Roman" w:eastAsia="方正书宋简体" w:hAnsi="Times New Roman" w:cs="Times New Roman" w:hint="eastAsia"/>
          <w:szCs w:val="21"/>
        </w:rPr>
        <w:t>、</w:t>
      </w:r>
      <w:r w:rsidR="00025002">
        <w:rPr>
          <w:rFonts w:ascii="Times New Roman" w:eastAsia="方正书宋简体" w:hAnsi="Times New Roman" w:cs="Times New Roman" w:hint="eastAsia"/>
          <w:szCs w:val="21"/>
        </w:rPr>
        <w:t>AVG</w:t>
      </w:r>
      <w:r w:rsidR="00025002">
        <w:rPr>
          <w:rFonts w:ascii="Times New Roman" w:eastAsia="方正书宋简体" w:hAnsi="Times New Roman" w:cs="Times New Roman" w:hint="eastAsia"/>
          <w:szCs w:val="21"/>
          <w:vertAlign w:val="subscript"/>
        </w:rPr>
        <w:t>Recall</w:t>
      </w:r>
      <w:r w:rsidR="00025002" w:rsidRPr="00B4451B">
        <w:rPr>
          <w:rFonts w:ascii="Times New Roman" w:eastAsia="方正书宋简体" w:hAnsi="Times New Roman" w:cs="Times New Roman"/>
          <w:szCs w:val="21"/>
          <w:vertAlign w:val="subscript"/>
        </w:rPr>
        <w:t>@</w:t>
      </w:r>
      <w:r w:rsidR="00025002">
        <w:rPr>
          <w:rFonts w:ascii="Times New Roman" w:eastAsia="方正书宋简体" w:hAnsi="Times New Roman" w:cs="Times New Roman" w:hint="eastAsia"/>
          <w:szCs w:val="21"/>
          <w:vertAlign w:val="subscript"/>
        </w:rPr>
        <w:t>22</w:t>
      </w:r>
      <w:r w:rsidR="009B34CB">
        <w:rPr>
          <w:rFonts w:ascii="Times New Roman" w:eastAsia="方正书宋简体" w:hAnsi="Times New Roman" w:cs="Times New Roman" w:hint="eastAsia"/>
          <w:szCs w:val="21"/>
        </w:rPr>
        <w:t>和</w:t>
      </w:r>
      <w:r w:rsidR="009B34CB">
        <w:rPr>
          <w:rFonts w:ascii="Times New Roman" w:eastAsia="方正书宋简体" w:hAnsi="Times New Roman" w:cs="Times New Roman" w:hint="eastAsia"/>
          <w:szCs w:val="21"/>
        </w:rPr>
        <w:t>A</w:t>
      </w:r>
      <w:r w:rsidR="00835060" w:rsidRPr="00835060">
        <w:rPr>
          <w:rFonts w:ascii="Times New Roman" w:eastAsia="方正书宋简体" w:hAnsi="Times New Roman" w:cs="Times New Roman" w:hint="eastAsia"/>
          <w:szCs w:val="21"/>
        </w:rPr>
        <w:t>VG</w:t>
      </w:r>
      <w:r w:rsidRPr="00B4451B">
        <w:rPr>
          <w:rFonts w:ascii="Times New Roman" w:eastAsia="方正书宋简体" w:hAnsi="Times New Roman" w:cs="Times New Roman"/>
          <w:szCs w:val="21"/>
          <w:vertAlign w:val="subscript"/>
        </w:rPr>
        <w:t>AP@</w:t>
      </w:r>
      <w:r w:rsidR="009B34CB">
        <w:rPr>
          <w:rFonts w:ascii="Times New Roman" w:eastAsia="方正书宋简体" w:hAnsi="Times New Roman" w:cs="Times New Roman" w:hint="eastAsia"/>
          <w:szCs w:val="21"/>
          <w:vertAlign w:val="subscript"/>
        </w:rPr>
        <w:t>22</w:t>
      </w:r>
      <w:r>
        <w:rPr>
          <w:rFonts w:ascii="Times New Roman" w:eastAsia="方正书宋简体" w:hAnsi="Times New Roman" w:cs="Times New Roman" w:hint="eastAsia"/>
          <w:szCs w:val="21"/>
        </w:rPr>
        <w:t>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B56A9B">
        <w:rPr>
          <w:rFonts w:ascii="Times New Roman" w:eastAsia="方正书宋简体" w:hAnsi="Times New Roman" w:cs="Times New Roman"/>
          <w:szCs w:val="21"/>
        </w:rPr>
        <w:t>7</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C78A5">
        <w:rPr>
          <w:rFonts w:ascii="Times New Roman" w:eastAsia="方正书宋简体" w:hAnsi="Times New Roman" w:cs="Times New Roman" w:hint="eastAsia"/>
          <w:szCs w:val="21"/>
        </w:rPr>
        <w:t>在检索前</w:t>
      </w:r>
      <w:r w:rsidR="00BC78A5">
        <w:rPr>
          <w:rFonts w:ascii="Times New Roman" w:eastAsia="方正书宋简体" w:hAnsi="Times New Roman" w:cs="Times New Roman" w:hint="eastAsia"/>
          <w:szCs w:val="21"/>
        </w:rPr>
        <w:t>22</w:t>
      </w:r>
      <w:r w:rsidR="00BC78A5">
        <w:rPr>
          <w:rFonts w:ascii="Times New Roman" w:eastAsia="方正书宋简体" w:hAnsi="Times New Roman" w:cs="Times New Roman" w:hint="eastAsia"/>
          <w:szCs w:val="21"/>
        </w:rPr>
        <w:t>个</w:t>
      </w:r>
      <w:r w:rsidR="00BC78A5">
        <w:rPr>
          <w:rFonts w:ascii="Times New Roman" w:eastAsia="方正书宋简体" w:hAnsi="Times New Roman" w:cs="Times New Roman" w:hint="eastAsia"/>
          <w:szCs w:val="21"/>
        </w:rPr>
        <w:lastRenderedPageBreak/>
        <w:t>的查询结果实验对比中，我们的方法</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2762DD62" w:rsidR="007F38F2" w:rsidRDefault="000C28EB">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6D3CE66" wp14:editId="1F57BC1C">
            <wp:extent cx="3813659" cy="2860244"/>
            <wp:effectExtent l="0" t="0" r="0" b="0"/>
            <wp:docPr id="10703735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3530" name="图片 1070373530"/>
                    <pic:cNvPicPr/>
                  </pic:nvPicPr>
                  <pic:blipFill>
                    <a:blip r:embed="rId84">
                      <a:extLst>
                        <a:ext uri="{28A0092B-C50C-407E-A947-70E740481C1C}">
                          <a14:useLocalDpi xmlns:a14="http://schemas.microsoft.com/office/drawing/2010/main" val="0"/>
                        </a:ext>
                      </a:extLst>
                    </a:blip>
                    <a:stretch>
                      <a:fillRect/>
                    </a:stretch>
                  </pic:blipFill>
                  <pic:spPr>
                    <a:xfrm>
                      <a:off x="0" y="0"/>
                      <a:ext cx="3833545" cy="2875158"/>
                    </a:xfrm>
                    <a:prstGeom prst="rect">
                      <a:avLst/>
                    </a:prstGeom>
                  </pic:spPr>
                </pic:pic>
              </a:graphicData>
            </a:graphic>
          </wp:inline>
        </w:drawing>
      </w:r>
    </w:p>
    <w:p w14:paraId="5E846A01" w14:textId="64AE72CA"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B56A9B">
        <w:rPr>
          <w:rFonts w:ascii="Times New Roman" w:eastAsia="方正书宋简体" w:hAnsi="Times New Roman" w:cs="Times New Roman"/>
          <w:szCs w:val="21"/>
        </w:rPr>
        <w:t>7</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w:t>
      </w:r>
      <w:r w:rsidR="00D61880">
        <w:rPr>
          <w:rFonts w:ascii="Times New Roman" w:eastAsia="方正书宋简体" w:hAnsi="Times New Roman" w:cs="Times New Roman" w:hint="eastAsia"/>
          <w:szCs w:val="21"/>
          <w:vertAlign w:val="subscript"/>
        </w:rPr>
        <w:t>22</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w:t>
      </w:r>
      <w:r w:rsidR="00D61880">
        <w:rPr>
          <w:rFonts w:ascii="Times New Roman" w:eastAsia="方正书宋简体" w:hAnsi="Times New Roman" w:cs="Times New Roman" w:hint="eastAsia"/>
          <w:szCs w:val="21"/>
          <w:vertAlign w:val="subscript"/>
        </w:rPr>
        <w:t>22</w:t>
      </w:r>
      <w:r w:rsidR="00835060">
        <w:rPr>
          <w:rFonts w:ascii="Times New Roman" w:eastAsia="方正书宋简体" w:hAnsi="Times New Roman" w:cs="Times New Roman" w:hint="eastAsia"/>
          <w:szCs w:val="21"/>
        </w:rPr>
        <w:t>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35153DD4"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sidR="00253FC0">
        <w:rPr>
          <w:rFonts w:ascii="Times New Roman" w:eastAsia="方正书宋简体" w:hAnsi="Times New Roman" w:cs="Times New Roman"/>
          <w:szCs w:val="21"/>
        </w:rPr>
        <w:t>, ZR2020MF149</w:t>
      </w:r>
      <w:r>
        <w:rPr>
          <w:rFonts w:ascii="Times New Roman" w:eastAsia="方正书宋简体" w:hAnsi="Times New Roman" w:cs="Times New Roman"/>
          <w:szCs w:val="21"/>
        </w:rPr>
        <w:t>)</w:t>
      </w:r>
      <w:r w:rsidR="0026570F">
        <w:rPr>
          <w:rFonts w:ascii="Times New Roman" w:eastAsia="方正书宋简体" w:hAnsi="Times New Roman" w:cs="Times New Roman" w:hint="eastAsia"/>
          <w:szCs w:val="21"/>
        </w:rPr>
        <w:t>、国家自然科学基金</w:t>
      </w:r>
      <w:r w:rsidR="0026570F">
        <w:rPr>
          <w:rFonts w:ascii="Times New Roman" w:eastAsia="方正书宋简体" w:hAnsi="Times New Roman" w:cs="Times New Roman" w:hint="eastAsia"/>
          <w:szCs w:val="21"/>
        </w:rPr>
        <w:t>(</w:t>
      </w:r>
      <w:r w:rsidR="0026570F" w:rsidRPr="0026570F">
        <w:rPr>
          <w:rFonts w:ascii="Times New Roman" w:eastAsia="方正书宋简体" w:hAnsi="Times New Roman" w:cs="Times New Roman"/>
          <w:szCs w:val="21"/>
        </w:rPr>
        <w:t>62106007</w:t>
      </w:r>
      <w:r w:rsidR="0026570F">
        <w:rPr>
          <w:rFonts w:ascii="Times New Roman" w:eastAsia="方正书宋简体" w:hAnsi="Times New Roman" w:cs="Times New Roman"/>
          <w:szCs w:val="21"/>
        </w:rPr>
        <w:t>)</w:t>
      </w:r>
      <w:r>
        <w:rPr>
          <w:rFonts w:ascii="Times New Roman" w:eastAsia="方正书宋简体" w:hAnsi="Times New Roman" w:cs="Times New Roman" w:hint="eastAsia"/>
          <w:szCs w:val="21"/>
        </w:rPr>
        <w:t>等支持。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18A8CFD4"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1F39A5E0" w14:textId="601381FC" w:rsidR="004A0E6E" w:rsidRDefault="004A0E6E">
      <w:pPr>
        <w:pStyle w:val="referenceitem"/>
        <w:widowControl w:val="0"/>
        <w:numPr>
          <w:ilvl w:val="0"/>
          <w:numId w:val="1"/>
        </w:numPr>
        <w:overflowPunct/>
        <w:autoSpaceDE/>
        <w:autoSpaceDN/>
        <w:textAlignment w:val="auto"/>
      </w:pPr>
      <w:r w:rsidRPr="004A0E6E">
        <w:t>Yuan, J., Chen, S., Mo, B. et al. R-GNN: recurrent graph neural networks for font classification of oracle bone inscriptions</w:t>
      </w:r>
      <w:r w:rsidR="007843BE">
        <w:rPr>
          <w:lang w:eastAsia="zh-CN"/>
        </w:rPr>
        <w:t>[J]</w:t>
      </w:r>
      <w:r w:rsidRPr="004A0E6E">
        <w:t>. Herit Sci 12, 30 (2024).</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6AD85D6"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11"/>
      <w:r>
        <w:t>,</w:t>
      </w:r>
      <w:r w:rsidR="00BF3A0F">
        <w:t xml:space="preserve"> </w:t>
      </w:r>
      <w:r>
        <w:t>Association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GUAN Ying, ZHOU Zhenyu. Data science in Paleolithic Archaeology[J]. Acta Anthropologica Sinica,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830B9" w14:textId="77777777" w:rsidR="006D5E64" w:rsidRDefault="006D5E64" w:rsidP="00D94446">
      <w:pPr>
        <w:rPr>
          <w:rFonts w:hint="eastAsia"/>
        </w:rPr>
      </w:pPr>
      <w:r>
        <w:separator/>
      </w:r>
    </w:p>
  </w:endnote>
  <w:endnote w:type="continuationSeparator" w:id="0">
    <w:p w14:paraId="4054E5D4" w14:textId="77777777" w:rsidR="006D5E64" w:rsidRDefault="006D5E64"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6D77F" w14:textId="77777777" w:rsidR="006D5E64" w:rsidRDefault="006D5E64" w:rsidP="00D94446">
      <w:pPr>
        <w:rPr>
          <w:rFonts w:hint="eastAsia"/>
        </w:rPr>
      </w:pPr>
      <w:r>
        <w:separator/>
      </w:r>
    </w:p>
  </w:footnote>
  <w:footnote w:type="continuationSeparator" w:id="0">
    <w:p w14:paraId="3A75D5BC" w14:textId="77777777" w:rsidR="006D5E64" w:rsidRDefault="006D5E64"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5775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25002"/>
    <w:rsid w:val="000302B3"/>
    <w:rsid w:val="000325E4"/>
    <w:rsid w:val="00035037"/>
    <w:rsid w:val="000362DE"/>
    <w:rsid w:val="00043E5C"/>
    <w:rsid w:val="00050DC4"/>
    <w:rsid w:val="00050E3B"/>
    <w:rsid w:val="00052BBF"/>
    <w:rsid w:val="000540E4"/>
    <w:rsid w:val="00055237"/>
    <w:rsid w:val="00055449"/>
    <w:rsid w:val="00055CEF"/>
    <w:rsid w:val="000576E6"/>
    <w:rsid w:val="00060CE6"/>
    <w:rsid w:val="00061FA3"/>
    <w:rsid w:val="00076658"/>
    <w:rsid w:val="00085104"/>
    <w:rsid w:val="00087C37"/>
    <w:rsid w:val="000918AA"/>
    <w:rsid w:val="000939AB"/>
    <w:rsid w:val="000A2620"/>
    <w:rsid w:val="000A29F0"/>
    <w:rsid w:val="000A384D"/>
    <w:rsid w:val="000A60EB"/>
    <w:rsid w:val="000A7830"/>
    <w:rsid w:val="000A78CE"/>
    <w:rsid w:val="000B0D32"/>
    <w:rsid w:val="000B230F"/>
    <w:rsid w:val="000B49F3"/>
    <w:rsid w:val="000B5C82"/>
    <w:rsid w:val="000B7DE5"/>
    <w:rsid w:val="000C28EB"/>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83460"/>
    <w:rsid w:val="00194708"/>
    <w:rsid w:val="00195FD1"/>
    <w:rsid w:val="00197D66"/>
    <w:rsid w:val="001A1656"/>
    <w:rsid w:val="001A2082"/>
    <w:rsid w:val="001A64C6"/>
    <w:rsid w:val="001A7E5B"/>
    <w:rsid w:val="001A7FBE"/>
    <w:rsid w:val="001B17D5"/>
    <w:rsid w:val="001B18F5"/>
    <w:rsid w:val="001B29F1"/>
    <w:rsid w:val="001B5064"/>
    <w:rsid w:val="001C17BB"/>
    <w:rsid w:val="001C459A"/>
    <w:rsid w:val="001C5189"/>
    <w:rsid w:val="001C65E7"/>
    <w:rsid w:val="001D01AA"/>
    <w:rsid w:val="001D6813"/>
    <w:rsid w:val="001E0489"/>
    <w:rsid w:val="001E1F59"/>
    <w:rsid w:val="001E79F6"/>
    <w:rsid w:val="001F6777"/>
    <w:rsid w:val="001F7557"/>
    <w:rsid w:val="0020217D"/>
    <w:rsid w:val="00202E37"/>
    <w:rsid w:val="0020689A"/>
    <w:rsid w:val="00215CCD"/>
    <w:rsid w:val="002207D6"/>
    <w:rsid w:val="00222CB8"/>
    <w:rsid w:val="00233924"/>
    <w:rsid w:val="00237058"/>
    <w:rsid w:val="00237CD5"/>
    <w:rsid w:val="00252F77"/>
    <w:rsid w:val="00253FC0"/>
    <w:rsid w:val="002554F6"/>
    <w:rsid w:val="0026570F"/>
    <w:rsid w:val="002665EA"/>
    <w:rsid w:val="0026759A"/>
    <w:rsid w:val="00272DAB"/>
    <w:rsid w:val="00274B43"/>
    <w:rsid w:val="00275B4B"/>
    <w:rsid w:val="002770CA"/>
    <w:rsid w:val="00285EAE"/>
    <w:rsid w:val="002865A7"/>
    <w:rsid w:val="00287BA3"/>
    <w:rsid w:val="002919C4"/>
    <w:rsid w:val="00295A8A"/>
    <w:rsid w:val="002A3815"/>
    <w:rsid w:val="002A4D58"/>
    <w:rsid w:val="002A5BDF"/>
    <w:rsid w:val="002A637A"/>
    <w:rsid w:val="002A6884"/>
    <w:rsid w:val="002B076C"/>
    <w:rsid w:val="002B4435"/>
    <w:rsid w:val="002D02D4"/>
    <w:rsid w:val="002D4C65"/>
    <w:rsid w:val="002D764A"/>
    <w:rsid w:val="002E0EFC"/>
    <w:rsid w:val="002E204E"/>
    <w:rsid w:val="002E60EC"/>
    <w:rsid w:val="002E74D2"/>
    <w:rsid w:val="002F1800"/>
    <w:rsid w:val="002F7095"/>
    <w:rsid w:val="003033FB"/>
    <w:rsid w:val="00316E84"/>
    <w:rsid w:val="0032003E"/>
    <w:rsid w:val="00320129"/>
    <w:rsid w:val="00320171"/>
    <w:rsid w:val="00320A05"/>
    <w:rsid w:val="0032217E"/>
    <w:rsid w:val="00323F9D"/>
    <w:rsid w:val="00332ADE"/>
    <w:rsid w:val="0033361A"/>
    <w:rsid w:val="00337B6D"/>
    <w:rsid w:val="00347E37"/>
    <w:rsid w:val="0035007C"/>
    <w:rsid w:val="003603ED"/>
    <w:rsid w:val="00364EE0"/>
    <w:rsid w:val="0037301C"/>
    <w:rsid w:val="00381266"/>
    <w:rsid w:val="0038540E"/>
    <w:rsid w:val="0039198C"/>
    <w:rsid w:val="003B3630"/>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00F0"/>
    <w:rsid w:val="00432CB9"/>
    <w:rsid w:val="004408EF"/>
    <w:rsid w:val="00453F8E"/>
    <w:rsid w:val="00454C54"/>
    <w:rsid w:val="004617E9"/>
    <w:rsid w:val="00462A28"/>
    <w:rsid w:val="0046692F"/>
    <w:rsid w:val="004716B7"/>
    <w:rsid w:val="00472D81"/>
    <w:rsid w:val="00475A00"/>
    <w:rsid w:val="00476FE5"/>
    <w:rsid w:val="004833FF"/>
    <w:rsid w:val="0048429C"/>
    <w:rsid w:val="004A0736"/>
    <w:rsid w:val="004A0E6E"/>
    <w:rsid w:val="004A4082"/>
    <w:rsid w:val="004A44FE"/>
    <w:rsid w:val="004C1E37"/>
    <w:rsid w:val="004C5E50"/>
    <w:rsid w:val="004D1BCB"/>
    <w:rsid w:val="004E1806"/>
    <w:rsid w:val="004E385B"/>
    <w:rsid w:val="004F066E"/>
    <w:rsid w:val="004F20DF"/>
    <w:rsid w:val="004F3099"/>
    <w:rsid w:val="004F37E2"/>
    <w:rsid w:val="004F4EE8"/>
    <w:rsid w:val="00505ABE"/>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85C91"/>
    <w:rsid w:val="00592C0A"/>
    <w:rsid w:val="00594A00"/>
    <w:rsid w:val="00595B17"/>
    <w:rsid w:val="005A2B61"/>
    <w:rsid w:val="005A2DAD"/>
    <w:rsid w:val="005A60C6"/>
    <w:rsid w:val="005B3DF8"/>
    <w:rsid w:val="005B498E"/>
    <w:rsid w:val="005B64CE"/>
    <w:rsid w:val="005C022C"/>
    <w:rsid w:val="005C160C"/>
    <w:rsid w:val="005C4289"/>
    <w:rsid w:val="005C50F6"/>
    <w:rsid w:val="005D2B8E"/>
    <w:rsid w:val="005D603F"/>
    <w:rsid w:val="005D6B69"/>
    <w:rsid w:val="005E6FFE"/>
    <w:rsid w:val="005F0ACD"/>
    <w:rsid w:val="005F6316"/>
    <w:rsid w:val="005F6779"/>
    <w:rsid w:val="005F74C8"/>
    <w:rsid w:val="006035A2"/>
    <w:rsid w:val="006059E4"/>
    <w:rsid w:val="006105FF"/>
    <w:rsid w:val="0061372B"/>
    <w:rsid w:val="00613AF9"/>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3236"/>
    <w:rsid w:val="00695104"/>
    <w:rsid w:val="006A6FB6"/>
    <w:rsid w:val="006B314E"/>
    <w:rsid w:val="006B53C0"/>
    <w:rsid w:val="006C1394"/>
    <w:rsid w:val="006C1EA0"/>
    <w:rsid w:val="006D5E64"/>
    <w:rsid w:val="006E1961"/>
    <w:rsid w:val="006E636D"/>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3BE"/>
    <w:rsid w:val="00784DED"/>
    <w:rsid w:val="0078675C"/>
    <w:rsid w:val="00791AEC"/>
    <w:rsid w:val="00792363"/>
    <w:rsid w:val="00794BF2"/>
    <w:rsid w:val="007A0D31"/>
    <w:rsid w:val="007A3367"/>
    <w:rsid w:val="007A4001"/>
    <w:rsid w:val="007A48B8"/>
    <w:rsid w:val="007A6C05"/>
    <w:rsid w:val="007B4772"/>
    <w:rsid w:val="007B6CB1"/>
    <w:rsid w:val="007C2E44"/>
    <w:rsid w:val="007C5160"/>
    <w:rsid w:val="007C6D22"/>
    <w:rsid w:val="007D00AB"/>
    <w:rsid w:val="007E20F0"/>
    <w:rsid w:val="007F38F2"/>
    <w:rsid w:val="007F747D"/>
    <w:rsid w:val="00805AFD"/>
    <w:rsid w:val="0081430E"/>
    <w:rsid w:val="00817371"/>
    <w:rsid w:val="00823C14"/>
    <w:rsid w:val="008255D7"/>
    <w:rsid w:val="00835060"/>
    <w:rsid w:val="0084342B"/>
    <w:rsid w:val="00845B51"/>
    <w:rsid w:val="00854AC2"/>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971E2"/>
    <w:rsid w:val="009A1E04"/>
    <w:rsid w:val="009A3850"/>
    <w:rsid w:val="009B34CB"/>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20E1"/>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AE5EB0"/>
    <w:rsid w:val="00AF1DD1"/>
    <w:rsid w:val="00AF51DD"/>
    <w:rsid w:val="00B0011F"/>
    <w:rsid w:val="00B02D40"/>
    <w:rsid w:val="00B057EC"/>
    <w:rsid w:val="00B11A53"/>
    <w:rsid w:val="00B262E6"/>
    <w:rsid w:val="00B3484B"/>
    <w:rsid w:val="00B4451B"/>
    <w:rsid w:val="00B44FEC"/>
    <w:rsid w:val="00B4568D"/>
    <w:rsid w:val="00B476DD"/>
    <w:rsid w:val="00B5262C"/>
    <w:rsid w:val="00B56A9B"/>
    <w:rsid w:val="00B57E4A"/>
    <w:rsid w:val="00B662BF"/>
    <w:rsid w:val="00B72712"/>
    <w:rsid w:val="00B80126"/>
    <w:rsid w:val="00B801AC"/>
    <w:rsid w:val="00B80A9F"/>
    <w:rsid w:val="00B84FE9"/>
    <w:rsid w:val="00B94CAF"/>
    <w:rsid w:val="00BA2B91"/>
    <w:rsid w:val="00BB05CB"/>
    <w:rsid w:val="00BC78A5"/>
    <w:rsid w:val="00BC7C97"/>
    <w:rsid w:val="00BD1FDD"/>
    <w:rsid w:val="00BF3A0F"/>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86940"/>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0AF9"/>
    <w:rsid w:val="00D2246B"/>
    <w:rsid w:val="00D24B92"/>
    <w:rsid w:val="00D329EC"/>
    <w:rsid w:val="00D3752A"/>
    <w:rsid w:val="00D43BB9"/>
    <w:rsid w:val="00D45032"/>
    <w:rsid w:val="00D47065"/>
    <w:rsid w:val="00D502F8"/>
    <w:rsid w:val="00D5762C"/>
    <w:rsid w:val="00D60674"/>
    <w:rsid w:val="00D6130B"/>
    <w:rsid w:val="00D61880"/>
    <w:rsid w:val="00D80084"/>
    <w:rsid w:val="00D817B3"/>
    <w:rsid w:val="00D833D2"/>
    <w:rsid w:val="00D94446"/>
    <w:rsid w:val="00D96EDB"/>
    <w:rsid w:val="00DA38EB"/>
    <w:rsid w:val="00DA3FA7"/>
    <w:rsid w:val="00DA55F0"/>
    <w:rsid w:val="00DA68BF"/>
    <w:rsid w:val="00DB16AC"/>
    <w:rsid w:val="00DB25B4"/>
    <w:rsid w:val="00DB3D52"/>
    <w:rsid w:val="00DB7640"/>
    <w:rsid w:val="00DC163F"/>
    <w:rsid w:val="00DD6B5A"/>
    <w:rsid w:val="00DE029C"/>
    <w:rsid w:val="00DE54A3"/>
    <w:rsid w:val="00DE706B"/>
    <w:rsid w:val="00E019F8"/>
    <w:rsid w:val="00E05C51"/>
    <w:rsid w:val="00E0770D"/>
    <w:rsid w:val="00E11666"/>
    <w:rsid w:val="00E11792"/>
    <w:rsid w:val="00E2328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1387"/>
    <w:rsid w:val="00F13430"/>
    <w:rsid w:val="00F17768"/>
    <w:rsid w:val="00F238AF"/>
    <w:rsid w:val="00F23CCE"/>
    <w:rsid w:val="00F26E6D"/>
    <w:rsid w:val="00F27C29"/>
    <w:rsid w:val="00F3012A"/>
    <w:rsid w:val="00F312E2"/>
    <w:rsid w:val="00F322B4"/>
    <w:rsid w:val="00F32A3E"/>
    <w:rsid w:val="00F331D8"/>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402D"/>
    <w:rsid w:val="00FA5AA5"/>
    <w:rsid w:val="00FA5B87"/>
    <w:rsid w:val="00FA63FB"/>
    <w:rsid w:val="00FB24C7"/>
    <w:rsid w:val="00FB341F"/>
    <w:rsid w:val="00FB70FB"/>
    <w:rsid w:val="00FC3734"/>
    <w:rsid w:val="00FC4C8A"/>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jpe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2675</TotalTime>
  <Pages>1</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334</cp:revision>
  <cp:lastPrinted>2024-10-11T03:19:00Z</cp:lastPrinted>
  <dcterms:created xsi:type="dcterms:W3CDTF">2024-05-17T10:24:00Z</dcterms:created>
  <dcterms:modified xsi:type="dcterms:W3CDTF">2024-11-01T02:35:00Z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