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2F0575DF" w14:textId="77777777" w:rsidR="00673DFE" w:rsidRPr="00127557" w:rsidRDefault="00673DFE">
      <w:pPr>
        <w:jc w:val="center"/>
        <w:rPr>
          <w:rFonts w:ascii="Times New Roman" w:eastAsia="方正书宋简体" w:hAnsi="Times New Roman" w:cs="Times New Roman"/>
          <w:szCs w:val="21"/>
        </w:rPr>
      </w:pPr>
    </w:p>
    <w:p w14:paraId="67F6B650" w14:textId="2F226AB8"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w:t>
      </w:r>
      <w:r w:rsidR="00F27C29">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F27C29">
        <w:rPr>
          <w:rFonts w:ascii="Times New Roman" w:eastAsia="方正书宋简体" w:hAnsi="Times New Roman" w:cs="Times New Roman"/>
          <w:szCs w:val="21"/>
        </w:rPr>
        <w:t>0%</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7EBCF679" w14:textId="77777777"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字形图像检索系统</w:t>
      </w:r>
    </w:p>
    <w:p w14:paraId="324870E0" w14:textId="77777777" w:rsidR="004F3099" w:rsidRPr="001B18F5" w:rsidRDefault="00F73D11" w:rsidP="00C67BDE">
      <w:pPr>
        <w:pStyle w:val="1"/>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1E3CCC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近年来，深度学习和大数据技术的迅猛发展，为图像检索领域带来了许多新的技术手段。卷积神经网络（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等深度学习模型，已经在图像特征提取和分类任务中得到了广泛应用，能够有效捕捉图像的细节特征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w:t>
      </w:r>
      <w:r w:rsidRPr="00127557">
        <w:rPr>
          <w:rFonts w:ascii="Times New Roman" w:eastAsia="方正书宋简体" w:hAnsi="Times New Roman" w:cs="Times New Roman"/>
          <w:szCs w:val="21"/>
        </w:rPr>
        <w:lastRenderedPageBreak/>
        <w:t>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1B18F5">
      <w:pPr>
        <w:pStyle w:val="1"/>
        <w:rPr>
          <w:sz w:val="28"/>
          <w:szCs w:val="28"/>
        </w:rPr>
      </w:pPr>
      <w:r w:rsidRPr="001B18F5">
        <w:rPr>
          <w:sz w:val="28"/>
          <w:szCs w:val="28"/>
        </w:rPr>
        <w:t>2相关工作</w:t>
      </w:r>
    </w:p>
    <w:p w14:paraId="29864B9D"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 xml:space="preserve">2.1数据驱动的考古学研究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102D2C93"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2.2图像检索技术</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2.3 ResNet-50</w:t>
      </w:r>
      <w:r w:rsidRPr="00127557">
        <w:rPr>
          <w:rFonts w:ascii="Times New Roman" w:eastAsia="黑体" w:hAnsi="Times New Roman" w:cs="Times New Roman"/>
          <w:szCs w:val="21"/>
        </w:rPr>
        <w:t>和</w:t>
      </w:r>
      <w:r w:rsidRPr="00127557">
        <w:rPr>
          <w:rFonts w:ascii="Times New Roman" w:eastAsia="黑体" w:hAnsi="Times New Roman" w:cs="Times New Roman"/>
          <w:szCs w:val="21"/>
        </w:rPr>
        <w:t>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61AC124" w:rsidR="004F3099" w:rsidRPr="008F22ED" w:rsidRDefault="00F73D11">
      <w:pPr>
        <w:ind w:firstLineChars="200" w:firstLine="420"/>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lastRenderedPageBreak/>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_Ref176359847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73B0582" w14:textId="77777777" w:rsidR="004F3099" w:rsidRPr="001B18F5" w:rsidRDefault="00F73D11" w:rsidP="001B18F5">
      <w:pPr>
        <w:pStyle w:val="1"/>
        <w:rPr>
          <w:sz w:val="28"/>
          <w:szCs w:val="28"/>
        </w:rPr>
      </w:pPr>
      <w:r w:rsidRPr="001B18F5">
        <w:rPr>
          <w:sz w:val="28"/>
          <w:szCs w:val="28"/>
        </w:rPr>
        <w:t>3系统架构与设计</w:t>
      </w:r>
    </w:p>
    <w:p w14:paraId="7E4EF176"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1B18F5">
      <w:pPr>
        <w:pStyle w:val="1"/>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1B18F5">
      <w:pPr>
        <w:pStyle w:val="1"/>
        <w:rPr>
          <w:rFonts w:hint="eastAsia"/>
          <w:sz w:val="28"/>
          <w:szCs w:val="28"/>
        </w:rPr>
      </w:pPr>
      <w:r w:rsidRPr="001B18F5">
        <w:rPr>
          <w:sz w:val="28"/>
          <w:szCs w:val="28"/>
        </w:rPr>
        <w:t>5实验与</w:t>
      </w:r>
      <w:r w:rsidR="00337B6D">
        <w:rPr>
          <w:rFonts w:hint="eastAsia"/>
          <w:sz w:val="28"/>
          <w:szCs w:val="28"/>
        </w:rPr>
        <w:t>分析</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07D90">
      <w:pPr>
        <w:pStyle w:val="2"/>
        <w:rPr>
          <w:rFonts w:ascii="宋体" w:eastAsia="宋体" w:hAnsi="宋体" w:hint="eastAsia"/>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0" w:name="_Hlk176419124"/>
      <w:r w:rsidRPr="00127557">
        <w:rPr>
          <w:rFonts w:ascii="Times New Roman" w:eastAsia="方正书宋简体" w:hAnsi="Times New Roman" w:cs="Times New Roman"/>
          <w:szCs w:val="21"/>
        </w:rPr>
        <w:t>HWOBC</w:t>
      </w:r>
      <w:bookmarkEnd w:id="0"/>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lastRenderedPageBreak/>
        <w:t>5.3性能评估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ABE940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1F57418E"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Milvus </w:t>
      </w:r>
      <w:r w:rsidRPr="00127557">
        <w:rPr>
          <w:rFonts w:ascii="Times New Roman" w:eastAsia="方正书宋简体" w:hAnsi="Times New Roman" w:cs="Times New Roman"/>
          <w:szCs w:val="21"/>
        </w:rPr>
        <w:t>图像检索精确率统计（部分）</w:t>
      </w:r>
    </w:p>
    <w:p w14:paraId="717AA612"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59965E8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7A23C67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3 </w:t>
      </w:r>
      <w:r w:rsidRPr="00127557">
        <w:rPr>
          <w:rFonts w:ascii="Times New Roman" w:eastAsia="方正书宋简体" w:hAnsi="Times New Roman" w:cs="Times New Roman"/>
          <w:szCs w:val="21"/>
        </w:rPr>
        <w:t>准确率的对比</w:t>
      </w:r>
    </w:p>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B18F5" w:rsidRDefault="00F73D11" w:rsidP="001B18F5">
      <w:pPr>
        <w:pStyle w:val="1"/>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7BF8EB07" w:rsidR="004F3099" w:rsidRPr="00127557" w:rsidRDefault="008C7F0C" w:rsidP="008C7F0C">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lastRenderedPageBreak/>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1" w:name="_Ref176359481"/>
      <w:proofErr w:type="spellStart"/>
      <w:r w:rsidRPr="00127557">
        <w:t>Xiong</w:t>
      </w:r>
      <w:proofErr w:type="spellEnd"/>
      <w:r w:rsidRPr="00127557">
        <w:t>,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1"/>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2"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2"/>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3"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4" w:name="_Ref176359526"/>
      <w:bookmarkEnd w:id="3"/>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4"/>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5"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5"/>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6"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6"/>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7"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w:t>
      </w:r>
      <w:bookmarkStart w:id="8" w:name="_GoBack"/>
      <w:bookmarkEnd w:id="8"/>
      <w:r w:rsidRPr="00127557">
        <w:rPr>
          <w:lang w:eastAsia="zh-CN"/>
        </w:rPr>
        <w:t>1):80-87.</w:t>
      </w:r>
      <w:bookmarkEnd w:id="7"/>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5104"/>
    <w:rsid w:val="00087C37"/>
    <w:rsid w:val="000918AA"/>
    <w:rsid w:val="000A29F0"/>
    <w:rsid w:val="000A7830"/>
    <w:rsid w:val="000B0D32"/>
    <w:rsid w:val="000D51F3"/>
    <w:rsid w:val="000E6E31"/>
    <w:rsid w:val="000F79AD"/>
    <w:rsid w:val="0011449D"/>
    <w:rsid w:val="00127557"/>
    <w:rsid w:val="00165A3A"/>
    <w:rsid w:val="00166CCA"/>
    <w:rsid w:val="00172AAE"/>
    <w:rsid w:val="00194708"/>
    <w:rsid w:val="001A1656"/>
    <w:rsid w:val="001A64C6"/>
    <w:rsid w:val="001B18F5"/>
    <w:rsid w:val="001B5064"/>
    <w:rsid w:val="001F6777"/>
    <w:rsid w:val="00222CB8"/>
    <w:rsid w:val="00233924"/>
    <w:rsid w:val="00275B4B"/>
    <w:rsid w:val="002865A7"/>
    <w:rsid w:val="002A4D58"/>
    <w:rsid w:val="003033FB"/>
    <w:rsid w:val="0032003E"/>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022C"/>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57964"/>
    <w:rsid w:val="008579D2"/>
    <w:rsid w:val="00886F52"/>
    <w:rsid w:val="008C7F0C"/>
    <w:rsid w:val="008D7FA7"/>
    <w:rsid w:val="008F22ED"/>
    <w:rsid w:val="00901E8B"/>
    <w:rsid w:val="00904C3F"/>
    <w:rsid w:val="00907D90"/>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67BDE"/>
    <w:rsid w:val="00C73D16"/>
    <w:rsid w:val="00CA2EC9"/>
    <w:rsid w:val="00CB28AA"/>
    <w:rsid w:val="00CB3424"/>
    <w:rsid w:val="00D14DB6"/>
    <w:rsid w:val="00D2246B"/>
    <w:rsid w:val="00D45032"/>
    <w:rsid w:val="00D502F8"/>
    <w:rsid w:val="00D5762C"/>
    <w:rsid w:val="00DA38EB"/>
    <w:rsid w:val="00DA55F0"/>
    <w:rsid w:val="00DB25B4"/>
    <w:rsid w:val="00DC163F"/>
    <w:rsid w:val="00E05C51"/>
    <w:rsid w:val="00E11666"/>
    <w:rsid w:val="00E23FB9"/>
    <w:rsid w:val="00E27ED7"/>
    <w:rsid w:val="00E27F33"/>
    <w:rsid w:val="00E33878"/>
    <w:rsid w:val="00E5249C"/>
    <w:rsid w:val="00E76199"/>
    <w:rsid w:val="00E804B7"/>
    <w:rsid w:val="00E8059D"/>
    <w:rsid w:val="00ED6B03"/>
    <w:rsid w:val="00F17768"/>
    <w:rsid w:val="00F26E6D"/>
    <w:rsid w:val="00F27C29"/>
    <w:rsid w:val="00F312E2"/>
    <w:rsid w:val="00F337D4"/>
    <w:rsid w:val="00F45A0D"/>
    <w:rsid w:val="00F509C4"/>
    <w:rsid w:val="00F73D11"/>
    <w:rsid w:val="00F93692"/>
    <w:rsid w:val="00F9395E"/>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FB98B3-66A2-428F-8A44-A867F706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101</cp:revision>
  <dcterms:created xsi:type="dcterms:W3CDTF">2024-05-17T10:24:00Z</dcterms:created>
  <dcterms:modified xsi:type="dcterms:W3CDTF">2024-09-05T01:29:00Z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