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 xml:space="preserve">生产信息发布平台 PRD 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前言</w:t>
      </w:r>
      <w:bookmarkEnd w:id="0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本文档为「生产信息发布平台」产品需求文档（PRD），当前版本覆盖</w:t>
            </w:r>
            <w:r>
              <w:rPr>
                <w:rFonts w:eastAsia="等线" w:ascii="Arial" w:cs="Arial" w:hAnsi="Arial"/>
                <w:b w:val="true"/>
                <w:sz w:val="22"/>
              </w:rPr>
              <w:t>模板管理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b w:val="true"/>
                <w:sz w:val="22"/>
              </w:rPr>
              <w:t>我发布的、我收到的、我的收藏、发布列表</w:t>
            </w:r>
            <w:r>
              <w:rPr>
                <w:rFonts w:eastAsia="等线" w:ascii="Arial" w:cs="Arial" w:hAnsi="Arial"/>
                <w:sz w:val="22"/>
              </w:rPr>
              <w:t>五大模块。模板管理是平台的基础能力，负责业务分类维护、模板组层级管理、表单模板设计与发布规则配置；信息发布是平台的核心业务流程，基于模板完成信息填写、发布、定时/定期任务管理及数据导出；我收到的是信息接收方的工作台，支持收到信息的查看、已读管理、收藏及复制重新发布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一、版本信息</w:t>
      </w:r>
      <w:bookmarkEnd w:id="1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版本号：</w:t>
                  </w:r>
                  <w:r>
                    <w:rPr>
                      <w:rFonts w:eastAsia="等线" w:ascii="Arial" w:cs="Arial" w:hAnsi="Arial"/>
                      <w:sz w:val="22"/>
                    </w:rPr>
                    <w:t>V1.2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创建日期：</w:t>
                  </w:r>
                  <w:r>
                    <w:rPr>
                      <w:rFonts w:eastAsia="等线" w:ascii="Arial" w:cs="Arial" w:hAnsi="Arial"/>
                      <w:sz w:val="22"/>
                    </w:rPr>
                    <w:t>2026-09-04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审核人：</w:t>
                  </w:r>
                  <w:r>
                    <w:rPr>
                      <w:rFonts w:eastAsia="等线" w:ascii="Arial" w:cs="Arial" w:hAnsi="Arial"/>
                      <w:sz w:val="22"/>
                    </w:rPr>
                    <w:t>待指定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二、变更日志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945"/>
        <w:gridCol w:w="1185"/>
        <w:gridCol w:w="4725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变更人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主要变更内容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2026-09-04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产品经理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三、文档说明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名词解释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45"/>
        <w:gridCol w:w="6735"/>
      </w:tblGrid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 / 缩略词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业务分类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平台顶层组织维度，对应企业内部的业务部门或业务组（如动力能源部、铁区一体化业务组），是模板组和模板的归属根节点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模板组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业务分类下的层级分组，支持多级嵌套，用于对模板进行分类管理（如制水车间、煤气车间）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信息发布的表单结构定义，包含表单字段、发布规则、定期发布配置、外部共享设置等，是发布信息的数据结构蓝本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表单设计器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可视化拖拽式表单构建工具，支持从组件库选择字段拖入画布，配置字段属性，实时预览手机端/电脑端效果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接收对象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模板配置的信息接收方范围，分为「指定成员」（模板固定）和「发起人自选」（发布时由发布人选择）两种模式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组织人员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模板配置中固定的信息接收组织或人员，发布时信息将自动发送给这些对象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当班人员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按班次动态匹配的接收人员，适用于交接班类场景，发布时自动匹配当前当班人员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定期发布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模板级别的定时发布规则，开启后系统按配置的周期（间隔/天/周/月）自动触发信息发布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外部共享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通过链接或二维码将模板数据对外共享，可配置共享字段、数据范围和链接有效期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四、需求背景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产品现状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当前生产信息发布缺乏统一的模板化管理机制，各业务部门的信息发布格式不统一，字段定义分散，难以进行数据汇总和分析。同时，发布流程依赖人工操作，缺少定期自动发布能力，效率较低。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用户调研</w:t>
      </w:r>
      <w:bookmarkEnd w:id="7"/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关键结论：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各车间（制水、煤气、燃气等）有大量重复性的日志、台账、记录类信息需要定期发布，格式相对固定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用户希望通过可视化方式自定义表单字段，无需开发介入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交接班场景需要按班次自动匹配接收人员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部分数据需要对外共享（如挂牌信息），要求可控的链接访问权限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竞品分析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2520"/>
        <w:gridCol w:w="2520"/>
        <w:gridCol w:w="202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本产品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通用低代码平台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传统OA表单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业务分类层级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业务分类 → 模板组（多级）→ 模板，三级结构贴合工业场景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一般仅支持文件夹单层管理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按表单类型分类，无业务维度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表单设计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13种工业常用组件，支持手机/PC双端预览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组件丰富但通用化，需额外配置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组件有限，定制化弱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发布规则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支持指定成员/发起人自选、组织人员+当班人员双轨、修改/撤回时限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一般仅支持固定接收人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流程审批导向，非信息发布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定期发布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模板级配置，支持间隔/天/周/月四种周期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需配合工作流实现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不支持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五、需求范围</w:t>
      </w:r>
      <w:bookmarkEnd w:id="9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本期范围：</w:t>
            </w:r>
            <w:r>
              <w:rPr>
                <w:rFonts w:eastAsia="等线" w:ascii="Arial" w:cs="Arial" w:hAnsi="Arial"/>
                <w:sz w:val="22"/>
              </w:rPr>
              <w:t>模板管理模块全量功能（业务分类管理、模板组管理、模板列表与详情、模板编辑器）+ 信息发布模块全量功能（发布入口、发布表单、定时/定期发布、我发布的、发布详情、发布后操作、定时任务管理、发布列表与数据导出）+ 我收到的模块全量功能（收到列表、多条件筛选、列表/卡片双视图、批量标记已读、收到详情、已读/未读管理、收藏管理、阅读情况、复制重新发布）。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端侧范围：PC端支持全部模块（模板管理、我发布的、我收到的、我的收藏、发布列表）；移动端仅支持我发布的、我收到的、我的收藏三个模块，模板管理与发布列表仅PC端可用。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功能架构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1950"/>
        <w:gridCol w:w="4875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一级模块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二级功能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业务分类管理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分类列表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展示全部分类，按新建时间先后排序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新增/编辑分类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分类名称（必填，≤200字，唯一）、分类编码（必填，≤50字，唯一）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删除分类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二次确认，删除后不可恢复；分类下存在模板组时禁止删除</w:t>
            </w:r>
          </w:p>
        </w:tc>
      </w:tr>
      <w:tr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模板组管理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模板组树展示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按业务分类展示多级模板组及下属模板，支持展开/收起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新建模板组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支持在业务分类或已有模板组下新建子分组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重命名/删除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右键菜单操作；删除分组前需确认组内无模板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模板搜索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支持按模板组名称、模板名称模糊搜索</w:t>
            </w:r>
          </w:p>
        </w:tc>
      </w:tr>
      <w:tr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模板管理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模板详情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展示基本信息、高级设置、表单设计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模板操作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编辑、复制、停用/启用、删除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已停用模板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默认隐藏，可通过「展示已停用模板」开关切换显示</w:t>
            </w:r>
          </w:p>
        </w:tc>
      </w:tr>
      <w:tr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模板编辑器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基础设置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模板名称、编码、所属模板组、描述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表单设计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组件库拖拽、画布编辑、属性配置、双端预览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高级设置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发布规则、定期发布、外部共享</w:t>
            </w:r>
          </w:p>
        </w:tc>
      </w:tr>
      <w:tr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信息发布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发布入口与模板选择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从「我发布的」页面左侧模板树选择模板，点击「发布信息」进入发布表单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发布表单填写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信息标题（必填）+ 模板字段动态渲染 + 接收对象（沿用模板/自定义）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发布操作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保存草稿、立即发布、定时发布（单次定时）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复制已发布信息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从同模板历史已发布记录中选择并复制字段内容，修改后发布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我发布的列表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按模板树筛选 + 多条件筛选（时间/状态/关键词）+ 列表字段自定义 + 分页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发布详情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展示发布内容全字段、接收对象、发布时间、阅读量、查看阅读情况、留言区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发布后操作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修改（受模板配置时限和字段限制）、撤回（受模板配置时限限制）</w:t>
            </w:r>
          </w:p>
        </w:tc>
      </w:tr>
      <w:tr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发布列表与数据导出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全量发布数据查询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管理员视角查询全量发布数据，支持按模板、发布人、时间、状态等多条件筛选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列表字段筛选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自定义列表展示字段，支持字段勾选与排序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数据导出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支持横向/纵向导出（Excel/CSV），导出当前筛选结果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批量删除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勾选多条发布记录进行批量删除，二次确认</w:t>
            </w:r>
          </w:p>
        </w:tc>
      </w:tr>
      <w:tr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我收到的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收到列表与模板筛选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左侧模板树筛选 + 右侧收到信息列表，支持列表/卡片双视图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多条件筛选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关键字搜索、已读/未读、发布人（通讯录选择器）、系统消息、发布时间范围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列表字段自定义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根据所选模板动态展示字段列，支持列设置面板勾选显示/隐藏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批量操作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全选/反选、已选计数、批量标记已读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收到详情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展示发布信息全字段内容、发布人/时间/范围、阅读量、留言区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已读/未读管理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打开详情自动标记已读、列表/卡片手动切换已读状态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收藏管理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列表/卡片/详情页三处收藏入口，收藏状态同步，与「我的收藏」联动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阅读数量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阅读数量显示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复制重新发布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将收到的信息内容带入发布表单，修改后重新发布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撤回信息处理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已撤回信息标记标签，不可查看详情，列表中保留记录</w:t>
            </w:r>
          </w:p>
        </w:tc>
      </w:tr>
      <w:tr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我的收藏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收藏列表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合并展示我发布的和我收到的收藏内容，支持来源/分类/时间筛选，列表/卡片双视图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筛选区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按来源（我发布的/我收到的）、业务分类、模板筛选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视图切换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列表/卡片双视图切换，记忆用户上次选择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列表视图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展示收藏信息列表，包含标题、模板、来源、发布人、发布时间、收藏时间等字段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卡片视图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卡片式展示收藏信息，支持收藏/取消收藏快捷操作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空状态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无收藏内容时展示空状态引导，提示用户去收藏信息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查看详情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根据收藏来源跳转到对应详情页（发布详情/收到详情）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取消收藏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支持在收藏列表中直接取消收藏，取消后同步移除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数据同步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与我发布的、我收到的收藏状态实时同步，三处收藏入口状态一致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撤回信息处理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已撤回信息标记标签，不可查看详情，列表中保留记录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端侧模块范围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本系统支持PC端（Web）和移动端（H5/小程序）双端访问，不同端侧开放的功能模块如下：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245"/>
        <w:gridCol w:w="1245"/>
        <w:gridCol w:w="414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PC端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模板管理（含业务分类）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支持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不支持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模板创建、编辑、分类管理等配置型操作仅PC端提供；移动端仅可在发布时选择已有模板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我发布的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支持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支持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双端功能一致；移动端通过底部Tab进入，支持发布、查看、编辑、撤回等操作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我收到的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支持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支持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双端功能一致；移动端默认首页，支持已读/未读、筛选、收藏、评论等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我的收藏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支持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支持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双端数据实时同步；移动端通过底部Tab进入，支持来源/分类筛选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发布列表与数据导出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支持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不支持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全量数据查询、导出、批量删除等管理员操作仅PC端提供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移动端导航：</w:t>
            </w:r>
            <w:r>
              <w:rPr>
                <w:rFonts w:eastAsia="等线" w:ascii="Arial" w:cs="Arial" w:hAnsi="Arial"/>
                <w:sz w:val="22"/>
              </w:rPr>
              <w:t>移动端采用底部Tab栏导航，共三个Tab——「我收到的」（默认首页）、「我发布的」、「我收藏的」，无侧边栏和模板管理入口。发布操作通过右下角悬浮按钮（FAB）触发模板选择。</w:t>
            </w:r>
          </w:p>
        </w:tc>
      </w:tr>
    </w:tbl>
    <w:p/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PC端导航：</w:t>
            </w:r>
            <w:r>
              <w:rPr>
                <w:rFonts w:eastAsia="等线" w:ascii="Arial" w:cs="Arial" w:hAnsi="Arial"/>
                <w:sz w:val="22"/>
              </w:rPr>
              <w:t>PC端采用左侧侧边栏导航，包含模板管理、我发布的、我收到的、我的收藏、发布列表五个菜单项；管理员可见发布列表，普通用户该菜单隐藏。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六、功能详细说明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6.1 业务分类管理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6.1.1 功能概述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业务分类是平台的顶层组织维度，对应企业内部的业务部门或业务组。管理员可在此维护全部分类，分类下可挂载模板组和模板。</w:t>
      </w:r>
      <w:r>
        <w:rPr>
          <w:rFonts w:eastAsia="等线" w:ascii="Arial" w:cs="Arial" w:hAnsi="Arial"/>
          <w:b w:val="true"/>
          <w:sz w:val="22"/>
        </w:rPr>
        <w:t>端侧支持：仅PC端。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6.1.2 业务分类列表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657475" cy="2095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页面入口：① 左侧导航栏 → 模版管理；② 模板管理页面左侧顶部业务分类下拉选择器 → 底部「新增业务分类」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排序规则：以新建时间先后排序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6.1.3 新增/编辑业务分类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交互方式：</w:t>
      </w:r>
      <w:r>
        <w:rPr>
          <w:rFonts w:eastAsia="等线" w:ascii="Arial" w:cs="Arial" w:hAnsi="Arial"/>
          <w:sz w:val="22"/>
        </w:rPr>
        <w:t>弹窗表单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945"/>
        <w:gridCol w:w="1185"/>
        <w:gridCol w:w="4725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长度限制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规则说明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分类名称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≤200字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名称不可重复；支持中英文、数字、特殊字符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分类编码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≤50字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全局唯一；支持自动生成和手动输入，手动输入仅允许 大写字母、数字、下划线（_）、中划线（-）；自动生成规则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YYMMDD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4位流水</w:t>
            </w:r>
            <w:r>
              <w:rPr>
                <w:rFonts w:eastAsia="等线" w:ascii="Arial" w:cs="Arial" w:hAnsi="Arial"/>
                <w:sz w:val="22"/>
              </w:rPr>
              <w:t>；创建后不可修改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6.1.4 删除业务分类</w:t>
      </w:r>
      <w:bookmarkEnd w:id="17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点击「删除」弹出二次确认弹窗，提示「删除后不可恢复」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若该分类下存在模板组或模板，</w:t>
      </w:r>
      <w:r>
        <w:rPr>
          <w:rFonts w:eastAsia="等线" w:ascii="Arial" w:cs="Arial" w:hAnsi="Arial"/>
          <w:b w:val="true"/>
          <w:sz w:val="22"/>
        </w:rPr>
        <w:t>禁止删除</w:t>
      </w:r>
      <w:r>
        <w:rPr>
          <w:rFonts w:eastAsia="等线" w:ascii="Arial" w:cs="Arial" w:hAnsi="Arial"/>
          <w:sz w:val="22"/>
        </w:rPr>
        <w:t>，提示「该分类下存在模板组，请先清理后再删除」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删除成功后，模板管理页面左侧业务分类下拉列表同步更新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若在模板管理页面删除当前选中的业务分类，删除成功后自动切换到下拉列表中的第一个分类，并同步加载该分类下的模板组与模板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6.2 模板管理主页</w:t>
      </w:r>
      <w:bookmarkEnd w:id="1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765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6.2.1 页面布局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模板管理页面采用左右分栏布局：</w:t>
      </w:r>
      <w:r>
        <w:rPr>
          <w:rFonts w:eastAsia="等线" w:ascii="Arial" w:cs="Arial" w:hAnsi="Arial"/>
          <w:b w:val="true"/>
          <w:sz w:val="22"/>
        </w:rPr>
        <w:t>端侧支持：仅PC端。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左侧栏：</w:t>
      </w:r>
      <w:r>
        <w:rPr>
          <w:rFonts w:eastAsia="等线" w:ascii="Arial" w:cs="Arial" w:hAnsi="Arial"/>
          <w:sz w:val="22"/>
        </w:rPr>
        <w:t>业务分类选择器 + 模板搜索框 + 模板组/模板树 + 新建按钮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右侧主区域：</w:t>
      </w:r>
      <w:r>
        <w:rPr>
          <w:rFonts w:eastAsia="等线" w:ascii="Arial" w:cs="Arial" w:hAnsi="Arial"/>
          <w:sz w:val="22"/>
        </w:rPr>
        <w:t>模板详情展示（基本信息 + 权限配置 + 表单预览）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6.2.2  业务分类选择器</w:t>
      </w:r>
      <w:bookmarkEnd w:id="20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顶部下拉展示当前选中的业务分类，点击展开全部分类列表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每个分类项右侧常驻显示「⋯」操作按钮，点击弹出「编辑」「删除」操作菜单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下拉列表底部固定「＋ 新增业务分类」入口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切换业务分类后，下方模板树刷新为该分类下的模板组和模板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6.2.3 模板搜索</w:t>
      </w:r>
      <w:bookmarkEnd w:id="21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搜索框支持按模板组名称、模板名称模糊匹配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搜索结果在模板树中高亮匹配项，自动展开匹配项所在的分组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清空搜索框后恢复完整树展示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6.2.4  模板组/模板树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工具栏：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「📁 新建模版组」：在当前业务分类根节点下新建模板组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「📄 新建模版」：打开模板编辑器，默认归属当前选中的模板组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新建模版组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945"/>
        <w:gridCol w:w="1185"/>
        <w:gridCol w:w="4725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长度限制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规则说明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模版组名称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≤200字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同一业务分类下名称不可重复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模版组编码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≤50字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全局唯一；支持自动生成和手动输入，手动输入仅允许 大写字母、数字、下划线（_）、中划线（-）；自动生成规则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YYMMDD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4位流水</w:t>
            </w:r>
            <w:r>
              <w:rPr>
                <w:rFonts w:eastAsia="等线" w:ascii="Arial" w:cs="Arial" w:hAnsi="Arial"/>
                <w:sz w:val="22"/>
              </w:rPr>
              <w:t>；创建后不可修改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模板组节点：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支持多级嵌套展开/收起，最多支持5级嵌套，点击箭头或模版组名称切换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悬停显示「⋯」操作菜单，包含：新增子分组、重命名、删除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删除模板组时，若组内存在模板（含已停用），</w:t>
      </w:r>
      <w:r>
        <w:rPr>
          <w:rFonts w:eastAsia="等线" w:ascii="Arial" w:cs="Arial" w:hAnsi="Arial"/>
          <w:b w:val="true"/>
          <w:sz w:val="22"/>
        </w:rPr>
        <w:t>禁止删除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模板节点：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点击模板节点，右侧展示该模板详情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当前选中模板高亮显示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悬停显示「⋯」操作菜单，启用模版、草稿模版、已停用模版操作包含：编辑、复制、停用/启用、删除，草稿模版操作菜单：编辑、复制、发布、删除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模版停用后在【我发布的】发布消息时不能被引用，仅支持查看停用模版下的历史发布列表，支持查看、收藏、删除历史引用该模版发布的消息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模版标签：暂存模版后有「草稿」状态，设置了定期任务有「定期」标签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已停用模板默认隐藏，每个模板组下有「展示已停用模版」复选框，勾选后显示该组下已停用模板（灰色文字）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6.2.5  模板详情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操作区：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已启用模版详情页：编辑、复制、停用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编辑已启用模版：预览、发布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已停用模版详情页：编辑、复制、启用、删除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编辑已停用模版：暂存、预览、发布，暂存后还是停用状态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草稿模版详情页：编辑、复制、删除、发布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基本信息区：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2955"/>
        <w:gridCol w:w="1185"/>
        <w:gridCol w:w="295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模版名称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交接班日志+状态（启用/停用/草稿）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模版编码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TPL-JBJRZ-001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模版路径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动力能源部/制水车间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2024-05-26 12:36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最近更新时间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2026-08-21 10:18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发布规则配置区：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接收对象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显示「指定人员」或「发起人自选」；指定人员模式下标注「发起人发布的信息将送给指定成员，不能修改」；发起人自选模式下标注「发布信息时，由发起人自主指定该信息的接收成员」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组织人员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以标签形式展示，点击「修改」打开通讯录选择器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当班人员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以标签形式展示，未配置时显示「--」，点击「修改」打开通讯录选择器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表单预览区：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支持「电脑端」「手机端」Tab切换预览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电脑端：以表单形式展示字段布局，明细类字段以表格形式展示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手机端：以手机外框模拟移动端展示效果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组件动态渲染，预览为只读展示，不可编辑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6.3 新增/编辑模版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6.3.1 编辑器整体结构</w:t>
      </w:r>
      <w:bookmarkEnd w:id="25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顶部操作栏：</w:t>
      </w:r>
      <w:r>
        <w:rPr>
          <w:rFonts w:eastAsia="等线" w:ascii="Arial" w:cs="Arial" w:hAnsi="Arial"/>
          <w:sz w:val="22"/>
        </w:rPr>
        <w:t>返回按钮、标题（新增模版/编辑模版）、暂存、预览、保存并发布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Tab导航：</w:t>
      </w:r>
      <w:r>
        <w:rPr>
          <w:rFonts w:eastAsia="等线" w:ascii="Arial" w:cs="Arial" w:hAnsi="Arial"/>
          <w:sz w:val="22"/>
        </w:rPr>
        <w:t>基础设置 / 表单设计 / 高级设置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内容区：</w:t>
      </w:r>
      <w:r>
        <w:rPr>
          <w:rFonts w:eastAsia="等线" w:ascii="Arial" w:cs="Arial" w:hAnsi="Arial"/>
          <w:sz w:val="22"/>
        </w:rPr>
        <w:t>根据Tab切换对应编辑界面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保存规则：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「暂存」：保存当前编辑内容为草稿状态，不发布，模板状态为「草稿」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「保存并发布」：校验必填项后保存并发布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编辑已有模板时，修改后「保存并发布」直接覆盖原模板；不能暂存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未保存离开新增页面时弹出确认提示“</w:t>
            </w:r>
            <w:r>
              <w:rPr>
                <w:rFonts w:eastAsia="等线" w:ascii="Arial" w:cs="Arial" w:hAnsi="Arial"/>
                <w:sz w:val="22"/>
                <w:shd w:fill="fff67a"/>
              </w:rPr>
              <w:t>当前填写的信息尚未暂存，离开后将全部清空。</w:t>
            </w:r>
            <w:r>
              <w:rPr>
                <w:rFonts w:eastAsia="等线" w:ascii="Arial" w:cs="Arial" w:hAnsi="Arial"/>
                <w:sz w:val="22"/>
              </w:rPr>
              <w:t>”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设置了定期发布，但接收对象选择的【发起人自选】，点击【暂存】和【保存并发布】需要提示“</w:t>
            </w:r>
            <w:r>
              <w:rPr>
                <w:rFonts w:eastAsia="等线" w:ascii="Arial" w:cs="Arial" w:hAnsi="Arial"/>
                <w:sz w:val="22"/>
                <w:shd w:fill="fff67a"/>
              </w:rPr>
              <w:t>定期任务需要设置接收对象</w:t>
            </w:r>
            <w:r>
              <w:rPr>
                <w:rFonts w:eastAsia="等线" w:ascii="Arial" w:cs="Arial" w:hAnsi="Arial"/>
                <w:sz w:val="22"/>
              </w:rPr>
              <w:t>”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接收对象选择了【指定接收人】但未设置当班人员、组织人员，点击【暂存】和【保存并发布】时需要提示“</w:t>
            </w:r>
            <w:r>
              <w:rPr>
                <w:rFonts w:eastAsia="等线" w:ascii="Arial" w:cs="Arial" w:hAnsi="Arial"/>
                <w:sz w:val="22"/>
                <w:shd w:fill="fff67a"/>
              </w:rPr>
              <w:t>请选择接受对象</w:t>
            </w:r>
            <w:r>
              <w:rPr>
                <w:rFonts w:eastAsia="等线" w:ascii="Arial" w:cs="Arial" w:hAnsi="Arial"/>
                <w:sz w:val="22"/>
              </w:rPr>
              <w:t>”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【预览】查看设置的表单设计和模版标题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6.3.2 基础设置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945"/>
        <w:gridCol w:w="1185"/>
        <w:gridCol w:w="4725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长度限制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规则说明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模版名称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≤200字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同一模板组下名称不可重复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模版编码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≤50字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全局唯一；支持自动生成和手动输入，手动输入仅允许 大写字母、数字、下划线（_）、中划线（-）；自动生成规则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YYMMDD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4位流水</w:t>
            </w:r>
            <w:r>
              <w:rPr>
                <w:rFonts w:eastAsia="等线" w:ascii="Arial" w:cs="Arial" w:hAnsi="Arial"/>
                <w:sz w:val="22"/>
              </w:rPr>
              <w:t>；创建后不可修改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选择模版组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默认选中当前业务分类下选中的模版组层级路径，下拉选择，展示当前业务分类下的所有模板组层级路径（如 动力能源部 / 制水车间）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模版描述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≤500字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多行文本，用于说明模板用途和注意事项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6.3.3 表单设计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表单设计器采用三栏布局：左侧组件库、中间画布、右侧属性面板。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组件库及其属性：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720"/>
        <w:gridCol w:w="4185"/>
        <w:gridCol w:w="2235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组件名称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图标标识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属性面板：</w:t>
            </w:r>
            <w:r>
              <w:rPr>
                <w:rFonts w:eastAsia="等线" w:ascii="Arial" w:cs="Arial" w:hAnsi="Arial"/>
                <w:sz w:val="22"/>
                <w:shd w:fill="fff67a"/>
              </w:rPr>
              <w:t>手机端不支持设置标题样式、标题对齐方式，PC端统一标题样式和标题对齐方式，修改其中一个组件另外的组件同步修改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用途说明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单行输入框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基础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标题：最多30个字符，勾选框隐藏标题（默认不勾选）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标题样式：左右布局（默认选中）、上下布局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标题对齐方式：左对齐、右对齐（默认选中）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提示文字：最多50字符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单位：最多20字符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是否必填：默认不勾选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数据设置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数据来源：手动添加（默认值、最多20字符）、从数据源获取（接入混合集成，选择接口名称、参数名称）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短文本输入，如标题、编号、名称等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标题样式提示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62050" cy="2857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38250" cy="6000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多行输入框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≡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基础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标题：最多30个字符，勾选框隐藏标题（默认不勾选）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标题样式：左右布局（默认选中）、上下布局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标题对齐方式：左对齐、右对齐（默认选中）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提示文字：最多50字符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单位：最多20字符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是否必填：默认不勾选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数据设置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手动添加（默认值、最多20字符）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从数据源获取（接入混合集成，选择接口名称、参数名称）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长文本输入，如描述、备注、情况说明等，支持字数统计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标题样式提示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23950" cy="27622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23950" cy="54292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数字输入框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sz w:val="22"/>
              </w:rPr>
              <w:t>基础：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标题：最多30个字符，勾选框隐藏标题（默认不勾选）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标题样式：左右布局（默认选中）、上下布局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标题对齐方式：左对齐、右对齐（默认选中）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保留小数位：默认2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提示文字：最多50字符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单位：最多20字符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是否必填：默认不勾选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数据设置：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手动添加（默认值，最多20字符）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从数据源获取（接入混合集成，选择接口名称、参数名称）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函数公式（设置函数公式</w:t>
            </w:r>
            <w:r>
              <w:rPr>
                <w:rFonts w:eastAsia="等线" w:ascii="Arial" w:cs="Arial" w:hAnsi="Arial"/>
                <w:color w:val="d83931"/>
                <w:sz w:val="22"/>
              </w:rPr>
              <w:t>必填</w:t>
            </w:r>
            <w:r>
              <w:rPr>
                <w:rFonts w:eastAsia="等线" w:ascii="Arial" w:cs="Arial" w:hAnsi="Arial"/>
                <w:sz w:val="22"/>
              </w:rPr>
              <w:t>：函数公式、取数对象（当拖入多个数字输入框可以选择某个输入框应用公式计算）、运算符号、数字键盘）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数值输入，支持配置小数位数、单位、取值范围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标题样式提示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38250" cy="30480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00150" cy="581025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◉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sz w:val="22"/>
              </w:rPr>
              <w:t>基础：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标题：最多30个字符，勾选框隐藏标题（默认不勾选）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标题样式：左右布局（默认选中）、上下布局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标题对齐方式：左对齐、右对齐（默认选中）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提示文字：最多50字符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是否必填：默认不勾选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数据设置：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手动添加（</w:t>
            </w:r>
            <w:r>
              <w:rPr>
                <w:rFonts w:eastAsia="等线" w:ascii="Arial" w:cs="Arial" w:hAnsi="Arial"/>
                <w:color w:val="d83931"/>
                <w:sz w:val="22"/>
              </w:rPr>
              <w:t>必填</w:t>
            </w:r>
            <w:r>
              <w:rPr>
                <w:rFonts w:eastAsia="等线" w:ascii="Arial" w:cs="Arial" w:hAnsi="Arial"/>
                <w:sz w:val="22"/>
              </w:rPr>
              <w:t>，名称、key值）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从数据源获取（接入混合集成，选择接口名称、参数名称）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单选下拉或单选按钮组，支持自定义选项、配置数据源接口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标题样式提示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66825" cy="304800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66825" cy="609600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标题：最多30个字符，勾选框隐藏标题（默认不勾选）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标题样式：左右布局（默认选中）、上下布局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标题对齐方式：左对齐、右对齐（默认选中）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日期类型：年、年/月、年/月/日、年/月/日 时 分 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默认日期：系统日期（默认不勾选）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提示文字：最多50字符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是否必填：默认不勾选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数据设置：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从数据源获取（接入混合集成，选择接口名称、参数名称）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日期选择器，支持日期/日期时间格式，支持默认当前时间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标题样式提示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85850" cy="266700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85850" cy="523875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☰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标题：必填，最多30字符，勾选框隐藏标题（默认不勾选）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标题样式：左右布局（默认选中）、上下布局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标题对齐方式：左对齐、右对齐（默认选中）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操作文案：最多10字符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是否必填：默认不勾选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可动态增删行的子表格，用于记录多条明细数据（如运行记录、设备清单）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明细组件支持嵌套单行输入框、多行输入框、数字输入框、单选、日期、图片上传、文件上传、选择器、人员选择、组织选择组件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标题样式提示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62050" cy="285750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81100" cy="571500"/>
                  <wp:docPr id="13" name="Drawing 1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明细预览：支持新增、删除一条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66825" cy="200025"/>
                  <wp:docPr id="14" name="Drawing 1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图片上传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🖼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标题：最多30字符，勾选框隐藏标题（默认不勾选）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标题样式：左右布局（默认选中）、上下布局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标题对齐方式：左对齐、右对齐（默认选中）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是否必填：默认不勾选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支持多图上传，可配置最大数量、单图大小限制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支持.jpg,.jpeg,.bmp,.gif,.png类型文件，10MB以内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标题样式提示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42975" cy="228600"/>
                  <wp:docPr id="15" name="Drawing 1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90600" cy="485775"/>
                  <wp:docPr id="16" name="Drawing 1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文件上传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📎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标题：最多30字符，勾选框隐藏标题（默认不勾选）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标题样式：左右布局（默认选中）、上下布局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标题对齐方式：左对齐、右对齐（默认选中）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提示文字：最多50字符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是否必填：默认不勾选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支持附件上传，可配置文件类型、大小限制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持.doc、.docx、.pdf、.xls、.xlsx、.ppt、.pptx、.zip、.rar类型文件，单个文件上传不能超过500MB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标题样式提示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00150" cy="295275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19200" cy="590550"/>
                  <wp:docPr id="18" name="Drawing 1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🔗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标题：最多30字符，勾选框隐藏标题（默认不勾选）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标题样式：左右布局（默认选中）、上下布局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标题对齐方式：左对齐、右对齐（默认选中）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类型：视频、音频、图片、文件、其他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链接：</w:t>
            </w:r>
            <w:r>
              <w:rPr>
                <w:rFonts w:eastAsia="等线" w:ascii="Arial" w:cs="Arial" w:hAnsi="Arial"/>
                <w:color w:val="d83931"/>
                <w:sz w:val="22"/>
              </w:rPr>
              <w:t>必填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高度：默认150，仅类型为“其他”有该设置项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URL链接输入，发布后可点击跳转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不同类型预览样式不同，预览加载出链接打开后内容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42975" cy="638175"/>
                  <wp:docPr id="19" name="Drawing 1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33450" cy="257175"/>
                  <wp:docPr id="20" name="Drawing 2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685800" cy="476250"/>
                  <wp:docPr id="21" name="Drawing 2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标题样式提示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76300" cy="219075"/>
                  <wp:docPr id="22" name="Drawing 2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76300" cy="428625"/>
                  <wp:docPr id="23" name="Drawing 2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面板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▦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标题：最多30字符，勾选框隐藏标题（默认不勾选）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分组容器，用于将相关字段视觉分组，可设置面板标题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面板组件支持嵌套单行输入框、多行输入框、数字输入框、单选、日期、明细、图片上传、文件上传、面板、备注、选择器、人员选择、组织选择组件，最多支持嵌套3层面板组件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📌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说明文字：最多500字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只读说明文字，用于填写提示或补充说明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选择器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⚙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sz w:val="22"/>
              </w:rPr>
              <w:t>基础：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标题：最多30个字符，勾选框隐藏标题（默认不勾选）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标题样式：左右布局（默认选中）、上下布局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标题对齐方式：左对齐、右对齐（默认选中）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提示文字：最多50字符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单位：最多20字符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是否必填：默认不勾选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数据设置：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默认值（最多20字符）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从数据源获取（接入混合集成，选择接口名称、参数名称）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关联混合继承数据源接口的选择器，支持从API获取选项列表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标题样式提示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257175"/>
                  <wp:docPr id="24" name="Drawing 2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85850" cy="523875"/>
                  <wp:docPr id="25" name="Drawing 2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人员选择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👤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sz w:val="22"/>
              </w:rPr>
              <w:t>基础：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标题：最多30个字符，勾选框隐藏标题（默认不勾选）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标题样式：左右布局（默认选中）、上下布局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标题对齐方式：左对齐、右对齐（默认选中）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选择类型：</w:t>
            </w:r>
            <w:r>
              <w:rPr>
                <w:rFonts w:eastAsia="等线" w:ascii="Arial" w:cs="Arial" w:hAnsi="Arial"/>
                <w:color w:val="d83931"/>
                <w:sz w:val="22"/>
              </w:rPr>
              <w:t>必填</w:t>
            </w:r>
            <w:r>
              <w:rPr>
                <w:rFonts w:eastAsia="等线" w:ascii="Arial" w:cs="Arial" w:hAnsi="Arial"/>
                <w:sz w:val="22"/>
              </w:rPr>
              <w:t>，人员单选（默认选中）、人员多选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人员选择范围：</w:t>
            </w:r>
            <w:r>
              <w:rPr>
                <w:rFonts w:eastAsia="等线" w:ascii="Arial" w:cs="Arial" w:hAnsi="Arial"/>
                <w:color w:val="d83931"/>
                <w:sz w:val="22"/>
              </w:rPr>
              <w:t>必填</w:t>
            </w:r>
            <w:r>
              <w:rPr>
                <w:rFonts w:eastAsia="等线" w:ascii="Arial" w:cs="Arial" w:hAnsi="Arial"/>
                <w:sz w:val="22"/>
              </w:rPr>
              <w:t>，全部人员（默认选中）、指定人员、提交人所在的部门及子部门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提示文字：最多50字符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是否必填：默认不勾选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从通讯录选择人员，支持单选/多选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标题样式提示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23925" cy="228600"/>
                  <wp:docPr id="26" name="Drawing 2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52500" cy="466725"/>
                  <wp:docPr id="27" name="Drawing 2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组织选择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🏢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sz w:val="22"/>
              </w:rPr>
              <w:t>基础：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标题：最多30个字符，勾选框隐藏标题（默认不勾选）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标题样式：左右布局（默认选中）、上下布局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标题对齐方式：左对齐、右对齐（默认选中）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选择类型：组织单选（默认选中）、组织多选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人员选择范围：全部组织（默认选中）、指定组织、提交人所在的组织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提示文字：最多50字符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是否必填：默认不勾选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从通讯录选择组织部门，支持单选/多选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标题样式提示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257175"/>
                  <wp:docPr id="28" name="Drawing 2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43000" cy="552450"/>
                  <wp:docPr id="29" name="Drawing 2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画布区：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顶部「手机端/电脑端」切换按钮，切换画布展示形态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手机端：手机外框容器，组件纵向排列，模拟真实移动端效果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电脑端：宽屏容器，组件按PC端布局展示，PC端组件一排最多支持3个组件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从左侧组件库拖拽组件到画布中添加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画布中组件支持上下拖拽排序、点击选中、复制、删除操作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空画布显示提示「请从左侧拖入组件到手机容器中」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属性面板：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选中画布中组件后，右侧展示该组件的属性配置，通用属性包括：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字段名称：</w:t>
      </w:r>
      <w:r>
        <w:rPr>
          <w:rFonts w:eastAsia="等线" w:ascii="Arial" w:cs="Arial" w:hAnsi="Arial"/>
          <w:sz w:val="22"/>
        </w:rPr>
        <w:t>表单中显示的标签文字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提示文字：</w:t>
      </w:r>
      <w:r>
        <w:rPr>
          <w:rFonts w:eastAsia="等线" w:ascii="Arial" w:cs="Arial" w:hAnsi="Arial"/>
          <w:sz w:val="22"/>
        </w:rPr>
        <w:t>输入框提示文字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是否必填：</w:t>
      </w:r>
      <w:r>
        <w:rPr>
          <w:rFonts w:eastAsia="等线" w:ascii="Arial" w:cs="Arial" w:hAnsi="Arial"/>
          <w:sz w:val="22"/>
        </w:rPr>
        <w:t>开关控制，必填字段发布时校验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默认值：</w:t>
      </w:r>
      <w:r>
        <w:rPr>
          <w:rFonts w:eastAsia="等线" w:ascii="Arial" w:cs="Arial" w:hAnsi="Arial"/>
          <w:sz w:val="22"/>
        </w:rPr>
        <w:t>可配置固定默认值或公式计算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各组件特有属性：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单行/多行输入框：</w:t>
      </w:r>
      <w:r>
        <w:rPr>
          <w:rFonts w:eastAsia="等线" w:ascii="Arial" w:cs="Arial" w:hAnsi="Arial"/>
          <w:sz w:val="22"/>
        </w:rPr>
        <w:t>最大字数、正则校验规则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数字输入框：</w:t>
      </w:r>
      <w:r>
        <w:rPr>
          <w:rFonts w:eastAsia="等线" w:ascii="Arial" w:cs="Arial" w:hAnsi="Arial"/>
          <w:sz w:val="22"/>
        </w:rPr>
        <w:t>小数位数、单位、最小值/最大值、计算公式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单选：</w:t>
      </w:r>
      <w:r>
        <w:rPr>
          <w:rFonts w:eastAsia="等线" w:ascii="Arial" w:cs="Arial" w:hAnsi="Arial"/>
          <w:sz w:val="22"/>
        </w:rPr>
        <w:t>选项列表管理（增删改）、数据源接口绑定、选项值与显示文本映射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明细：</w:t>
      </w:r>
      <w:r>
        <w:rPr>
          <w:rFonts w:eastAsia="等线" w:ascii="Arial" w:cs="Arial" w:hAnsi="Arial"/>
          <w:sz w:val="22"/>
        </w:rPr>
        <w:t>子表字段配置（列名、列类型）、最大行数、最小行数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图片/文件上传：</w:t>
      </w:r>
      <w:r>
        <w:rPr>
          <w:rFonts w:eastAsia="等线" w:ascii="Arial" w:cs="Arial" w:hAnsi="Arial"/>
          <w:sz w:val="22"/>
        </w:rPr>
        <w:t>最大数量、单文件大小限制、允许的文件类型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选择器：</w:t>
      </w:r>
      <w:r>
        <w:rPr>
          <w:rFonts w:eastAsia="等线" w:ascii="Arial" w:cs="Arial" w:hAnsi="Arial"/>
          <w:sz w:val="22"/>
        </w:rPr>
        <w:t>数据源接口选择、返回字段映射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6.3.4 高级设置 — 发布规则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接收对象配置：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6735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接收对象模式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单选：</w:t>
            </w:r>
            <w:r>
              <w:rPr>
                <w:rFonts w:eastAsia="等线" w:ascii="Arial" w:cs="Arial" w:hAnsi="Arial"/>
                <w:b w:val="true"/>
                <w:sz w:val="22"/>
              </w:rPr>
              <w:t>指定成员</w:t>
            </w:r>
            <w:r>
              <w:rPr>
                <w:rFonts w:eastAsia="等线" w:ascii="Arial" w:cs="Arial" w:hAnsi="Arial"/>
                <w:sz w:val="22"/>
              </w:rPr>
              <w:t xml:space="preserve">（模板固定接收人，发布时不可修改）/ </w:t>
            </w:r>
            <w:r>
              <w:rPr>
                <w:rFonts w:eastAsia="等线" w:ascii="Arial" w:cs="Arial" w:hAnsi="Arial"/>
                <w:b w:val="true"/>
                <w:sz w:val="22"/>
              </w:rPr>
              <w:t>发起人自选</w:t>
            </w:r>
            <w:r>
              <w:rPr>
                <w:rFonts w:eastAsia="等线" w:ascii="Arial" w:cs="Arial" w:hAnsi="Arial"/>
                <w:sz w:val="22"/>
              </w:rPr>
              <w:t>（发布时由发布人选择接收人）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组织人员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仅「指定成员」模式下可配置；通过通讯录选择器添加人员/组织/角色组，以标签形式展示，可逐个移除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当班人员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仅「指定成员」模式下可配置；通过通讯录选择器添加，发布时自动匹配当前班次对应人员；适用于交接班日志等场景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发布后操作权限：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1425"/>
        <w:gridCol w:w="4725"/>
      </w:tblGrid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权限项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配置说明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内容发布后允许发布者修改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开启后可配置：允许修改时限（分钟/小时/天），默认30分钟+ 允许修改的字段（从表单字段中多选、默认模版表单设计的全部字段可修改，不可修改接收对象）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发布内容后允许发布者撤回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开启后可配置：允许撤回时限（分钟/小时/天），默认30分钟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6.3.5 高级设置 — 定期发布</w:t>
      </w:r>
      <w:bookmarkEnd w:id="29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总开关：默认关闭，开启后显示规则配置区，提示“</w:t>
      </w:r>
      <w:r>
        <w:rPr>
          <w:rFonts w:eastAsia="等线" w:ascii="Arial" w:cs="Arial" w:hAnsi="Arial"/>
          <w:color w:val="d83931"/>
          <w:sz w:val="22"/>
        </w:rPr>
        <w:t>设置发布周期后，需要指定接收对象，系统将按此规律自动执行，无需重复手动操作</w:t>
      </w:r>
      <w:r>
        <w:rPr>
          <w:rFonts w:eastAsia="等线" w:ascii="Arial" w:cs="Arial" w:hAnsi="Arial"/>
          <w:sz w:val="22"/>
        </w:rPr>
        <w:t>”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只有接收对象是【指定成员】时才会出现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执行周期规则类型：按照Cron表达式组件，设置时、天、周、月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规则类型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按小时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间隔数值 + 单位（小时）；如「每隔2小时」,最短时间间隔1小时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按天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每天固定时间点（可添加多个时间点，如 08:00、20:00）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按周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选择星期几（可多选）+ 固定时间点（可多个）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按月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选择每月几号（可多选）+ 固定时间点（可多个）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定期发布开启后，系统将按规则自动创建发布任务，使用模板的表单结构和默认值生成信息并发送给配置的接收对象。发布人可在「我发布的」中查看定期发布的历史记录。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定期发布默认关闭状态，只有在接收对象设置了【指定成员】才有定期发布设置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6.3.6 高级设置 — 外部共享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通过链接或二维码将引用模板的发布数据对外共享，无需登录平台即可查看。支持查看人按标题关键字搜索、支持筛选发布时间、发布状态筛选数据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共享链接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用户点击【确认】系统自动生成唯一链接和二维码，支持一键复制；支持下载二维码图片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共享字段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从表单字段中多选，仅选中的字段在共享页面展示；默认选中展示全部字段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数据范围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单选：全部 / 近一年 / 近半年 / 近一个月（默认近一个月）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链接有效期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单选：永久 / 24小时 / 七天 / 一个月 / 自定义（选择到期日）；过期后链接自动失效，默认永久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支持新增多个共享配置，每个共享配置生成独立链接和二维码，可分别设置字段、范围、链接有效期。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当用户修改共享字段、数据范围、链接有效期，需要再次点击【确认】生成新的链接，原链接和二维码失效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删除共享后，链接和二维码失效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表单设计后，没有重新设置外部共享，不影响原链接和二维码，用户打开链接后查看的消息列表字段还是原设置的共享字段，如：表单设计原有A、B、C字段，共享字段设置了全部A、B、C，再次修改了表单设计B、C、D，在没有重新设置共享字段的情况下看到的还是A、B、C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草稿状态的共享链接无效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6.6 信息发布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6.6.1 功能概述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发布是平台的核心业务流程，用户基于已发布的模板填写表单内容，选择接收对象（或沿用模板配置），通过立即发布、定时发布方式将信息推送给目标人员。发布后可在「我发布的」中查看记录、进行修改或撤回操作，管理员可在「发布列表」中查看全量数据并导出。</w:t>
      </w:r>
      <w:r>
        <w:rPr>
          <w:rFonts w:eastAsia="等线" w:ascii="Arial" w:cs="Arial" w:hAnsi="Arial"/>
          <w:b w:val="true"/>
          <w:sz w:val="22"/>
        </w:rPr>
        <w:t>端侧支持：PC端 + 移动端（发布列表仅PC端）。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6.6.2 发布入口与模板选择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页面入口：</w:t>
      </w:r>
      <w:r>
        <w:rPr>
          <w:rFonts w:eastAsia="等线" w:ascii="Arial" w:cs="Arial" w:hAnsi="Arial"/>
          <w:sz w:val="22"/>
        </w:rPr>
        <w:t>侧边栏「生产信息小报」→「我发布的」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页面布局：</w:t>
      </w:r>
      <w:r>
        <w:rPr>
          <w:rFonts w:eastAsia="等线" w:ascii="Arial" w:cs="Arial" w:hAnsi="Arial"/>
          <w:sz w:val="22"/>
        </w:rPr>
        <w:t>左右分栏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左侧栏：</w:t>
      </w:r>
      <w:r>
        <w:rPr>
          <w:rFonts w:eastAsia="等线" w:ascii="Arial" w:cs="Arial" w:hAnsi="Arial"/>
          <w:sz w:val="22"/>
        </w:rPr>
        <w:t>业务分类选择器 + 模板搜索框 + 模板组/模板树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右侧主区域：</w:t>
      </w:r>
      <w:r>
        <w:rPr>
          <w:rFonts w:eastAsia="等线" w:ascii="Arial" w:cs="Arial" w:hAnsi="Arial"/>
          <w:sz w:val="22"/>
        </w:rPr>
        <w:t>发布信息列表（筛选区 + 列表 + 分页）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模板选择与发布入口：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左侧模板树中点击某个模板节点，右侧列表自动筛选为该模板的发布记录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选中模板后，右侧列表顶部出现「+ 发布信息」按钮，点击进入发布表单页面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未选中模板时，「+ 发布信息」按钮不显示，提示「请先在左侧选择模板」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已停用模板仅支持查看历史发布信息列表和信息详情，不支持引用停用模版发布消息，不支持复制已停用模版发布的消息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6.6.3 发布表单填写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顶部操作栏：</w:t>
      </w:r>
      <w:r>
        <w:rPr>
          <w:rFonts w:eastAsia="等线" w:ascii="Arial" w:cs="Arial" w:hAnsi="Arial"/>
          <w:sz w:val="22"/>
        </w:rPr>
        <w:t>返回按钮 + 页面标题（发布信息 / 编辑发布信息）+ 模板名称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表单字段：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825"/>
        <w:gridCol w:w="6000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6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规则说明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信息标题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必填</w:t>
            </w:r>
          </w:p>
        </w:tc>
        <w:tc>
          <w:tcPr>
            <w:tcW w:w="6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单行输入框，最长200字符；默认自动填充为「模板名称 + 当前日期」，可手动修改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模板字段区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视模板配置</w:t>
            </w:r>
          </w:p>
        </w:tc>
        <w:tc>
          <w:tcPr>
            <w:tcW w:w="6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根据所选模板的表单设计动态渲染字段，包括单行/多行输入、数字、单选、日期、明细、图片/文件上传、链接、选择器、人员/组织选择等；模板中标记为必填的字段发布时校验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明细字段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视模板配置</w:t>
            </w:r>
          </w:p>
        </w:tc>
        <w:tc>
          <w:tcPr>
            <w:tcW w:w="6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动态增删行的子表格，支持添加行、删除行、行内编辑；受模板配置的最大/最小行数限制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接收对象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必填</w:t>
            </w:r>
          </w:p>
        </w:tc>
        <w:tc>
          <w:tcPr>
            <w:tcW w:w="6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沿用模板配置，发布时不可修改，指定成员模式下展示固定接收人；发起人自选模式，由发布人选择接收对象组织人员、当班人员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底部操作栏：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6825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操作按钮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保存草稿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保存当前填写内容为草稿状态，不发送给接收对象；草稿可在「我发布的」列表中继续编辑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校验必填项后立即发布，信息发送给接收对象；发布后状态为「已发布」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定时发布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点击展开定时配置面板，选择发布时间后保存，状态为「定时待发布」，到点自动发布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预览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支持切换手机端、电脑端查看</w:t>
            </w:r>
          </w:p>
        </w:tc>
      </w:tr>
    </w:tbl>
    <w:p/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编辑模式差异：</w:t>
            </w:r>
            <w:r>
              <w:rPr>
                <w:rFonts w:eastAsia="等线" w:ascii="Arial" w:cs="Arial" w:hAnsi="Arial"/>
                <w:sz w:val="22"/>
              </w:rPr>
              <w:t>编辑已发布信息时，底部按钮变为「更新发布」「预览」；仅模板配置中允许修改的字段可编辑，其余字段只读展示。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复制已发布信息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在发布信息页面，点击「复制已发布信息」按钮，弹出同模板自己历史已发布记录列表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列表展示：信息标题、发布时间，支持按标题搜索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选择一条记录后，该记录的全部字段值回填到当前表单中，信息标题自动追加「- 副本」后缀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用户可在复制内容基础上修改后发布，适用于重复性日志/台账类场景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复制操作不影响原记录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复制已发布消息，回填内容以最新模版内容为准，如历史模版表单有A、B、C、D，最新模版表单只有A、B、C，复制后只回填A、B、C内容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获取数据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模版中设置了从数据源中获取数据，在发布消息时可以点击【获取数据】刷新最新数据填写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6.6.4 定时发布与定期发布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定时发布（单次）：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点击「定时发布」展开配置面板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选择发布日期（日期选择器，不可选过去日期）+ 发布时间（时间选择器，精确到分钟）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确认后保存，状态为「定时待发布」，到点系统自动执行发布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在到达发布时间前，可在「我发布的」中修改内容、取消定时（取消后回到草稿）、修改发布时间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定期发布（周期）：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仅当模板的高级设置中开启了「定期发布」时，发布列表中切换才显示「定期发布」列表内容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定期发布规则沿用模板配置（小时/天/周/月），发布时不可修改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首次发布后，系统按规则自动创建后续发布任务，每次执行使用当前表单内容的快照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6.6.5 我发布的列表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筛选条件：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筛选项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发布类型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单次发布、周期发布，默认选中单次发布，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发布时间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日期范围选择器，默认近30天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发布状态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下拉单选，默认全部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单次发布：全部、草稿、定时待发布、已发布、已撤回、发布失败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周期发布：全部、草稿、已发布、已撤回、发布失败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关键词搜索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按信息标题模糊匹配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列表字段：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单次发布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默认字段：序号、信息标题、发布状态、发布时间、创建时间、操作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支持「列表字段设置」自定义显示字段，可从模板字段中选择额外列展示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周期发布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默认字段：序号、信息标题、发布状态、发布时间、来源周期、操作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支持「列表字段设置」自定义显示字段，可从模板字段中选择额外列展示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默认显示所有字段，默认字段+模版表单字段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3765"/>
        <w:gridCol w:w="348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草稿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详情、复制、编辑、发布、删除、收藏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定时待发布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详情、复制、编辑、修改时间、取消发布、收藏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已发布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详情、复制、收藏、编辑、撤回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编辑、撤回，需要在模版管理中设置了允许编辑、允许撤回才有该按钮，超过编辑、撤回时效，按钮置灰，并提示“已超过编辑/撤回时间”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已撤回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详情、复制、删除、收藏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发送失败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详情、复制、编辑、删除、收藏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支持复制消息，复制后字段值回填到新表单中，信息标题自动追加「- 副本」后缀，复制操作不影响原纪录</w:t>
            </w:r>
          </w:p>
          <w:p>
            <w:pPr>
              <w:numPr>
                <w:numId w:val="1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支持收藏消息</w:t>
            </w:r>
          </w:p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站内信消息：发布成功、修改后发布、撤回、删除推送站内信消息；接收对象当班人员和组织人员都有同一个人时，站内信只推送一条消息</w:t>
            </w:r>
          </w:p>
        </w:tc>
      </w:tr>
    </w:tbl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分页：10/20/50条/页切换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6.6.6发布详情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基本信息区：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信息标题 、发布人、发布时间、发布范围、阅读量、最近编辑时间（重新编辑后才有该字段）、撤回时间（有撤回操作才有该字段）、失败原因（发送失败才有该字段）、接收对象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阅读量大于接收人数量，可通过链接分享给其他用户，不需要登录平台可查看消息详情页，点击一次算一次阅读量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内容区：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按模板表单结构展示全部字段值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图片/文件字段支持点击预览/下载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评论区：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接收对象和发布人可在详情页发表评论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评论展示：评论人头像、名称、评论时间、评论内容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支持回复评论、删除自己的评论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阅读情况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详情页点击「阅读情况」打开弹窗，展示该信息接收对象的阅读状态。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弹窗结构：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顶部Tab切换：已读（N人）/ 未读（N人）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已读列表：</w:t>
      </w:r>
      <w:r>
        <w:rPr>
          <w:rFonts w:eastAsia="等线" w:ascii="Arial" w:cs="Arial" w:hAnsi="Arial"/>
          <w:sz w:val="22"/>
        </w:rPr>
        <w:t>展示已读人员头像、用户名、账号、已读时间，按已读时间倒序排列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未读列表：</w:t>
      </w:r>
      <w:r>
        <w:rPr>
          <w:rFonts w:eastAsia="等线" w:ascii="Arial" w:cs="Arial" w:hAnsi="Arial"/>
          <w:sz w:val="22"/>
        </w:rPr>
        <w:t>展示未读人员头像、账号、用户名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无已读记录时显示「暂无已读记录」；全部已读时未读Tab显示「全部已读」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权限说明：</w:t>
            </w:r>
            <w:r>
              <w:rPr>
                <w:rFonts w:eastAsia="等线" w:ascii="Arial" w:cs="Arial" w:hAnsi="Arial"/>
                <w:sz w:val="22"/>
              </w:rPr>
              <w:t>阅读情况仅发布人本人和管理员可查看；普通接收方查看自己收到的信息时，不显示「阅读情况」入口。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6.6.7 发布后操作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编辑已发布信息：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仅当模板配置中「内容发布后允许发布者修改」为开启时，详情页显示「编辑」按钮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编辑页面：编辑页面只有「复制已发布消息」「预览」「更新并发布」操作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编辑受时限限制：超过模板配置的允许修改时限后，「编辑」按钮置灰不可点击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编辑时仅模板配置中「允许编辑的字段」可编辑，其余字段只读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编辑后更新发布，接收对象收到更新通知，详情页展示编辑记录（编辑时间）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编辑定时待发布信息：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编辑页面：编辑页面只有「复制已发布消息」「预览」「保存并更新」操作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撤回已发布信息：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仅当模板配置中「发布内容后允许发布者撤回」为开启时，详情页显示「撤回」按钮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撤回受时限限制：超过模板配置的允许撤回时限后，「撤回」按钮置灰不可点击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点击「撤回」弹出二次确认，提示「撤回后接收对象将无法查看该信息」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撤回成功后，信息状态变为「已撤回」，接收对象端该信息标记为已撤回且不可查看详情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撤回操作不可撤销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发布失败信息：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编辑发布失败信息：编辑页面只有「复制已发布消息」「预览」「更新并发布」操作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查看阅读情况：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查看接收人中的阅读情况，已读人员和未读人员列表展示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链接分享：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设置链接有效期：永久/24小时/7天/一个月/自定义，通过分享链接，用户在有效期内可不需登录查看消息详情，仅支持查看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6.6.8 发布列表与数据导出</w:t>
      </w:r>
      <w:bookmarkEnd w:id="3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6.6.8.1 功能概述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列表是管理员视角的全量发布数据管理模块，集中展示系统中所有发布记录（不限发布人），支持多维度筛选、字段自定义、数据导出和批量删除。与「我发布的」仅展示当前用户记录不同，本模块面向管理员和运营人员，用于全局数据查看、审计和导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6.6.8.2 页面权限及操作</w:t>
      </w:r>
      <w:bookmarkEnd w:id="41"/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权限控制：管理员角色可操作全量数据；普通用户显示自己发布的数据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删除：支持单条/批量删除，二次确认后执行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导出：支持单条/批量导出，导出时可设置导出字段，支持横向/纵向导出，支持导出Excel/csv格式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端侧支持：仅PC端，移动端无该模块入口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6.6.8.3 筛选区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右侧顶部筛选栏包含以下筛选项，各条件之间为 AND 关系：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2070"/>
        <w:gridCol w:w="496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控件类型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日期范围选择器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开始日期 ~ 结束日期，按发布时间（createTime）过滤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下拉选择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 / 草稿 / 定时待发布 / 已发布 / 已撤回 / 发布失败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人员选择器按钮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点击弹出通讯录选择器，单选发布人；默认「全部」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关键字搜索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文本输入框 + 搜索按钮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匹配信息标题和表单字段内容，输入后实时过滤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清空所有筛选条件，恢复默认全量展示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6.6.8.4 操作区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筛选栏右侧放置全局操作按钮：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「📥 导出」按钮：点击展开下拉菜单，提供「横向导出」和「纵向导出」两个快捷入口，选择后打开导出设置弹窗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「🗑 删除」按钮：批量删除已勾选的记录，红色边框警示；未勾选时点击提示「请先选择要删除的记录」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6.6.8.5 列表字段自定义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列表上方提供「列表字段 ▾」入口，点击展开字段筛选面板，选择展示的字段，默认勾选全部模版配置表单的所有字段，取消全选仅展示基础字段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基础字段：信息标题、发布人、发布时间、状态、操作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6.6.8.6 分页器</w:t>
      </w:r>
      <w:bookmarkEnd w:id="45"/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默认每页10条，支持切换为20条/50条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分页控件包含：首页、上一页、页码（最多显示5个连续页码）、下一页、末页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支持「跳至 N 页」输入框快速跳转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分页信息显示：共 X 条，当前第 N/M 页，已选 Y 条（有勾选时）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切换筛选条件后自动重置到第1页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6.6.8.7 详情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点击列表「详情」或标题，进入详情页，只可查看详情不可操作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基本信息区：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信息标题 、发布人、发布时间、发布范围、阅读量、最近编辑时间（重新编辑后才有该字段）、撤回时间（有撤回操作才有该字段）、失败原因（发送失败才有该字段）、接收对象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内容区：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按模板表单结构展示全部字段值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图片/文件字段支持点击预览/下载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评论区：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评论展示：评论人头像、名称、评论时间、评论内容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6.6.10.11 数据导出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点击「导出」按钮后打开「数据导出设置」模态框，配置项如下：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导出范围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若已勾选记录，则导出已勾选的 N 条；否则导出当前筛选条件下的全部数据。模态框顶部显示「当前筛选结果共 X 条记录」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导出方式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横向导出（默认）：每条发布记录为一行，字段为列；纵向导出：每条记录的字段纵向排列，适合字段较多的模板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导出格式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Excel（.xlsx，默认）/ CSV（.csv），二选一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导出字段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基础字段：信息标题、发布人、发布时间、状态、发布时间；动态字段：根据导出范围内数据实际使用的模板表单字段自动追加，字段名前缀「字段：」。默认全部勾选，至少选择一个字段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导出行为：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点击「确认导出」后，前端生成文件并触发浏览器下载，文件命名规则：生产信息数据_YYYY-MM-DD.xlsx（或.csv）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导出操作自动记录到基础服务平台的下载中心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导出过程中显示 Toast 提示「正在导出...」，完成后提示「导出成功：文件名」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导出后显示文件压缩包，导出信息内上传的图片、文件、音视频、填写的内容表单，列表中的图片、文件、音视频列表显示相应的名称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6.6.10.12 删除</w:t>
      </w:r>
      <w:bookmarkEnd w:id="48"/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勾选一条或多条记录后，点击「🗑 删除」按钮，弹窗提示“</w:t>
      </w:r>
      <w:r>
        <w:rPr>
          <w:rFonts w:eastAsia="等线" w:ascii="Arial" w:cs="Arial" w:hAnsi="Arial"/>
          <w:color w:val="d83931"/>
          <w:sz w:val="22"/>
        </w:rPr>
        <w:t>信息删除之后无法恢复，确认删除</w:t>
      </w:r>
      <w:r>
        <w:rPr>
          <w:rFonts w:eastAsia="等线" w:ascii="Arial" w:cs="Arial" w:hAnsi="Arial"/>
          <w:color w:val="8f959e"/>
          <w:sz w:val="22"/>
        </w:rPr>
        <w:t>？</w:t>
      </w:r>
      <w:r>
        <w:rPr>
          <w:rFonts w:eastAsia="等线" w:ascii="Arial" w:cs="Arial" w:hAnsi="Arial"/>
          <w:sz w:val="22"/>
        </w:rPr>
        <w:t>”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确认删除后同步删除我发布的消息，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删除成功后刷新列表，勾选状态清空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6.7 我收到的</w:t>
      </w:r>
      <w:bookmarkEnd w:id="4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6.7.1 功能概述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我收到的」是信息接收方的核心工作台，展示当前用户作为接收对象收到的全部发布信息。用户可在此按模板筛选、多条件检索、查看详情、标记已读/未读、收藏重要信息，并可将收到的信息复制后重新发布。侧边栏导航项显示未读数角标，帮助用户快速识别待处理信息。</w:t>
      </w:r>
      <w:r>
        <w:rPr>
          <w:rFonts w:eastAsia="等线" w:ascii="Arial" w:cs="Arial" w:hAnsi="Arial"/>
          <w:b w:val="true"/>
          <w:sz w:val="22"/>
        </w:rPr>
        <w:t>端侧支持：PC端 + 移动端（移动端默认首页）。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与「我发布的」区别：</w:t>
            </w:r>
          </w:p>
          <w:p>
            <w:pPr>
              <w:numPr>
                <w:numId w:val="1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我发布的：展示当前用户作为发布人发出的信息，可修改/撤回</w:t>
            </w:r>
          </w:p>
          <w:p>
            <w:pPr>
              <w:numPr>
                <w:numId w:val="1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我收到的：展示当前用户作为接收对象收到的信息，可查看/已读/收藏/复制重新发布，不可修改或撤回原信息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6.7.2 页面布局与模板筛选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页面入口：</w:t>
      </w:r>
      <w:r>
        <w:rPr>
          <w:rFonts w:eastAsia="等线" w:ascii="Arial" w:cs="Arial" w:hAnsi="Arial"/>
          <w:sz w:val="22"/>
        </w:rPr>
        <w:t>侧边栏「生产信息发布」→「我收到的」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消息通知：</w:t>
      </w:r>
      <w:r>
        <w:rPr>
          <w:rFonts w:eastAsia="等线" w:ascii="Arial" w:cs="Arial" w:hAnsi="Arial"/>
          <w:sz w:val="22"/>
        </w:rPr>
        <w:t>消息发布时在站内信消息中心推送一条通知，点击站内信消息详情可快速跳转到 "我收到的消息详情"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模板树筛选：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左侧模板树展示当前用户有权接收的模板，按业务分类 → 模板组（多级）→ 模板层级组织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点击模板节点，右侧列表自动筛选为该模板的收到记录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点击模板组节点展开/收起子节点，不触发筛选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模板搜索框支持按模板组名称、模板名称模糊匹配，搜索结果高亮并自动展开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未选中模板时，右侧展示全部收到的信息（跨模板），空状态提示「请从左侧选择模板」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6.7.3 多条件筛选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右侧筛选区提供以下筛选条件，各条件之间为 AND 关系：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825"/>
        <w:gridCol w:w="6210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筛选项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关键字搜索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输入框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按信息标题模糊匹配，输入后实时筛选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已读状态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 / 未读 / 已读，默认全部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发布人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人员选择器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点击打开通讯录选择弹窗（支持组织机构维度/多维组织两个Tab），选择后按钮显示发布人名称，可清空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系统消息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复选框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勾选后仅展示系统自动发布的信息（isSystem=true），如定期发布任务生成的信息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发布时间范围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日期范围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高级筛选弹窗中配置，开始日期至结束日期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6.7.4 列表视图与字段自定义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视图切换：</w:t>
      </w:r>
      <w:r>
        <w:rPr>
          <w:rFonts w:eastAsia="等线" w:ascii="Arial" w:cs="Arial" w:hAnsi="Arial"/>
          <w:sz w:val="22"/>
        </w:rPr>
        <w:t>筛选区右侧提供「列表展示」「卡片展示」Tab切换，默认列表视图；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列表字段：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固定列：复选框、信息标题、发布时间、发布者、状态（已读/未读）、操作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动态列：根据当前选中模板的表单字段动态生成列，字段值超过30字符截断显示「...」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未选中模板时不展示动态字段列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列表字段自定义：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点击「列表字段 ▾」展开列设置面板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面板中展示当前模板的全部表单字段，复选框勾选控制列的显示/隐藏，默认全部显示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提供「全部字段」全选/取消全选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列设置仅对当前模板生效，切换模板后恢复该模板的上次配置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列表操作：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操作列：详情、收藏/取消收藏（已撤回信息无操作按钮）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分页：10/20/50条/页切换，底部显示总条数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6.7.5 卡片视图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卡片视图以卡片网格形式展示收到的信息，适合快速浏览标题和摘要。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卡片结构：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头部：</w:t>
      </w:r>
      <w:r>
        <w:rPr>
          <w:rFonts w:eastAsia="等线" w:ascii="Arial" w:cs="Arial" w:hAnsi="Arial"/>
          <w:sz w:val="22"/>
        </w:rPr>
        <w:t>发布人+ 发布时间+已读/未读状态标签（可点击切换）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标题行：</w:t>
      </w:r>
      <w:r>
        <w:rPr>
          <w:rFonts w:eastAsia="等线" w:ascii="Arial" w:cs="Arial" w:hAnsi="Arial"/>
          <w:sz w:val="22"/>
        </w:rPr>
        <w:t>信息标题，已撤回信息显示「已撤回」标签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描述区：</w:t>
      </w:r>
      <w:r>
        <w:rPr>
          <w:rFonts w:eastAsia="等线" w:ascii="Arial" w:cs="Arial" w:hAnsi="Arial"/>
          <w:sz w:val="22"/>
        </w:rPr>
        <w:t>取前2个表单字段值拼接展示，单值超过40字符截断；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底部操作栏：</w:t>
      </w:r>
      <w:r>
        <w:rPr>
          <w:rFonts w:eastAsia="等线" w:ascii="Arial" w:cs="Arial" w:hAnsi="Arial"/>
          <w:sz w:val="22"/>
        </w:rPr>
        <w:t>阅读量（👁 人数）、评论数（💬 条数）、收藏按钮（☆/★）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交互：</w:t>
      </w:r>
      <w:r>
        <w:rPr>
          <w:rFonts w:eastAsia="等线" w:ascii="Arial" w:cs="Arial" w:hAnsi="Arial"/>
          <w:sz w:val="22"/>
        </w:rPr>
        <w:t>点击卡片标题/描述/底部区域进入详情页；点击状态标签切换已读/未读；点击收藏按钮切换收藏状态（均阻止事件冒泡，不触发详情跳转）。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6.7.6 批量操作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支持批量已读/未读操作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全选：</w:t>
      </w:r>
      <w:r>
        <w:rPr>
          <w:rFonts w:eastAsia="等线" w:ascii="Arial" w:cs="Arial" w:hAnsi="Arial"/>
          <w:sz w:val="22"/>
        </w:rPr>
        <w:t>表头复选框勾选当前页全部记录，再次点击取消全选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已选计数：</w:t>
      </w:r>
      <w:r>
        <w:rPr>
          <w:rFonts w:eastAsia="等线" w:ascii="Arial" w:cs="Arial" w:hAnsi="Arial"/>
          <w:sz w:val="22"/>
        </w:rPr>
        <w:t>批量操作栏实时显示「已选 N 项」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批量标记已读：</w:t>
      </w:r>
      <w:r>
        <w:rPr>
          <w:rFonts w:eastAsia="等线" w:ascii="Arial" w:cs="Arial" w:hAnsi="Arial"/>
          <w:sz w:val="22"/>
        </w:rPr>
        <w:t>选中后点击「标记已读」，将选中的未读信息批量标记为已读，记录已读时间；操作后清空选择并刷新列表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阅读时间以最新阅读时间为准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6.7.7 收到详情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基础信息：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发布人、发布时间、最近编辑时间（编辑后才有该字段）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收藏按钮（ 收藏 /  取消收藏，点击切换）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阅读量（阅读量接收对象阅读量+通过链接阅读量），点击一次算一次阅读量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接受对象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内容区：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按模板表单结构展示全部字段值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图片/文件字段支持点击预览/下载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长文本字段完整展示，不截断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评论区：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接收对象和发布人可在详情页发表评论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评论展示：评论人头像、用户名、账号、评论时间、评论内容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支持回复评论、删除自己的评论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详情页操作按钮：</w:t>
      </w:r>
      <w:r>
        <w:rPr>
          <w:rFonts w:eastAsia="等线" w:ascii="Arial" w:cs="Arial" w:hAnsi="Arial"/>
          <w:sz w:val="22"/>
        </w:rPr>
        <w:t>复制重新发布、链接分享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6.7.8 已读/未读管理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663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操作场景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打开详情自动标记已读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点击进入收到详情页时，若信息为未读状态，自动标记为已读并记录已读时间；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列表手动切换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列表操作列不提供直接切换入口；卡片视图中点击「已读/未读」状态标签可手动切换，切换后记录或清空已读时间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批量标记已读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列表视图勾选多条后点击「标记已读」，批量将未读信息标记为已读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已读时间记录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每次标记已读时记录精确到分钟的已读时间，用于阅读情况统计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6.7.9 收藏管理</w:t>
      </w:r>
      <w:bookmarkEnd w:id="58"/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收藏入口共三处：列表操作列、卡片底部、详情页信息，三处状态实时同步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点击「收藏」后按钮变为「取消收藏」（列表）或「⭐ 已收藏」（详情/卡片）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收藏的信息同步展示在「我的收藏」模块中（详见6.8节）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取消收藏后，「我的收藏」中同步移除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已撤回信息不可收藏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6.7.11 复制重新发布</w:t>
      </w:r>
      <w:bookmarkEnd w:id="59"/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在收到详情页点击「复制」按钮，系统将该信息的全部字段值带入发布表单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接收对象继承原信息的接收对象，自定义接收人支持修改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用户可在复制内容基础上修改后，执行保存草稿、立即发布或定时发布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复制操作不影响原信息，原信息的已读状态和收藏状态不变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适用于基于收到的日志/台账信息快速生成新的发布记录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6.7.12 撤回信息处理</w:t>
      </w:r>
      <w:bookmarkEnd w:id="60"/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发布人撤回信息后，接收方「我收到的」列表中该信息标题后显示「已撤回」标签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已撤回信息保留在列表中，不自动删除，便于用户追溯历史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已撤回信息不可查看详情、不可收藏、不可复制重新发布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若用户在撤回前已打开详情页，撤回后详情页显示「该信息已被发布人撤回」提示，内容区不可见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若用户在撤回前已经收藏，撤回后在收藏列表显示「已撤回」标签，不可查看详情、不可收藏、不可复制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6.8 我的收藏</w:t>
      </w:r>
      <w:bookmarkEnd w:id="6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6.8.1 功能概述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我的收藏」模块集中展示当前用户在「我发布的」和「我收到的」中标记为收藏的所有信息，提供统一的收藏内容管理入口。用户可在此快速查找、查看和取消收藏，支持按来源、分类、时间等多维度筛选，并提供列表和卡片两种浏览视图。</w:t>
      </w:r>
      <w:r>
        <w:rPr>
          <w:rFonts w:eastAsia="等线" w:ascii="Arial" w:cs="Arial" w:hAnsi="Arial"/>
          <w:b w:val="true"/>
          <w:sz w:val="22"/>
        </w:rPr>
        <w:t>端侧支持：PC端 + 移动端（移动端底部Tab「我的收藏」）。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6.8.2 页面入口</w:t>
      </w:r>
      <w:bookmarkEnd w:id="63"/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页面入口：侧边栏「生产信息发布」→「我的收藏」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收藏入口共三处：「我发布的」列表操作列/详情页、「我收到的」列表操作列/卡片底部/详情页，三处收藏状态实时同步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6.8.3 筛选区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页面顶部筛选栏包含以下筛选项，各条件之间为 AND 关系：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2070"/>
        <w:gridCol w:w="496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控件类型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关键字搜索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文本输入框 + 搜索按钮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按信息标题模糊匹配，输入后实时过滤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日期范围选择器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开始时间 ~ 结束时间，按收藏操作时间过滤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下拉选择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 / 我发布的 / 我收到的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下拉选择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全部分类 / 具体收藏的消息来源业务分类（如动力能源部/制水车间、动力能源部/煤气车间、轧钢生产等）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6.8.4 视图切换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筛选栏下方提供视图切换标签，支持两种展示模式：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列表展示（默认）：以表格形式展示收藏内容，信息密度高，适合快速浏览和批量管理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卡片展示：以卡片形式展示，包含发布人、字段摘要等更多信息，适合内容预览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切换视图时保留当前筛选条件和搜索结果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右侧显示当前筛选结果总数：「共 X 条」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6.8.5 列表视图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列表视图字段结构如下：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663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列名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标题后附带来源标签（「我发布的」/「我收到的」）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业务分类路径，如「动力能源部/制水车间」，无分类时显示「-」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「我发布的」或「我收到的」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发布人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发布人姓名，无则显示「-」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收藏时间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信息收藏时间，格式 YYYY-MM-DD HH:mm:ss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发布时间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信息发布时间，格式 YYYY-MM-DD HH:mm:ss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「详情」链接：跳转到对应来源的详情页；「取消收藏」链接：取消该条收藏，取消后从列表中移除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6.8.6 卡片视图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卡片视图以响应式网格排列，每张卡片包含以下元素：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卡片头部：发布人头像（取姓名首字）、发布人姓名、发布时间、来源标签（右上角）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信息标题：信息标题，已撤回信息显示「已撤回」标签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内容摘要：取该模板前两个表单字段的值进行预览，单个字段值超过40字符时截断并显示「...」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卡片底部：左侧显示业务分类（📂图标 + 分类名），右侧显示「★ 取消收藏」按钮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点击卡片主体区域跳转到对应来源的详情页；点击「取消收藏」按钮时阻止事件冒泡，仅执行取消收藏操作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6.8.7 空状态</w:t>
      </w:r>
      <w:bookmarkEnd w:id="68"/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当用户没有任何收藏内容，或当前筛选条件下无匹配结果时，显示空状态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空状态展示：「暂无收藏内容」文字提示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引导用户前往「我发布的」或「我收到的」模块进行收藏操作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6.8.8 操作与交互</w:t>
      </w:r>
      <w:bookmarkEnd w:id="69"/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查看详情：点击标题、卡片主体或「详情」链接，根据来源字段跳转到对应模块的详情页（来源为「我发布的」则打开发布详情，来源为「我收到的」则打开收到详情）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取消收藏：</w:t>
      </w:r>
    </w:p>
    <w:p>
      <w:pPr>
        <w:numPr>
          <w:numId w:val="2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列表视图：点击操作列「取消收藏」链接</w:t>
      </w:r>
    </w:p>
    <w:p>
      <w:pPr>
        <w:numPr>
          <w:numId w:val="2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卡片视图：点击卡片底部「★ 取消收藏」按钮</w:t>
      </w:r>
    </w:p>
    <w:p>
      <w:pPr>
        <w:numPr>
          <w:numId w:val="2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取消后显示 Toast 提示「已取消收藏」，列表实时刷新，该条记录从当前视图移除</w:t>
      </w:r>
    </w:p>
    <w:p>
      <w:pPr>
        <w:numPr>
          <w:numId w:val="2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取消收藏后，「我发布的」和「我收到的」中对应记录的收藏按钮状态同步更新为未收藏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已撤回的信息不可收藏，若收藏后被发布人撤回，该记录仍保留在收藏列表中，不可查看详情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6.8.9 数据来源与同步机制</w:t>
      </w:r>
      <w:bookmarkEnd w:id="70"/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收藏数据合并自两个来源：「我发布的」中用户收藏的记录 + 「我收到的」中用户收藏的记录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每条收藏记录包含 source 字段标识来源（published / received），用于详情页跳转路由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收藏状态在以下位置实时同步：「我的收藏」列表、「我发布的」列表/详情、「我收到的」列表/卡片/详情，任意一处收藏/取消收藏，其余位置状态即时更新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收藏操作记录收藏时间，用于「收藏时间」筛选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收藏数据按用户隔离，每位用户仅能查看和管理自己的收藏内容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421">
    <w:lvl>
      <w:numFmt w:val="bullet"/>
      <w:suff w:val="tab"/>
      <w:lvlText w:val="•"/>
      <w:rPr>
        <w:color w:val="3370ff"/>
      </w:rPr>
    </w:lvl>
  </w:abstractNum>
  <w:abstractNum w:abstractNumId="44422">
    <w:lvl>
      <w:numFmt w:val="bullet"/>
      <w:suff w:val="tab"/>
      <w:lvlText w:val="•"/>
      <w:rPr>
        <w:color w:val="3370ff"/>
      </w:rPr>
    </w:lvl>
  </w:abstractNum>
  <w:abstractNum w:abstractNumId="44423">
    <w:lvl>
      <w:numFmt w:val="bullet"/>
      <w:suff w:val="tab"/>
      <w:lvlText w:val="•"/>
      <w:rPr>
        <w:color w:val="3370ff"/>
      </w:rPr>
    </w:lvl>
  </w:abstractNum>
  <w:abstractNum w:abstractNumId="44424">
    <w:lvl>
      <w:numFmt w:val="bullet"/>
      <w:suff w:val="tab"/>
      <w:lvlText w:val="•"/>
      <w:rPr>
        <w:color w:val="3370ff"/>
      </w:rPr>
    </w:lvl>
  </w:abstractNum>
  <w:abstractNum w:abstractNumId="44425">
    <w:lvl>
      <w:numFmt w:val="bullet"/>
      <w:suff w:val="tab"/>
      <w:lvlText w:val="•"/>
      <w:rPr>
        <w:color w:val="3370ff"/>
      </w:rPr>
    </w:lvl>
  </w:abstractNum>
  <w:abstractNum w:abstractNumId="44426">
    <w:lvl>
      <w:numFmt w:val="bullet"/>
      <w:suff w:val="tab"/>
      <w:lvlText w:val="•"/>
      <w:rPr>
        <w:color w:val="3370ff"/>
      </w:rPr>
    </w:lvl>
  </w:abstractNum>
  <w:abstractNum w:abstractNumId="44427">
    <w:lvl>
      <w:numFmt w:val="bullet"/>
      <w:suff w:val="tab"/>
      <w:lvlText w:val="•"/>
      <w:rPr>
        <w:color w:val="3370ff"/>
      </w:rPr>
    </w:lvl>
  </w:abstractNum>
  <w:abstractNum w:abstractNumId="44428">
    <w:lvl>
      <w:numFmt w:val="bullet"/>
      <w:suff w:val="tab"/>
      <w:lvlText w:val="•"/>
      <w:rPr>
        <w:color w:val="3370ff"/>
      </w:rPr>
    </w:lvl>
  </w:abstractNum>
  <w:abstractNum w:abstractNumId="44429">
    <w:lvl>
      <w:numFmt w:val="bullet"/>
      <w:suff w:val="tab"/>
      <w:lvlText w:val="•"/>
      <w:rPr>
        <w:color w:val="3370ff"/>
      </w:rPr>
    </w:lvl>
  </w:abstractNum>
  <w:abstractNum w:abstractNumId="44430">
    <w:lvl>
      <w:numFmt w:val="bullet"/>
      <w:suff w:val="tab"/>
      <w:lvlText w:val="•"/>
      <w:rPr>
        <w:color w:val="3370ff"/>
      </w:rPr>
    </w:lvl>
  </w:abstractNum>
  <w:abstractNum w:abstractNumId="44431">
    <w:lvl>
      <w:numFmt w:val="bullet"/>
      <w:suff w:val="tab"/>
      <w:lvlText w:val="•"/>
      <w:rPr>
        <w:color w:val="3370ff"/>
      </w:rPr>
    </w:lvl>
  </w:abstractNum>
  <w:abstractNum w:abstractNumId="44432">
    <w:lvl>
      <w:numFmt w:val="bullet"/>
      <w:suff w:val="tab"/>
      <w:lvlText w:val="•"/>
      <w:rPr>
        <w:color w:val="3370ff"/>
      </w:rPr>
    </w:lvl>
  </w:abstractNum>
  <w:abstractNum w:abstractNumId="44433">
    <w:lvl>
      <w:numFmt w:val="bullet"/>
      <w:suff w:val="tab"/>
      <w:lvlText w:val="•"/>
      <w:rPr>
        <w:color w:val="3370ff"/>
      </w:rPr>
    </w:lvl>
  </w:abstractNum>
  <w:abstractNum w:abstractNumId="44434">
    <w:lvl>
      <w:numFmt w:val="bullet"/>
      <w:suff w:val="tab"/>
      <w:lvlText w:val="•"/>
      <w:rPr>
        <w:color w:val="3370ff"/>
      </w:rPr>
    </w:lvl>
  </w:abstractNum>
  <w:abstractNum w:abstractNumId="44435">
    <w:lvl>
      <w:numFmt w:val="bullet"/>
      <w:suff w:val="tab"/>
      <w:lvlText w:val="•"/>
      <w:rPr>
        <w:color w:val="3370ff"/>
      </w:rPr>
    </w:lvl>
  </w:abstractNum>
  <w:abstractNum w:abstractNumId="44436">
    <w:lvl>
      <w:numFmt w:val="bullet"/>
      <w:suff w:val="tab"/>
      <w:lvlText w:val="•"/>
      <w:rPr>
        <w:color w:val="3370ff"/>
      </w:rPr>
    </w:lvl>
  </w:abstractNum>
  <w:abstractNum w:abstractNumId="44437">
    <w:lvl>
      <w:numFmt w:val="bullet"/>
      <w:suff w:val="tab"/>
      <w:lvlText w:val="•"/>
      <w:rPr>
        <w:color w:val="3370ff"/>
      </w:rPr>
    </w:lvl>
  </w:abstractNum>
  <w:abstractNum w:abstractNumId="44438">
    <w:lvl>
      <w:numFmt w:val="bullet"/>
      <w:suff w:val="tab"/>
      <w:lvlText w:val="•"/>
      <w:rPr>
        <w:color w:val="3370ff"/>
      </w:rPr>
    </w:lvl>
  </w:abstractNum>
  <w:abstractNum w:abstractNumId="44439">
    <w:lvl>
      <w:numFmt w:val="bullet"/>
      <w:suff w:val="tab"/>
      <w:lvlText w:val="•"/>
      <w:rPr>
        <w:color w:val="3370ff"/>
      </w:rPr>
    </w:lvl>
  </w:abstractNum>
  <w:abstractNum w:abstractNumId="44440">
    <w:lvl>
      <w:numFmt w:val="bullet"/>
      <w:suff w:val="tab"/>
      <w:lvlText w:val="•"/>
      <w:rPr>
        <w:color w:val="3370ff"/>
      </w:rPr>
    </w:lvl>
  </w:abstractNum>
  <w:abstractNum w:abstractNumId="44441">
    <w:lvl>
      <w:numFmt w:val="bullet"/>
      <w:suff w:val="tab"/>
      <w:lvlText w:val="•"/>
      <w:rPr>
        <w:color w:val="3370ff"/>
      </w:rPr>
    </w:lvl>
  </w:abstractNum>
  <w:abstractNum w:abstractNumId="44442">
    <w:lvl>
      <w:numFmt w:val="bullet"/>
      <w:suff w:val="tab"/>
      <w:lvlText w:val="•"/>
      <w:rPr>
        <w:color w:val="3370ff"/>
      </w:rPr>
    </w:lvl>
  </w:abstractNum>
  <w:abstractNum w:abstractNumId="44443">
    <w:lvl>
      <w:numFmt w:val="bullet"/>
      <w:suff w:val="tab"/>
      <w:lvlText w:val="•"/>
      <w:rPr>
        <w:color w:val="3370ff"/>
      </w:rPr>
    </w:lvl>
  </w:abstractNum>
  <w:abstractNum w:abstractNumId="44444">
    <w:lvl>
      <w:numFmt w:val="bullet"/>
      <w:suff w:val="tab"/>
      <w:lvlText w:val="•"/>
      <w:rPr>
        <w:color w:val="3370ff"/>
      </w:rPr>
    </w:lvl>
  </w:abstractNum>
  <w:abstractNum w:abstractNumId="44445">
    <w:lvl>
      <w:numFmt w:val="bullet"/>
      <w:suff w:val="tab"/>
      <w:lvlText w:val="•"/>
      <w:rPr>
        <w:color w:val="3370ff"/>
      </w:rPr>
    </w:lvl>
  </w:abstractNum>
  <w:abstractNum w:abstractNumId="44446">
    <w:lvl>
      <w:numFmt w:val="bullet"/>
      <w:suff w:val="tab"/>
      <w:lvlText w:val="•"/>
      <w:rPr>
        <w:color w:val="3370ff"/>
      </w:rPr>
    </w:lvl>
  </w:abstractNum>
  <w:abstractNum w:abstractNumId="44447">
    <w:lvl>
      <w:numFmt w:val="bullet"/>
      <w:suff w:val="tab"/>
      <w:lvlText w:val="•"/>
      <w:rPr>
        <w:color w:val="3370ff"/>
      </w:rPr>
    </w:lvl>
  </w:abstractNum>
  <w:abstractNum w:abstractNumId="44448">
    <w:lvl>
      <w:numFmt w:val="bullet"/>
      <w:suff w:val="tab"/>
      <w:lvlText w:val="•"/>
      <w:rPr>
        <w:color w:val="3370ff"/>
      </w:rPr>
    </w:lvl>
  </w:abstractNum>
  <w:abstractNum w:abstractNumId="44449">
    <w:lvl>
      <w:numFmt w:val="bullet"/>
      <w:suff w:val="tab"/>
      <w:lvlText w:val="•"/>
      <w:rPr>
        <w:color w:val="3370ff"/>
      </w:rPr>
    </w:lvl>
  </w:abstractNum>
  <w:abstractNum w:abstractNumId="44450">
    <w:lvl>
      <w:numFmt w:val="bullet"/>
      <w:suff w:val="tab"/>
      <w:lvlText w:val="•"/>
      <w:rPr>
        <w:color w:val="3370ff"/>
      </w:rPr>
    </w:lvl>
  </w:abstractNum>
  <w:abstractNum w:abstractNumId="44451">
    <w:lvl>
      <w:numFmt w:val="bullet"/>
      <w:suff w:val="tab"/>
      <w:lvlText w:val="•"/>
      <w:rPr>
        <w:color w:val="3370ff"/>
      </w:rPr>
    </w:lvl>
  </w:abstractNum>
  <w:abstractNum w:abstractNumId="44452">
    <w:lvl>
      <w:numFmt w:val="bullet"/>
      <w:suff w:val="tab"/>
      <w:lvlText w:val="•"/>
      <w:rPr>
        <w:color w:val="3370ff"/>
      </w:rPr>
    </w:lvl>
  </w:abstractNum>
  <w:abstractNum w:abstractNumId="44453">
    <w:lvl>
      <w:numFmt w:val="bullet"/>
      <w:suff w:val="tab"/>
      <w:lvlText w:val="•"/>
      <w:rPr>
        <w:color w:val="3370ff"/>
      </w:rPr>
    </w:lvl>
  </w:abstractNum>
  <w:abstractNum w:abstractNumId="44454">
    <w:lvl>
      <w:numFmt w:val="bullet"/>
      <w:suff w:val="tab"/>
      <w:lvlText w:val="•"/>
      <w:rPr>
        <w:color w:val="3370ff"/>
      </w:rPr>
    </w:lvl>
  </w:abstractNum>
  <w:abstractNum w:abstractNumId="44455">
    <w:lvl>
      <w:numFmt w:val="bullet"/>
      <w:suff w:val="tab"/>
      <w:lvlText w:val="•"/>
      <w:rPr>
        <w:color w:val="3370ff"/>
      </w:rPr>
    </w:lvl>
  </w:abstractNum>
  <w:abstractNum w:abstractNumId="44456">
    <w:lvl>
      <w:numFmt w:val="bullet"/>
      <w:suff w:val="tab"/>
      <w:lvlText w:val="•"/>
      <w:rPr>
        <w:color w:val="3370ff"/>
      </w:rPr>
    </w:lvl>
  </w:abstractNum>
  <w:abstractNum w:abstractNumId="44457">
    <w:lvl>
      <w:numFmt w:val="bullet"/>
      <w:suff w:val="tab"/>
      <w:lvlText w:val="•"/>
      <w:rPr>
        <w:color w:val="3370ff"/>
      </w:rPr>
    </w:lvl>
  </w:abstractNum>
  <w:abstractNum w:abstractNumId="44458">
    <w:lvl>
      <w:numFmt w:val="bullet"/>
      <w:suff w:val="tab"/>
      <w:lvlText w:val="•"/>
      <w:rPr>
        <w:color w:val="3370ff"/>
      </w:rPr>
    </w:lvl>
  </w:abstractNum>
  <w:abstractNum w:abstractNumId="44459">
    <w:lvl>
      <w:numFmt w:val="bullet"/>
      <w:suff w:val="tab"/>
      <w:lvlText w:val="•"/>
      <w:rPr>
        <w:color w:val="3370ff"/>
      </w:rPr>
    </w:lvl>
  </w:abstractNum>
  <w:abstractNum w:abstractNumId="44460">
    <w:lvl>
      <w:numFmt w:val="bullet"/>
      <w:suff w:val="tab"/>
      <w:lvlText w:val="•"/>
      <w:rPr>
        <w:color w:val="3370ff"/>
      </w:rPr>
    </w:lvl>
  </w:abstractNum>
  <w:abstractNum w:abstractNumId="44461">
    <w:lvl>
      <w:numFmt w:val="bullet"/>
      <w:suff w:val="tab"/>
      <w:lvlText w:val="•"/>
      <w:rPr>
        <w:color w:val="3370ff"/>
      </w:rPr>
    </w:lvl>
  </w:abstractNum>
  <w:abstractNum w:abstractNumId="44462">
    <w:lvl>
      <w:numFmt w:val="bullet"/>
      <w:suff w:val="tab"/>
      <w:lvlText w:val="•"/>
      <w:rPr>
        <w:color w:val="3370ff"/>
      </w:rPr>
    </w:lvl>
  </w:abstractNum>
  <w:abstractNum w:abstractNumId="44463">
    <w:lvl>
      <w:numFmt w:val="bullet"/>
      <w:suff w:val="tab"/>
      <w:lvlText w:val="•"/>
      <w:rPr>
        <w:color w:val="3370ff"/>
      </w:rPr>
    </w:lvl>
  </w:abstractNum>
  <w:abstractNum w:abstractNumId="44464">
    <w:lvl>
      <w:numFmt w:val="bullet"/>
      <w:suff w:val="tab"/>
      <w:lvlText w:val="•"/>
      <w:rPr>
        <w:color w:val="3370ff"/>
      </w:rPr>
    </w:lvl>
  </w:abstractNum>
  <w:abstractNum w:abstractNumId="44465">
    <w:lvl>
      <w:numFmt w:val="bullet"/>
      <w:suff w:val="tab"/>
      <w:lvlText w:val="•"/>
      <w:rPr>
        <w:color w:val="3370ff"/>
      </w:rPr>
    </w:lvl>
  </w:abstractNum>
  <w:abstractNum w:abstractNumId="44466">
    <w:lvl>
      <w:numFmt w:val="bullet"/>
      <w:suff w:val="tab"/>
      <w:lvlText w:val="•"/>
      <w:rPr>
        <w:color w:val="3370ff"/>
      </w:rPr>
    </w:lvl>
  </w:abstractNum>
  <w:abstractNum w:abstractNumId="44467">
    <w:lvl>
      <w:numFmt w:val="bullet"/>
      <w:suff w:val="tab"/>
      <w:lvlText w:val="•"/>
      <w:rPr>
        <w:color w:val="3370ff"/>
      </w:rPr>
    </w:lvl>
  </w:abstractNum>
  <w:abstractNum w:abstractNumId="44468">
    <w:lvl>
      <w:numFmt w:val="bullet"/>
      <w:suff w:val="tab"/>
      <w:lvlText w:val="•"/>
      <w:rPr>
        <w:color w:val="3370ff"/>
      </w:rPr>
    </w:lvl>
  </w:abstractNum>
  <w:abstractNum w:abstractNumId="44469">
    <w:lvl>
      <w:numFmt w:val="bullet"/>
      <w:suff w:val="tab"/>
      <w:lvlText w:val="•"/>
      <w:rPr>
        <w:color w:val="3370ff"/>
      </w:rPr>
    </w:lvl>
  </w:abstractNum>
  <w:abstractNum w:abstractNumId="44470">
    <w:lvl>
      <w:numFmt w:val="bullet"/>
      <w:suff w:val="tab"/>
      <w:lvlText w:val="•"/>
      <w:rPr>
        <w:color w:val="3370ff"/>
      </w:rPr>
    </w:lvl>
  </w:abstractNum>
  <w:abstractNum w:abstractNumId="44471">
    <w:lvl>
      <w:numFmt w:val="bullet"/>
      <w:suff w:val="tab"/>
      <w:lvlText w:val="•"/>
      <w:rPr>
        <w:color w:val="3370ff"/>
      </w:rPr>
    </w:lvl>
  </w:abstractNum>
  <w:abstractNum w:abstractNumId="44472">
    <w:lvl>
      <w:numFmt w:val="bullet"/>
      <w:suff w:val="tab"/>
      <w:lvlText w:val="•"/>
      <w:rPr>
        <w:color w:val="3370ff"/>
      </w:rPr>
    </w:lvl>
  </w:abstractNum>
  <w:abstractNum w:abstractNumId="44473">
    <w:lvl>
      <w:numFmt w:val="bullet"/>
      <w:suff w:val="tab"/>
      <w:lvlText w:val="•"/>
      <w:rPr>
        <w:color w:val="3370ff"/>
      </w:rPr>
    </w:lvl>
  </w:abstractNum>
  <w:abstractNum w:abstractNumId="44474">
    <w:lvl>
      <w:numFmt w:val="bullet"/>
      <w:suff w:val="tab"/>
      <w:lvlText w:val="•"/>
      <w:rPr>
        <w:color w:val="3370ff"/>
      </w:rPr>
    </w:lvl>
  </w:abstractNum>
  <w:abstractNum w:abstractNumId="44475">
    <w:lvl>
      <w:numFmt w:val="bullet"/>
      <w:suff w:val="tab"/>
      <w:lvlText w:val="•"/>
      <w:rPr>
        <w:color w:val="3370ff"/>
      </w:rPr>
    </w:lvl>
  </w:abstractNum>
  <w:abstractNum w:abstractNumId="44476">
    <w:lvl>
      <w:numFmt w:val="bullet"/>
      <w:suff w:val="tab"/>
      <w:lvlText w:val="•"/>
      <w:rPr>
        <w:color w:val="3370ff"/>
      </w:rPr>
    </w:lvl>
  </w:abstractNum>
  <w:abstractNum w:abstractNumId="44477">
    <w:lvl>
      <w:numFmt w:val="bullet"/>
      <w:suff w:val="tab"/>
      <w:lvlText w:val="•"/>
      <w:rPr>
        <w:color w:val="3370ff"/>
      </w:rPr>
    </w:lvl>
  </w:abstractNum>
  <w:abstractNum w:abstractNumId="44478">
    <w:lvl>
      <w:numFmt w:val="bullet"/>
      <w:suff w:val="tab"/>
      <w:lvlText w:val="•"/>
      <w:rPr>
        <w:color w:val="3370ff"/>
      </w:rPr>
    </w:lvl>
  </w:abstractNum>
  <w:abstractNum w:abstractNumId="44479">
    <w:lvl>
      <w:numFmt w:val="bullet"/>
      <w:suff w:val="tab"/>
      <w:lvlText w:val="•"/>
      <w:rPr>
        <w:color w:val="3370ff"/>
      </w:rPr>
    </w:lvl>
  </w:abstractNum>
  <w:abstractNum w:abstractNumId="44480">
    <w:lvl>
      <w:numFmt w:val="bullet"/>
      <w:suff w:val="tab"/>
      <w:lvlText w:val="•"/>
      <w:rPr>
        <w:color w:val="3370ff"/>
      </w:rPr>
    </w:lvl>
  </w:abstractNum>
  <w:abstractNum w:abstractNumId="44481">
    <w:lvl>
      <w:numFmt w:val="bullet"/>
      <w:suff w:val="tab"/>
      <w:lvlText w:val="•"/>
      <w:rPr>
        <w:color w:val="3370ff"/>
      </w:rPr>
    </w:lvl>
  </w:abstractNum>
  <w:abstractNum w:abstractNumId="44482">
    <w:lvl>
      <w:numFmt w:val="bullet"/>
      <w:suff w:val="tab"/>
      <w:lvlText w:val="•"/>
      <w:rPr>
        <w:color w:val="3370ff"/>
      </w:rPr>
    </w:lvl>
  </w:abstractNum>
  <w:abstractNum w:abstractNumId="44483">
    <w:lvl>
      <w:numFmt w:val="bullet"/>
      <w:suff w:val="tab"/>
      <w:lvlText w:val="•"/>
      <w:rPr>
        <w:color w:val="3370ff"/>
      </w:rPr>
    </w:lvl>
  </w:abstractNum>
  <w:abstractNum w:abstractNumId="44484">
    <w:lvl>
      <w:numFmt w:val="bullet"/>
      <w:suff w:val="tab"/>
      <w:lvlText w:val="•"/>
      <w:rPr>
        <w:color w:val="3370ff"/>
      </w:rPr>
    </w:lvl>
  </w:abstractNum>
  <w:abstractNum w:abstractNumId="44485">
    <w:lvl>
      <w:numFmt w:val="bullet"/>
      <w:suff w:val="tab"/>
      <w:lvlText w:val="•"/>
      <w:rPr>
        <w:color w:val="3370ff"/>
      </w:rPr>
    </w:lvl>
  </w:abstractNum>
  <w:abstractNum w:abstractNumId="44486">
    <w:lvl>
      <w:numFmt w:val="bullet"/>
      <w:suff w:val="tab"/>
      <w:lvlText w:val="•"/>
      <w:rPr>
        <w:color w:val="3370ff"/>
      </w:rPr>
    </w:lvl>
  </w:abstractNum>
  <w:abstractNum w:abstractNumId="44487">
    <w:lvl>
      <w:numFmt w:val="bullet"/>
      <w:suff w:val="tab"/>
      <w:lvlText w:val="•"/>
      <w:rPr>
        <w:color w:val="3370ff"/>
      </w:rPr>
    </w:lvl>
  </w:abstractNum>
  <w:abstractNum w:abstractNumId="44488">
    <w:lvl>
      <w:numFmt w:val="bullet"/>
      <w:suff w:val="tab"/>
      <w:lvlText w:val="•"/>
      <w:rPr>
        <w:color w:val="3370ff"/>
      </w:rPr>
    </w:lvl>
  </w:abstractNum>
  <w:abstractNum w:abstractNumId="44489">
    <w:lvl>
      <w:numFmt w:val="bullet"/>
      <w:suff w:val="tab"/>
      <w:lvlText w:val="•"/>
      <w:rPr>
        <w:color w:val="3370ff"/>
      </w:rPr>
    </w:lvl>
  </w:abstractNum>
  <w:abstractNum w:abstractNumId="44490">
    <w:lvl>
      <w:numFmt w:val="bullet"/>
      <w:suff w:val="tab"/>
      <w:lvlText w:val="•"/>
      <w:rPr>
        <w:color w:val="3370ff"/>
      </w:rPr>
    </w:lvl>
  </w:abstractNum>
  <w:abstractNum w:abstractNumId="44491">
    <w:lvl>
      <w:numFmt w:val="bullet"/>
      <w:suff w:val="tab"/>
      <w:lvlText w:val="•"/>
      <w:rPr>
        <w:color w:val="3370ff"/>
      </w:rPr>
    </w:lvl>
  </w:abstractNum>
  <w:abstractNum w:abstractNumId="44492">
    <w:lvl>
      <w:numFmt w:val="bullet"/>
      <w:suff w:val="tab"/>
      <w:lvlText w:val="•"/>
      <w:rPr>
        <w:color w:val="3370ff"/>
      </w:rPr>
    </w:lvl>
  </w:abstractNum>
  <w:abstractNum w:abstractNumId="44493">
    <w:lvl>
      <w:numFmt w:val="bullet"/>
      <w:suff w:val="tab"/>
      <w:lvlText w:val="•"/>
      <w:rPr>
        <w:color w:val="3370ff"/>
      </w:rPr>
    </w:lvl>
  </w:abstractNum>
  <w:abstractNum w:abstractNumId="44494">
    <w:lvl>
      <w:numFmt w:val="bullet"/>
      <w:suff w:val="tab"/>
      <w:lvlText w:val="•"/>
      <w:rPr>
        <w:color w:val="3370ff"/>
      </w:rPr>
    </w:lvl>
  </w:abstractNum>
  <w:abstractNum w:abstractNumId="44495">
    <w:lvl>
      <w:numFmt w:val="bullet"/>
      <w:suff w:val="tab"/>
      <w:lvlText w:val="•"/>
      <w:rPr>
        <w:color w:val="3370ff"/>
      </w:rPr>
    </w:lvl>
  </w:abstractNum>
  <w:abstractNum w:abstractNumId="44496">
    <w:lvl>
      <w:numFmt w:val="bullet"/>
      <w:suff w:val="tab"/>
      <w:lvlText w:val="•"/>
      <w:rPr>
        <w:color w:val="3370ff"/>
      </w:rPr>
    </w:lvl>
  </w:abstractNum>
  <w:abstractNum w:abstractNumId="44497">
    <w:lvl>
      <w:numFmt w:val="bullet"/>
      <w:suff w:val="tab"/>
      <w:lvlText w:val="•"/>
      <w:rPr>
        <w:color w:val="3370ff"/>
      </w:rPr>
    </w:lvl>
  </w:abstractNum>
  <w:abstractNum w:abstractNumId="44498">
    <w:lvl>
      <w:numFmt w:val="bullet"/>
      <w:suff w:val="tab"/>
      <w:lvlText w:val="•"/>
      <w:rPr>
        <w:color w:val="3370ff"/>
      </w:rPr>
    </w:lvl>
  </w:abstractNum>
  <w:abstractNum w:abstractNumId="44499">
    <w:lvl>
      <w:numFmt w:val="bullet"/>
      <w:suff w:val="tab"/>
      <w:lvlText w:val="•"/>
      <w:rPr>
        <w:color w:val="3370ff"/>
      </w:rPr>
    </w:lvl>
  </w:abstractNum>
  <w:abstractNum w:abstractNumId="44500">
    <w:lvl>
      <w:numFmt w:val="bullet"/>
      <w:suff w:val="tab"/>
      <w:lvlText w:val="•"/>
      <w:rPr>
        <w:color w:val="3370ff"/>
      </w:rPr>
    </w:lvl>
  </w:abstractNum>
  <w:abstractNum w:abstractNumId="44501">
    <w:lvl>
      <w:numFmt w:val="bullet"/>
      <w:suff w:val="tab"/>
      <w:lvlText w:val="•"/>
      <w:rPr>
        <w:color w:val="3370ff"/>
      </w:rPr>
    </w:lvl>
  </w:abstractNum>
  <w:abstractNum w:abstractNumId="44502">
    <w:lvl>
      <w:numFmt w:val="bullet"/>
      <w:suff w:val="tab"/>
      <w:lvlText w:val="•"/>
      <w:rPr>
        <w:color w:val="3370ff"/>
      </w:rPr>
    </w:lvl>
  </w:abstractNum>
  <w:abstractNum w:abstractNumId="44503">
    <w:lvl>
      <w:numFmt w:val="bullet"/>
      <w:suff w:val="tab"/>
      <w:lvlText w:val="•"/>
      <w:rPr>
        <w:color w:val="3370ff"/>
      </w:rPr>
    </w:lvl>
  </w:abstractNum>
  <w:abstractNum w:abstractNumId="44504">
    <w:lvl>
      <w:numFmt w:val="bullet"/>
      <w:suff w:val="tab"/>
      <w:lvlText w:val="•"/>
      <w:rPr>
        <w:color w:val="3370ff"/>
      </w:rPr>
    </w:lvl>
  </w:abstractNum>
  <w:abstractNum w:abstractNumId="44505">
    <w:lvl>
      <w:numFmt w:val="bullet"/>
      <w:suff w:val="tab"/>
      <w:lvlText w:val="•"/>
      <w:rPr>
        <w:color w:val="3370ff"/>
      </w:rPr>
    </w:lvl>
  </w:abstractNum>
  <w:abstractNum w:abstractNumId="44506">
    <w:lvl>
      <w:numFmt w:val="bullet"/>
      <w:suff w:val="tab"/>
      <w:lvlText w:val="•"/>
      <w:rPr>
        <w:color w:val="3370ff"/>
      </w:rPr>
    </w:lvl>
  </w:abstractNum>
  <w:abstractNum w:abstractNumId="44507">
    <w:lvl>
      <w:numFmt w:val="bullet"/>
      <w:suff w:val="tab"/>
      <w:lvlText w:val="•"/>
      <w:rPr>
        <w:color w:val="3370ff"/>
      </w:rPr>
    </w:lvl>
  </w:abstractNum>
  <w:abstractNum w:abstractNumId="44508">
    <w:lvl>
      <w:numFmt w:val="bullet"/>
      <w:suff w:val="tab"/>
      <w:lvlText w:val="•"/>
      <w:rPr>
        <w:color w:val="3370ff"/>
      </w:rPr>
    </w:lvl>
  </w:abstractNum>
  <w:abstractNum w:abstractNumId="44509">
    <w:lvl>
      <w:numFmt w:val="bullet"/>
      <w:suff w:val="tab"/>
      <w:lvlText w:val="•"/>
      <w:rPr>
        <w:color w:val="3370ff"/>
      </w:rPr>
    </w:lvl>
  </w:abstractNum>
  <w:abstractNum w:abstractNumId="44510">
    <w:lvl>
      <w:numFmt w:val="bullet"/>
      <w:suff w:val="tab"/>
      <w:lvlText w:val="•"/>
      <w:rPr>
        <w:color w:val="3370ff"/>
      </w:rPr>
    </w:lvl>
  </w:abstractNum>
  <w:abstractNum w:abstractNumId="44511">
    <w:lvl>
      <w:numFmt w:val="bullet"/>
      <w:suff w:val="tab"/>
      <w:lvlText w:val="•"/>
      <w:rPr>
        <w:color w:val="3370ff"/>
      </w:rPr>
    </w:lvl>
  </w:abstractNum>
  <w:abstractNum w:abstractNumId="44512">
    <w:lvl>
      <w:numFmt w:val="bullet"/>
      <w:suff w:val="tab"/>
      <w:lvlText w:val="•"/>
      <w:rPr>
        <w:color w:val="3370ff"/>
      </w:rPr>
    </w:lvl>
  </w:abstractNum>
  <w:abstractNum w:abstractNumId="44513">
    <w:lvl>
      <w:numFmt w:val="bullet"/>
      <w:suff w:val="tab"/>
      <w:lvlText w:val="•"/>
      <w:rPr>
        <w:color w:val="3370ff"/>
      </w:rPr>
    </w:lvl>
  </w:abstractNum>
  <w:abstractNum w:abstractNumId="44514">
    <w:lvl>
      <w:numFmt w:val="bullet"/>
      <w:suff w:val="tab"/>
      <w:lvlText w:val="•"/>
      <w:rPr>
        <w:color w:val="3370ff"/>
      </w:rPr>
    </w:lvl>
  </w:abstractNum>
  <w:abstractNum w:abstractNumId="44515">
    <w:lvl>
      <w:numFmt w:val="bullet"/>
      <w:suff w:val="tab"/>
      <w:lvlText w:val="•"/>
      <w:rPr>
        <w:color w:val="3370ff"/>
      </w:rPr>
    </w:lvl>
  </w:abstractNum>
  <w:abstractNum w:abstractNumId="44516">
    <w:lvl>
      <w:numFmt w:val="bullet"/>
      <w:suff w:val="tab"/>
      <w:lvlText w:val="•"/>
      <w:rPr>
        <w:color w:val="3370ff"/>
      </w:rPr>
    </w:lvl>
  </w:abstractNum>
  <w:abstractNum w:abstractNumId="44517">
    <w:lvl>
      <w:numFmt w:val="bullet"/>
      <w:suff w:val="tab"/>
      <w:lvlText w:val="•"/>
      <w:rPr>
        <w:color w:val="3370ff"/>
      </w:rPr>
    </w:lvl>
  </w:abstractNum>
  <w:abstractNum w:abstractNumId="44518">
    <w:lvl>
      <w:numFmt w:val="bullet"/>
      <w:suff w:val="tab"/>
      <w:lvlText w:val="•"/>
      <w:rPr>
        <w:color w:val="3370ff"/>
      </w:rPr>
    </w:lvl>
  </w:abstractNum>
  <w:abstractNum w:abstractNumId="44519">
    <w:lvl>
      <w:numFmt w:val="bullet"/>
      <w:suff w:val="tab"/>
      <w:lvlText w:val="•"/>
      <w:rPr>
        <w:color w:val="3370ff"/>
      </w:rPr>
    </w:lvl>
  </w:abstractNum>
  <w:abstractNum w:abstractNumId="44520">
    <w:lvl>
      <w:numFmt w:val="bullet"/>
      <w:suff w:val="tab"/>
      <w:lvlText w:val="•"/>
      <w:rPr>
        <w:color w:val="3370ff"/>
      </w:rPr>
    </w:lvl>
  </w:abstractNum>
  <w:abstractNum w:abstractNumId="44521">
    <w:lvl>
      <w:numFmt w:val="bullet"/>
      <w:suff w:val="tab"/>
      <w:lvlText w:val="•"/>
      <w:rPr>
        <w:color w:val="3370ff"/>
      </w:rPr>
    </w:lvl>
  </w:abstractNum>
  <w:abstractNum w:abstractNumId="44522">
    <w:lvl>
      <w:numFmt w:val="bullet"/>
      <w:suff w:val="tab"/>
      <w:lvlText w:val="•"/>
      <w:rPr>
        <w:color w:val="3370ff"/>
      </w:rPr>
    </w:lvl>
  </w:abstractNum>
  <w:abstractNum w:abstractNumId="44523">
    <w:lvl>
      <w:numFmt w:val="bullet"/>
      <w:suff w:val="tab"/>
      <w:lvlText w:val="•"/>
      <w:rPr>
        <w:color w:val="3370ff"/>
      </w:rPr>
    </w:lvl>
  </w:abstractNum>
  <w:abstractNum w:abstractNumId="44524">
    <w:lvl>
      <w:numFmt w:val="bullet"/>
      <w:suff w:val="tab"/>
      <w:lvlText w:val="•"/>
      <w:rPr>
        <w:color w:val="3370ff"/>
      </w:rPr>
    </w:lvl>
  </w:abstractNum>
  <w:abstractNum w:abstractNumId="44525">
    <w:lvl>
      <w:numFmt w:val="bullet"/>
      <w:suff w:val="tab"/>
      <w:lvlText w:val="•"/>
      <w:rPr>
        <w:color w:val="3370ff"/>
      </w:rPr>
    </w:lvl>
  </w:abstractNum>
  <w:abstractNum w:abstractNumId="44526">
    <w:lvl>
      <w:numFmt w:val="bullet"/>
      <w:suff w:val="tab"/>
      <w:lvlText w:val="•"/>
      <w:rPr>
        <w:color w:val="3370ff"/>
      </w:rPr>
    </w:lvl>
  </w:abstractNum>
  <w:abstractNum w:abstractNumId="44527">
    <w:lvl>
      <w:numFmt w:val="bullet"/>
      <w:suff w:val="tab"/>
      <w:lvlText w:val="•"/>
      <w:rPr>
        <w:color w:val="3370ff"/>
      </w:rPr>
    </w:lvl>
  </w:abstractNum>
  <w:abstractNum w:abstractNumId="44528">
    <w:lvl>
      <w:numFmt w:val="bullet"/>
      <w:suff w:val="tab"/>
      <w:lvlText w:val="•"/>
      <w:rPr>
        <w:color w:val="3370ff"/>
      </w:rPr>
    </w:lvl>
  </w:abstractNum>
  <w:abstractNum w:abstractNumId="44529">
    <w:lvl>
      <w:numFmt w:val="bullet"/>
      <w:suff w:val="tab"/>
      <w:lvlText w:val="•"/>
      <w:rPr>
        <w:color w:val="3370ff"/>
      </w:rPr>
    </w:lvl>
  </w:abstractNum>
  <w:abstractNum w:abstractNumId="44530">
    <w:lvl>
      <w:numFmt w:val="bullet"/>
      <w:suff w:val="tab"/>
      <w:lvlText w:val="•"/>
      <w:rPr>
        <w:color w:val="3370ff"/>
      </w:rPr>
    </w:lvl>
  </w:abstractNum>
  <w:abstractNum w:abstractNumId="44531">
    <w:lvl>
      <w:numFmt w:val="bullet"/>
      <w:suff w:val="tab"/>
      <w:lvlText w:val="•"/>
      <w:rPr>
        <w:color w:val="3370ff"/>
      </w:rPr>
    </w:lvl>
  </w:abstractNum>
  <w:abstractNum w:abstractNumId="44532">
    <w:lvl>
      <w:numFmt w:val="bullet"/>
      <w:suff w:val="tab"/>
      <w:lvlText w:val="•"/>
      <w:rPr>
        <w:color w:val="3370ff"/>
      </w:rPr>
    </w:lvl>
  </w:abstractNum>
  <w:abstractNum w:abstractNumId="44533">
    <w:lvl>
      <w:numFmt w:val="bullet"/>
      <w:suff w:val="tab"/>
      <w:lvlText w:val="•"/>
      <w:rPr>
        <w:color w:val="3370ff"/>
      </w:rPr>
    </w:lvl>
  </w:abstractNum>
  <w:abstractNum w:abstractNumId="44534">
    <w:lvl>
      <w:numFmt w:val="bullet"/>
      <w:suff w:val="tab"/>
      <w:lvlText w:val="•"/>
      <w:rPr>
        <w:color w:val="3370ff"/>
      </w:rPr>
    </w:lvl>
  </w:abstractNum>
  <w:abstractNum w:abstractNumId="44535">
    <w:lvl>
      <w:start w:val="1"/>
      <w:numFmt w:val="decimal"/>
      <w:suff w:val="tab"/>
      <w:lvlText w:val="%1."/>
      <w:rPr>
        <w:color w:val="3370ff"/>
      </w:rPr>
    </w:lvl>
  </w:abstractNum>
  <w:abstractNum w:abstractNumId="44536">
    <w:lvl>
      <w:start w:val="2"/>
      <w:numFmt w:val="decimal"/>
      <w:suff w:val="tab"/>
      <w:lvlText w:val="%1."/>
      <w:rPr>
        <w:color w:val="3370ff"/>
      </w:rPr>
    </w:lvl>
  </w:abstractNum>
  <w:abstractNum w:abstractNumId="44537">
    <w:lvl>
      <w:numFmt w:val="bullet"/>
      <w:suff w:val="tab"/>
      <w:lvlText w:val="•"/>
      <w:rPr>
        <w:color w:val="3370ff"/>
      </w:rPr>
    </w:lvl>
  </w:abstractNum>
  <w:abstractNum w:abstractNumId="44538">
    <w:lvl>
      <w:start w:val="1"/>
      <w:numFmt w:val="decimal"/>
      <w:suff w:val="tab"/>
      <w:lvlText w:val="%1."/>
      <w:rPr>
        <w:color w:val="3370ff"/>
      </w:rPr>
    </w:lvl>
  </w:abstractNum>
  <w:abstractNum w:abstractNumId="44539">
    <w:lvl>
      <w:start w:val="2"/>
      <w:numFmt w:val="decimal"/>
      <w:suff w:val="tab"/>
      <w:lvlText w:val="%1."/>
      <w:rPr>
        <w:color w:val="3370ff"/>
      </w:rPr>
    </w:lvl>
  </w:abstractNum>
  <w:abstractNum w:abstractNumId="44540">
    <w:lvl>
      <w:numFmt w:val="bullet"/>
      <w:suff w:val="tab"/>
      <w:lvlText w:val="•"/>
      <w:rPr>
        <w:color w:val="3370ff"/>
      </w:rPr>
    </w:lvl>
  </w:abstractNum>
  <w:abstractNum w:abstractNumId="44541">
    <w:lvl>
      <w:numFmt w:val="bullet"/>
      <w:suff w:val="tab"/>
      <w:lvlText w:val="•"/>
      <w:rPr>
        <w:color w:val="3370ff"/>
      </w:rPr>
    </w:lvl>
  </w:abstractNum>
  <w:abstractNum w:abstractNumId="44542">
    <w:lvl>
      <w:numFmt w:val="bullet"/>
      <w:suff w:val="tab"/>
      <w:lvlText w:val="•"/>
      <w:rPr>
        <w:color w:val="3370ff"/>
      </w:rPr>
    </w:lvl>
  </w:abstractNum>
  <w:abstractNum w:abstractNumId="44543">
    <w:lvl>
      <w:numFmt w:val="bullet"/>
      <w:suff w:val="tab"/>
      <w:lvlText w:val="•"/>
      <w:rPr>
        <w:color w:val="3370ff"/>
      </w:rPr>
    </w:lvl>
  </w:abstractNum>
  <w:abstractNum w:abstractNumId="44544">
    <w:lvl>
      <w:numFmt w:val="bullet"/>
      <w:suff w:val="tab"/>
      <w:lvlText w:val="•"/>
      <w:rPr>
        <w:color w:val="3370ff"/>
      </w:rPr>
    </w:lvl>
  </w:abstractNum>
  <w:abstractNum w:abstractNumId="44545">
    <w:lvl>
      <w:numFmt w:val="bullet"/>
      <w:suff w:val="tab"/>
      <w:lvlText w:val="•"/>
      <w:rPr>
        <w:color w:val="3370ff"/>
      </w:rPr>
    </w:lvl>
  </w:abstractNum>
  <w:abstractNum w:abstractNumId="44546">
    <w:lvl>
      <w:numFmt w:val="bullet"/>
      <w:suff w:val="tab"/>
      <w:lvlText w:val="•"/>
      <w:rPr>
        <w:color w:val="3370ff"/>
      </w:rPr>
    </w:lvl>
  </w:abstractNum>
  <w:abstractNum w:abstractNumId="44547">
    <w:lvl>
      <w:numFmt w:val="bullet"/>
      <w:suff w:val="tab"/>
      <w:lvlText w:val="•"/>
      <w:rPr>
        <w:color w:val="3370ff"/>
      </w:rPr>
    </w:lvl>
  </w:abstractNum>
  <w:abstractNum w:abstractNumId="44548">
    <w:lvl>
      <w:numFmt w:val="bullet"/>
      <w:suff w:val="tab"/>
      <w:lvlText w:val="•"/>
      <w:rPr>
        <w:color w:val="3370ff"/>
      </w:rPr>
    </w:lvl>
  </w:abstractNum>
  <w:abstractNum w:abstractNumId="44549">
    <w:lvl>
      <w:numFmt w:val="bullet"/>
      <w:suff w:val="tab"/>
      <w:lvlText w:val="•"/>
      <w:rPr>
        <w:color w:val="3370ff"/>
      </w:rPr>
    </w:lvl>
  </w:abstractNum>
  <w:abstractNum w:abstractNumId="44550">
    <w:lvl>
      <w:numFmt w:val="bullet"/>
      <w:suff w:val="tab"/>
      <w:lvlText w:val="•"/>
      <w:rPr>
        <w:color w:val="3370ff"/>
      </w:rPr>
    </w:lvl>
  </w:abstractNum>
  <w:abstractNum w:abstractNumId="44551">
    <w:lvl>
      <w:numFmt w:val="bullet"/>
      <w:suff w:val="tab"/>
      <w:lvlText w:val="•"/>
      <w:rPr>
        <w:color w:val="3370ff"/>
      </w:rPr>
    </w:lvl>
  </w:abstractNum>
  <w:abstractNum w:abstractNumId="44552">
    <w:lvl>
      <w:numFmt w:val="bullet"/>
      <w:suff w:val="tab"/>
      <w:lvlText w:val="•"/>
      <w:rPr>
        <w:color w:val="3370ff"/>
      </w:rPr>
    </w:lvl>
  </w:abstractNum>
  <w:abstractNum w:abstractNumId="44553">
    <w:lvl>
      <w:numFmt w:val="bullet"/>
      <w:suff w:val="tab"/>
      <w:lvlText w:val="•"/>
      <w:rPr>
        <w:color w:val="3370ff"/>
      </w:rPr>
    </w:lvl>
  </w:abstractNum>
  <w:abstractNum w:abstractNumId="44554">
    <w:lvl>
      <w:numFmt w:val="bullet"/>
      <w:suff w:val="tab"/>
      <w:lvlText w:val="•"/>
      <w:rPr>
        <w:color w:val="3370ff"/>
      </w:rPr>
    </w:lvl>
  </w:abstractNum>
  <w:abstractNum w:abstractNumId="44555">
    <w:lvl>
      <w:numFmt w:val="bullet"/>
      <w:suff w:val="tab"/>
      <w:lvlText w:val="•"/>
      <w:rPr>
        <w:color w:val="3370ff"/>
      </w:rPr>
    </w:lvl>
  </w:abstractNum>
  <w:abstractNum w:abstractNumId="44556">
    <w:lvl>
      <w:numFmt w:val="bullet"/>
      <w:suff w:val="tab"/>
      <w:lvlText w:val="•"/>
      <w:rPr>
        <w:color w:val="3370ff"/>
      </w:rPr>
    </w:lvl>
  </w:abstractNum>
  <w:abstractNum w:abstractNumId="44557">
    <w:lvl>
      <w:numFmt w:val="bullet"/>
      <w:suff w:val="tab"/>
      <w:lvlText w:val="•"/>
      <w:rPr>
        <w:color w:val="3370ff"/>
      </w:rPr>
    </w:lvl>
  </w:abstractNum>
  <w:abstractNum w:abstractNumId="44558">
    <w:lvl>
      <w:numFmt w:val="bullet"/>
      <w:suff w:val="tab"/>
      <w:lvlText w:val="•"/>
      <w:rPr>
        <w:color w:val="3370ff"/>
      </w:rPr>
    </w:lvl>
  </w:abstractNum>
  <w:abstractNum w:abstractNumId="44559">
    <w:lvl>
      <w:numFmt w:val="bullet"/>
      <w:suff w:val="tab"/>
      <w:lvlText w:val="•"/>
      <w:rPr>
        <w:color w:val="3370ff"/>
      </w:rPr>
    </w:lvl>
  </w:abstractNum>
  <w:abstractNum w:abstractNumId="44560">
    <w:lvl>
      <w:numFmt w:val="bullet"/>
      <w:suff w:val="tab"/>
      <w:lvlText w:val="•"/>
      <w:rPr>
        <w:color w:val="3370ff"/>
      </w:rPr>
    </w:lvl>
  </w:abstractNum>
  <w:abstractNum w:abstractNumId="44561">
    <w:lvl>
      <w:numFmt w:val="bullet"/>
      <w:suff w:val="tab"/>
      <w:lvlText w:val="•"/>
      <w:rPr>
        <w:color w:val="3370ff"/>
      </w:rPr>
    </w:lvl>
  </w:abstractNum>
  <w:abstractNum w:abstractNumId="44562">
    <w:lvl>
      <w:numFmt w:val="bullet"/>
      <w:suff w:val="tab"/>
      <w:lvlText w:val="•"/>
      <w:rPr>
        <w:color w:val="3370ff"/>
      </w:rPr>
    </w:lvl>
  </w:abstractNum>
  <w:abstractNum w:abstractNumId="44563">
    <w:lvl>
      <w:numFmt w:val="bullet"/>
      <w:suff w:val="tab"/>
      <w:lvlText w:val="•"/>
      <w:rPr>
        <w:color w:val="3370ff"/>
      </w:rPr>
    </w:lvl>
  </w:abstractNum>
  <w:abstractNum w:abstractNumId="44564">
    <w:lvl>
      <w:numFmt w:val="bullet"/>
      <w:suff w:val="tab"/>
      <w:lvlText w:val="•"/>
      <w:rPr>
        <w:color w:val="3370ff"/>
      </w:rPr>
    </w:lvl>
  </w:abstractNum>
  <w:abstractNum w:abstractNumId="44565">
    <w:lvl>
      <w:numFmt w:val="bullet"/>
      <w:suff w:val="tab"/>
      <w:lvlText w:val="•"/>
      <w:rPr>
        <w:color w:val="3370ff"/>
      </w:rPr>
    </w:lvl>
  </w:abstractNum>
  <w:abstractNum w:abstractNumId="44566">
    <w:lvl>
      <w:numFmt w:val="bullet"/>
      <w:suff w:val="tab"/>
      <w:lvlText w:val="•"/>
      <w:rPr>
        <w:color w:val="3370ff"/>
      </w:rPr>
    </w:lvl>
  </w:abstractNum>
  <w:abstractNum w:abstractNumId="44567">
    <w:lvl>
      <w:numFmt w:val="bullet"/>
      <w:suff w:val="tab"/>
      <w:lvlText w:val="•"/>
      <w:rPr>
        <w:color w:val="3370ff"/>
      </w:rPr>
    </w:lvl>
  </w:abstractNum>
  <w:abstractNum w:abstractNumId="44568">
    <w:lvl>
      <w:numFmt w:val="bullet"/>
      <w:suff w:val="tab"/>
      <w:lvlText w:val="•"/>
      <w:rPr>
        <w:color w:val="3370ff"/>
      </w:rPr>
    </w:lvl>
  </w:abstractNum>
  <w:abstractNum w:abstractNumId="44569">
    <w:lvl>
      <w:numFmt w:val="bullet"/>
      <w:suff w:val="tab"/>
      <w:lvlText w:val="•"/>
      <w:rPr>
        <w:color w:val="3370ff"/>
      </w:rPr>
    </w:lvl>
  </w:abstractNum>
  <w:abstractNum w:abstractNumId="44570">
    <w:lvl>
      <w:numFmt w:val="bullet"/>
      <w:suff w:val="tab"/>
      <w:lvlText w:val="•"/>
      <w:rPr>
        <w:color w:val="3370ff"/>
      </w:rPr>
    </w:lvl>
  </w:abstractNum>
  <w:abstractNum w:abstractNumId="44571">
    <w:lvl>
      <w:numFmt w:val="bullet"/>
      <w:suff w:val="tab"/>
      <w:lvlText w:val="•"/>
      <w:rPr>
        <w:color w:val="3370ff"/>
      </w:rPr>
    </w:lvl>
  </w:abstractNum>
  <w:abstractNum w:abstractNumId="44572">
    <w:lvl>
      <w:numFmt w:val="bullet"/>
      <w:suff w:val="tab"/>
      <w:lvlText w:val="•"/>
      <w:rPr>
        <w:color w:val="3370ff"/>
      </w:rPr>
    </w:lvl>
  </w:abstractNum>
  <w:abstractNum w:abstractNumId="44573">
    <w:lvl>
      <w:numFmt w:val="bullet"/>
      <w:suff w:val="tab"/>
      <w:lvlText w:val="•"/>
      <w:rPr>
        <w:color w:val="3370ff"/>
      </w:rPr>
    </w:lvl>
  </w:abstractNum>
  <w:abstractNum w:abstractNumId="44574">
    <w:lvl>
      <w:numFmt w:val="bullet"/>
      <w:suff w:val="tab"/>
      <w:lvlText w:val="•"/>
      <w:rPr>
        <w:color w:val="3370ff"/>
      </w:rPr>
    </w:lvl>
  </w:abstractNum>
  <w:abstractNum w:abstractNumId="44575">
    <w:lvl>
      <w:numFmt w:val="bullet"/>
      <w:suff w:val="tab"/>
      <w:lvlText w:val="•"/>
      <w:rPr>
        <w:color w:val="3370ff"/>
      </w:rPr>
    </w:lvl>
  </w:abstractNum>
  <w:abstractNum w:abstractNumId="44576">
    <w:lvl>
      <w:numFmt w:val="bullet"/>
      <w:suff w:val="tab"/>
      <w:lvlText w:val="•"/>
      <w:rPr>
        <w:color w:val="3370ff"/>
      </w:rPr>
    </w:lvl>
  </w:abstractNum>
  <w:abstractNum w:abstractNumId="44577">
    <w:lvl>
      <w:numFmt w:val="bullet"/>
      <w:suff w:val="tab"/>
      <w:lvlText w:val="•"/>
      <w:rPr>
        <w:color w:val="3370ff"/>
      </w:rPr>
    </w:lvl>
  </w:abstractNum>
  <w:abstractNum w:abstractNumId="44578">
    <w:lvl>
      <w:numFmt w:val="bullet"/>
      <w:suff w:val="tab"/>
      <w:lvlText w:val="•"/>
      <w:rPr>
        <w:color w:val="3370ff"/>
      </w:rPr>
    </w:lvl>
  </w:abstractNum>
  <w:abstractNum w:abstractNumId="44579">
    <w:lvl>
      <w:numFmt w:val="bullet"/>
      <w:suff w:val="tab"/>
      <w:lvlText w:val="•"/>
      <w:rPr>
        <w:color w:val="3370ff"/>
      </w:rPr>
    </w:lvl>
  </w:abstractNum>
  <w:abstractNum w:abstractNumId="44580">
    <w:lvl>
      <w:numFmt w:val="bullet"/>
      <w:suff w:val="tab"/>
      <w:lvlText w:val="•"/>
      <w:rPr>
        <w:color w:val="3370ff"/>
      </w:rPr>
    </w:lvl>
  </w:abstractNum>
  <w:abstractNum w:abstractNumId="44581">
    <w:lvl>
      <w:numFmt w:val="bullet"/>
      <w:suff w:val="tab"/>
      <w:lvlText w:val="•"/>
      <w:rPr>
        <w:color w:val="3370ff"/>
      </w:rPr>
    </w:lvl>
  </w:abstractNum>
  <w:abstractNum w:abstractNumId="44582">
    <w:lvl>
      <w:numFmt w:val="bullet"/>
      <w:suff w:val="tab"/>
      <w:lvlText w:val="•"/>
      <w:rPr>
        <w:color w:val="3370ff"/>
      </w:rPr>
    </w:lvl>
  </w:abstractNum>
  <w:abstractNum w:abstractNumId="44583">
    <w:lvl>
      <w:numFmt w:val="bullet"/>
      <w:suff w:val="tab"/>
      <w:lvlText w:val="•"/>
      <w:rPr>
        <w:color w:val="3370ff"/>
      </w:rPr>
    </w:lvl>
  </w:abstractNum>
  <w:abstractNum w:abstractNumId="44584">
    <w:lvl>
      <w:numFmt w:val="bullet"/>
      <w:suff w:val="tab"/>
      <w:lvlText w:val="•"/>
      <w:rPr>
        <w:color w:val="3370ff"/>
      </w:rPr>
    </w:lvl>
  </w:abstractNum>
  <w:abstractNum w:abstractNumId="44585">
    <w:lvl>
      <w:numFmt w:val="bullet"/>
      <w:suff w:val="tab"/>
      <w:lvlText w:val="•"/>
      <w:rPr>
        <w:color w:val="3370ff"/>
      </w:rPr>
    </w:lvl>
  </w:abstractNum>
  <w:abstractNum w:abstractNumId="44586">
    <w:lvl>
      <w:numFmt w:val="bullet"/>
      <w:suff w:val="tab"/>
      <w:lvlText w:val="•"/>
      <w:rPr>
        <w:color w:val="3370ff"/>
      </w:rPr>
    </w:lvl>
  </w:abstractNum>
  <w:abstractNum w:abstractNumId="44587">
    <w:lvl>
      <w:numFmt w:val="bullet"/>
      <w:suff w:val="tab"/>
      <w:lvlText w:val="•"/>
      <w:rPr>
        <w:color w:val="3370ff"/>
      </w:rPr>
    </w:lvl>
  </w:abstractNum>
  <w:abstractNum w:abstractNumId="44588">
    <w:lvl>
      <w:numFmt w:val="bullet"/>
      <w:suff w:val="tab"/>
      <w:lvlText w:val="•"/>
      <w:rPr>
        <w:color w:val="3370ff"/>
      </w:rPr>
    </w:lvl>
  </w:abstractNum>
  <w:abstractNum w:abstractNumId="44589">
    <w:lvl>
      <w:numFmt w:val="bullet"/>
      <w:suff w:val="tab"/>
      <w:lvlText w:val="•"/>
      <w:rPr>
        <w:color w:val="3370ff"/>
      </w:rPr>
    </w:lvl>
  </w:abstractNum>
  <w:abstractNum w:abstractNumId="44590">
    <w:lvl>
      <w:numFmt w:val="bullet"/>
      <w:suff w:val="tab"/>
      <w:lvlText w:val="•"/>
      <w:rPr>
        <w:color w:val="3370ff"/>
      </w:rPr>
    </w:lvl>
  </w:abstractNum>
  <w:abstractNum w:abstractNumId="44591">
    <w:lvl>
      <w:numFmt w:val="bullet"/>
      <w:suff w:val="tab"/>
      <w:lvlText w:val="•"/>
      <w:rPr>
        <w:color w:val="3370ff"/>
      </w:rPr>
    </w:lvl>
  </w:abstractNum>
  <w:abstractNum w:abstractNumId="44592">
    <w:lvl>
      <w:numFmt w:val="bullet"/>
      <w:suff w:val="tab"/>
      <w:lvlText w:val="•"/>
      <w:rPr>
        <w:color w:val="3370ff"/>
      </w:rPr>
    </w:lvl>
  </w:abstractNum>
  <w:abstractNum w:abstractNumId="44593">
    <w:lvl>
      <w:numFmt w:val="bullet"/>
      <w:suff w:val="tab"/>
      <w:lvlText w:val="•"/>
      <w:rPr>
        <w:color w:val="3370ff"/>
      </w:rPr>
    </w:lvl>
  </w:abstractNum>
  <w:abstractNum w:abstractNumId="44594">
    <w:lvl>
      <w:numFmt w:val="bullet"/>
      <w:suff w:val="tab"/>
      <w:lvlText w:val="•"/>
      <w:rPr>
        <w:color w:val="3370ff"/>
      </w:rPr>
    </w:lvl>
  </w:abstractNum>
  <w:abstractNum w:abstractNumId="44595">
    <w:lvl>
      <w:numFmt w:val="bullet"/>
      <w:suff w:val="tab"/>
      <w:lvlText w:val="•"/>
      <w:rPr>
        <w:color w:val="3370ff"/>
      </w:rPr>
    </w:lvl>
  </w:abstractNum>
  <w:abstractNum w:abstractNumId="44596">
    <w:lvl>
      <w:numFmt w:val="bullet"/>
      <w:suff w:val="tab"/>
      <w:lvlText w:val="•"/>
      <w:rPr>
        <w:color w:val="3370ff"/>
      </w:rPr>
    </w:lvl>
  </w:abstractNum>
  <w:abstractNum w:abstractNumId="44597">
    <w:lvl>
      <w:numFmt w:val="bullet"/>
      <w:suff w:val="tab"/>
      <w:lvlText w:val="•"/>
      <w:rPr>
        <w:color w:val="3370ff"/>
      </w:rPr>
    </w:lvl>
  </w:abstractNum>
  <w:abstractNum w:abstractNumId="44598">
    <w:lvl>
      <w:numFmt w:val="bullet"/>
      <w:suff w:val="tab"/>
      <w:lvlText w:val="•"/>
      <w:rPr>
        <w:color w:val="3370ff"/>
      </w:rPr>
    </w:lvl>
  </w:abstractNum>
  <w:abstractNum w:abstractNumId="44599">
    <w:lvl>
      <w:numFmt w:val="bullet"/>
      <w:suff w:val="tab"/>
      <w:lvlText w:val="•"/>
      <w:rPr>
        <w:color w:val="3370ff"/>
      </w:rPr>
    </w:lvl>
  </w:abstractNum>
  <w:abstractNum w:abstractNumId="44600">
    <w:lvl>
      <w:numFmt w:val="bullet"/>
      <w:suff w:val="tab"/>
      <w:lvlText w:val="•"/>
      <w:rPr>
        <w:color w:val="3370ff"/>
      </w:rPr>
    </w:lvl>
  </w:abstractNum>
  <w:abstractNum w:abstractNumId="44601">
    <w:lvl>
      <w:numFmt w:val="bullet"/>
      <w:suff w:val="tab"/>
      <w:lvlText w:val="•"/>
      <w:rPr>
        <w:color w:val="3370ff"/>
      </w:rPr>
    </w:lvl>
  </w:abstractNum>
  <w:abstractNum w:abstractNumId="44602">
    <w:lvl>
      <w:numFmt w:val="bullet"/>
      <w:suff w:val="tab"/>
      <w:lvlText w:val="•"/>
      <w:rPr>
        <w:color w:val="3370ff"/>
      </w:rPr>
    </w:lvl>
  </w:abstractNum>
  <w:abstractNum w:abstractNumId="44603">
    <w:lvl>
      <w:numFmt w:val="bullet"/>
      <w:suff w:val="tab"/>
      <w:lvlText w:val="•"/>
      <w:rPr>
        <w:color w:val="3370ff"/>
      </w:rPr>
    </w:lvl>
  </w:abstractNum>
  <w:abstractNum w:abstractNumId="44604">
    <w:lvl>
      <w:numFmt w:val="bullet"/>
      <w:suff w:val="tab"/>
      <w:lvlText w:val="•"/>
      <w:rPr>
        <w:color w:val="3370ff"/>
      </w:rPr>
    </w:lvl>
  </w:abstractNum>
  <w:abstractNum w:abstractNumId="44605">
    <w:lvl>
      <w:numFmt w:val="bullet"/>
      <w:suff w:val="tab"/>
      <w:lvlText w:val="•"/>
      <w:rPr>
        <w:color w:val="3370ff"/>
      </w:rPr>
    </w:lvl>
  </w:abstractNum>
  <w:abstractNum w:abstractNumId="44606">
    <w:lvl>
      <w:numFmt w:val="bullet"/>
      <w:suff w:val="tab"/>
      <w:lvlText w:val="•"/>
      <w:rPr>
        <w:color w:val="3370ff"/>
      </w:rPr>
    </w:lvl>
  </w:abstractNum>
  <w:abstractNum w:abstractNumId="44607">
    <w:lvl>
      <w:numFmt w:val="bullet"/>
      <w:suff w:val="tab"/>
      <w:lvlText w:val="•"/>
      <w:rPr>
        <w:color w:val="3370ff"/>
      </w:rPr>
    </w:lvl>
  </w:abstractNum>
  <w:abstractNum w:abstractNumId="44608">
    <w:lvl>
      <w:numFmt w:val="bullet"/>
      <w:suff w:val="tab"/>
      <w:lvlText w:val="•"/>
      <w:rPr>
        <w:color w:val="3370ff"/>
      </w:rPr>
    </w:lvl>
  </w:abstractNum>
  <w:abstractNum w:abstractNumId="44609">
    <w:lvl>
      <w:numFmt w:val="bullet"/>
      <w:suff w:val="tab"/>
      <w:lvlText w:val="•"/>
      <w:rPr>
        <w:color w:val="3370ff"/>
      </w:rPr>
    </w:lvl>
  </w:abstractNum>
  <w:abstractNum w:abstractNumId="44610">
    <w:lvl>
      <w:numFmt w:val="bullet"/>
      <w:suff w:val="tab"/>
      <w:lvlText w:val="•"/>
      <w:rPr>
        <w:color w:val="3370ff"/>
      </w:rPr>
    </w:lvl>
  </w:abstractNum>
  <w:abstractNum w:abstractNumId="44611">
    <w:lvl>
      <w:numFmt w:val="bullet"/>
      <w:suff w:val="tab"/>
      <w:lvlText w:val="•"/>
      <w:rPr>
        <w:color w:val="3370ff"/>
      </w:rPr>
    </w:lvl>
  </w:abstractNum>
  <w:abstractNum w:abstractNumId="44612">
    <w:lvl>
      <w:numFmt w:val="bullet"/>
      <w:suff w:val="tab"/>
      <w:lvlText w:val="•"/>
      <w:rPr>
        <w:color w:val="3370ff"/>
      </w:rPr>
    </w:lvl>
  </w:abstractNum>
  <w:abstractNum w:abstractNumId="44613">
    <w:lvl>
      <w:numFmt w:val="bullet"/>
      <w:suff w:val="tab"/>
      <w:lvlText w:val="•"/>
      <w:rPr>
        <w:color w:val="3370ff"/>
      </w:rPr>
    </w:lvl>
  </w:abstractNum>
  <w:abstractNum w:abstractNumId="44614">
    <w:lvl>
      <w:numFmt w:val="bullet"/>
      <w:suff w:val="tab"/>
      <w:lvlText w:val="•"/>
      <w:rPr>
        <w:color w:val="3370ff"/>
      </w:rPr>
    </w:lvl>
  </w:abstractNum>
  <w:abstractNum w:abstractNumId="44615">
    <w:lvl>
      <w:numFmt w:val="bullet"/>
      <w:suff w:val="tab"/>
      <w:lvlText w:val="•"/>
      <w:rPr>
        <w:color w:val="3370ff"/>
      </w:rPr>
    </w:lvl>
  </w:abstractNum>
  <w:abstractNum w:abstractNumId="44616">
    <w:lvl>
      <w:numFmt w:val="bullet"/>
      <w:suff w:val="tab"/>
      <w:lvlText w:val="•"/>
      <w:rPr>
        <w:color w:val="3370ff"/>
      </w:rPr>
    </w:lvl>
  </w:abstractNum>
  <w:abstractNum w:abstractNumId="44617">
    <w:lvl>
      <w:numFmt w:val="bullet"/>
      <w:suff w:val="tab"/>
      <w:lvlText w:val="•"/>
      <w:rPr>
        <w:color w:val="3370ff"/>
      </w:rPr>
    </w:lvl>
  </w:abstractNum>
  <w:abstractNum w:abstractNumId="44618">
    <w:lvl>
      <w:numFmt w:val="bullet"/>
      <w:suff w:val="tab"/>
      <w:lvlText w:val="•"/>
      <w:rPr>
        <w:color w:val="3370ff"/>
      </w:rPr>
    </w:lvl>
  </w:abstractNum>
  <w:abstractNum w:abstractNumId="44619">
    <w:lvl>
      <w:numFmt w:val="bullet"/>
      <w:suff w:val="tab"/>
      <w:lvlText w:val="•"/>
      <w:rPr>
        <w:color w:val="3370ff"/>
      </w:rPr>
    </w:lvl>
  </w:abstractNum>
  <w:abstractNum w:abstractNumId="44620">
    <w:lvl>
      <w:numFmt w:val="bullet"/>
      <w:suff w:val="tab"/>
      <w:lvlText w:val="•"/>
      <w:rPr>
        <w:color w:val="3370ff"/>
      </w:rPr>
    </w:lvl>
  </w:abstractNum>
  <w:abstractNum w:abstractNumId="44621">
    <w:lvl>
      <w:numFmt w:val="bullet"/>
      <w:suff w:val="tab"/>
      <w:lvlText w:val="•"/>
      <w:rPr>
        <w:color w:val="3370ff"/>
      </w:rPr>
    </w:lvl>
  </w:abstractNum>
  <w:abstractNum w:abstractNumId="44622">
    <w:lvl>
      <w:numFmt w:val="bullet"/>
      <w:suff w:val="tab"/>
      <w:lvlText w:val="•"/>
      <w:rPr>
        <w:color w:val="3370ff"/>
      </w:rPr>
    </w:lvl>
  </w:abstractNum>
  <w:abstractNum w:abstractNumId="44623">
    <w:lvl>
      <w:numFmt w:val="bullet"/>
      <w:suff w:val="tab"/>
      <w:lvlText w:val="•"/>
      <w:rPr>
        <w:color w:val="3370ff"/>
      </w:rPr>
    </w:lvl>
  </w:abstractNum>
  <w:abstractNum w:abstractNumId="44624">
    <w:lvl>
      <w:numFmt w:val="bullet"/>
      <w:suff w:val="tab"/>
      <w:lvlText w:val="•"/>
      <w:rPr>
        <w:color w:val="3370ff"/>
      </w:rPr>
    </w:lvl>
  </w:abstractNum>
  <w:abstractNum w:abstractNumId="44625">
    <w:lvl>
      <w:numFmt w:val="bullet"/>
      <w:suff w:val="tab"/>
      <w:lvlText w:val="•"/>
      <w:rPr>
        <w:color w:val="3370ff"/>
      </w:rPr>
    </w:lvl>
  </w:abstractNum>
  <w:abstractNum w:abstractNumId="44626">
    <w:lvl>
      <w:numFmt w:val="bullet"/>
      <w:suff w:val="tab"/>
      <w:lvlText w:val="•"/>
      <w:rPr>
        <w:color w:val="3370ff"/>
      </w:rPr>
    </w:lvl>
  </w:abstractNum>
  <w:abstractNum w:abstractNumId="44627">
    <w:lvl>
      <w:numFmt w:val="bullet"/>
      <w:suff w:val="tab"/>
      <w:lvlText w:val="•"/>
      <w:rPr>
        <w:color w:val="3370ff"/>
      </w:rPr>
    </w:lvl>
  </w:abstractNum>
  <w:abstractNum w:abstractNumId="44628">
    <w:lvl>
      <w:numFmt w:val="bullet"/>
      <w:suff w:val="tab"/>
      <w:lvlText w:val="•"/>
      <w:rPr>
        <w:color w:val="3370ff"/>
      </w:rPr>
    </w:lvl>
  </w:abstractNum>
  <w:abstractNum w:abstractNumId="44629">
    <w:lvl>
      <w:numFmt w:val="bullet"/>
      <w:suff w:val="tab"/>
      <w:lvlText w:val="•"/>
      <w:rPr>
        <w:color w:val="3370ff"/>
      </w:rPr>
    </w:lvl>
  </w:abstractNum>
  <w:abstractNum w:abstractNumId="44630">
    <w:lvl>
      <w:numFmt w:val="bullet"/>
      <w:suff w:val="tab"/>
      <w:lvlText w:val="•"/>
      <w:rPr>
        <w:color w:val="3370ff"/>
      </w:rPr>
    </w:lvl>
  </w:abstractNum>
  <w:abstractNum w:abstractNumId="44631">
    <w:lvl>
      <w:numFmt w:val="bullet"/>
      <w:suff w:val="tab"/>
      <w:lvlText w:val="•"/>
      <w:rPr>
        <w:color w:val="3370ff"/>
      </w:rPr>
    </w:lvl>
  </w:abstractNum>
  <w:abstractNum w:abstractNumId="44632">
    <w:lvl>
      <w:numFmt w:val="bullet"/>
      <w:suff w:val="tab"/>
      <w:lvlText w:val="•"/>
      <w:rPr>
        <w:color w:val="3370ff"/>
      </w:rPr>
    </w:lvl>
  </w:abstractNum>
  <w:abstractNum w:abstractNumId="44633">
    <w:lvl>
      <w:numFmt w:val="bullet"/>
      <w:suff w:val="tab"/>
      <w:lvlText w:val="•"/>
      <w:rPr>
        <w:color w:val="3370ff"/>
      </w:rPr>
    </w:lvl>
  </w:abstractNum>
  <w:abstractNum w:abstractNumId="44634">
    <w:lvl>
      <w:numFmt w:val="bullet"/>
      <w:suff w:val="tab"/>
      <w:lvlText w:val="•"/>
      <w:rPr>
        <w:color w:val="3370ff"/>
      </w:rPr>
    </w:lvl>
  </w:abstractNum>
  <w:abstractNum w:abstractNumId="44635">
    <w:lvl>
      <w:numFmt w:val="bullet"/>
      <w:suff w:val="tab"/>
      <w:lvlText w:val="•"/>
      <w:rPr>
        <w:color w:val="3370ff"/>
      </w:rPr>
    </w:lvl>
  </w:abstractNum>
  <w:abstractNum w:abstractNumId="44636">
    <w:lvl>
      <w:numFmt w:val="bullet"/>
      <w:suff w:val="tab"/>
      <w:lvlText w:val="•"/>
      <w:rPr>
        <w:color w:val="3370ff"/>
      </w:rPr>
    </w:lvl>
  </w:abstractNum>
  <w:abstractNum w:abstractNumId="44637">
    <w:lvl>
      <w:numFmt w:val="bullet"/>
      <w:suff w:val="tab"/>
      <w:lvlText w:val="•"/>
      <w:rPr>
        <w:color w:val="3370ff"/>
      </w:rPr>
    </w:lvl>
  </w:abstractNum>
  <w:abstractNum w:abstractNumId="44638">
    <w:lvl>
      <w:numFmt w:val="bullet"/>
      <w:suff w:val="tab"/>
      <w:lvlText w:val="•"/>
      <w:rPr>
        <w:color w:val="3370ff"/>
      </w:rPr>
    </w:lvl>
  </w:abstractNum>
  <w:abstractNum w:abstractNumId="44639">
    <w:lvl>
      <w:numFmt w:val="bullet"/>
      <w:suff w:val="tab"/>
      <w:lvlText w:val="•"/>
      <w:rPr>
        <w:color w:val="3370ff"/>
      </w:rPr>
    </w:lvl>
  </w:abstractNum>
  <w:abstractNum w:abstractNumId="44640">
    <w:lvl>
      <w:numFmt w:val="bullet"/>
      <w:suff w:val="tab"/>
      <w:lvlText w:val="•"/>
      <w:rPr>
        <w:color w:val="3370ff"/>
      </w:rPr>
    </w:lvl>
  </w:abstractNum>
  <w:abstractNum w:abstractNumId="44641">
    <w:lvl>
      <w:numFmt w:val="bullet"/>
      <w:suff w:val="tab"/>
      <w:lvlText w:val="•"/>
      <w:rPr>
        <w:color w:val="3370ff"/>
      </w:rPr>
    </w:lvl>
  </w:abstractNum>
  <w:abstractNum w:abstractNumId="44642">
    <w:lvl>
      <w:numFmt w:val="bullet"/>
      <w:suff w:val="tab"/>
      <w:lvlText w:val="•"/>
      <w:rPr>
        <w:color w:val="3370ff"/>
      </w:rPr>
    </w:lvl>
  </w:abstractNum>
  <w:abstractNum w:abstractNumId="44643">
    <w:lvl>
      <w:numFmt w:val="bullet"/>
      <w:suff w:val="tab"/>
      <w:lvlText w:val="•"/>
      <w:rPr>
        <w:color w:val="3370ff"/>
      </w:rPr>
    </w:lvl>
  </w:abstractNum>
  <w:abstractNum w:abstractNumId="44644">
    <w:lvl>
      <w:numFmt w:val="bullet"/>
      <w:suff w:val="tab"/>
      <w:lvlText w:val="•"/>
      <w:rPr>
        <w:color w:val="3370ff"/>
      </w:rPr>
    </w:lvl>
  </w:abstractNum>
  <w:abstractNum w:abstractNumId="44645">
    <w:lvl>
      <w:numFmt w:val="bullet"/>
      <w:suff w:val="tab"/>
      <w:lvlText w:val="•"/>
      <w:rPr>
        <w:color w:val="3370ff"/>
      </w:rPr>
    </w:lvl>
  </w:abstractNum>
  <w:abstractNum w:abstractNumId="44646">
    <w:lvl>
      <w:numFmt w:val="bullet"/>
      <w:suff w:val="tab"/>
      <w:lvlText w:val="•"/>
      <w:rPr>
        <w:color w:val="3370ff"/>
      </w:rPr>
    </w:lvl>
  </w:abstractNum>
  <w:abstractNum w:abstractNumId="44647">
    <w:lvl>
      <w:numFmt w:val="bullet"/>
      <w:suff w:val="tab"/>
      <w:lvlText w:val="•"/>
      <w:rPr>
        <w:color w:val="3370ff"/>
      </w:rPr>
    </w:lvl>
  </w:abstractNum>
  <w:abstractNum w:abstractNumId="44648">
    <w:lvl>
      <w:numFmt w:val="bullet"/>
      <w:suff w:val="tab"/>
      <w:lvlText w:val="•"/>
      <w:rPr>
        <w:color w:val="3370ff"/>
      </w:rPr>
    </w:lvl>
  </w:abstractNum>
  <w:abstractNum w:abstractNumId="44649">
    <w:lvl>
      <w:numFmt w:val="bullet"/>
      <w:suff w:val="tab"/>
      <w:lvlText w:val="•"/>
      <w:rPr>
        <w:color w:val="3370ff"/>
      </w:rPr>
    </w:lvl>
  </w:abstractNum>
  <w:abstractNum w:abstractNumId="44650">
    <w:lvl>
      <w:numFmt w:val="bullet"/>
      <w:suff w:val="tab"/>
      <w:lvlText w:val="•"/>
      <w:rPr>
        <w:color w:val="3370ff"/>
      </w:rPr>
    </w:lvl>
  </w:abstractNum>
  <w:abstractNum w:abstractNumId="44651">
    <w:lvl>
      <w:numFmt w:val="bullet"/>
      <w:suff w:val="tab"/>
      <w:lvlText w:val="•"/>
      <w:rPr>
        <w:color w:val="3370ff"/>
      </w:rPr>
    </w:lvl>
  </w:abstractNum>
  <w:abstractNum w:abstractNumId="44652">
    <w:lvl>
      <w:numFmt w:val="bullet"/>
      <w:suff w:val="tab"/>
      <w:lvlText w:val="•"/>
      <w:rPr>
        <w:color w:val="3370ff"/>
      </w:rPr>
    </w:lvl>
  </w:abstractNum>
  <w:abstractNum w:abstractNumId="44653">
    <w:lvl>
      <w:numFmt w:val="bullet"/>
      <w:suff w:val="tab"/>
      <w:lvlText w:val="•"/>
      <w:rPr>
        <w:color w:val="3370ff"/>
      </w:rPr>
    </w:lvl>
  </w:abstractNum>
  <w:abstractNum w:abstractNumId="44654">
    <w:lvl>
      <w:numFmt w:val="bullet"/>
      <w:suff w:val="tab"/>
      <w:lvlText w:val="•"/>
      <w:rPr>
        <w:color w:val="3370ff"/>
      </w:rPr>
    </w:lvl>
  </w:abstractNum>
  <w:abstractNum w:abstractNumId="44655">
    <w:lvl>
      <w:numFmt w:val="bullet"/>
      <w:suff w:val="tab"/>
      <w:lvlText w:val="•"/>
      <w:rPr>
        <w:color w:val="3370ff"/>
      </w:rPr>
    </w:lvl>
  </w:abstractNum>
  <w:abstractNum w:abstractNumId="44656">
    <w:lvl>
      <w:numFmt w:val="bullet"/>
      <w:suff w:val="tab"/>
      <w:lvlText w:val="￮"/>
      <w:rPr>
        <w:color w:val="3370ff"/>
      </w:rPr>
    </w:lvl>
  </w:abstractNum>
  <w:abstractNum w:abstractNumId="44657">
    <w:lvl>
      <w:numFmt w:val="bullet"/>
      <w:suff w:val="tab"/>
      <w:lvlText w:val="￮"/>
      <w:rPr>
        <w:color w:val="3370ff"/>
      </w:rPr>
    </w:lvl>
  </w:abstractNum>
  <w:abstractNum w:abstractNumId="44658">
    <w:lvl>
      <w:numFmt w:val="bullet"/>
      <w:suff w:val="tab"/>
      <w:lvlText w:val="￮"/>
      <w:rPr>
        <w:color w:val="3370ff"/>
      </w:rPr>
    </w:lvl>
  </w:abstractNum>
  <w:abstractNum w:abstractNumId="44659">
    <w:lvl>
      <w:numFmt w:val="bullet"/>
      <w:suff w:val="tab"/>
      <w:lvlText w:val="￮"/>
      <w:rPr>
        <w:color w:val="3370ff"/>
      </w:rPr>
    </w:lvl>
  </w:abstractNum>
  <w:abstractNum w:abstractNumId="44660">
    <w:lvl>
      <w:numFmt w:val="bullet"/>
      <w:suff w:val="tab"/>
      <w:lvlText w:val="•"/>
      <w:rPr>
        <w:color w:val="3370ff"/>
      </w:rPr>
    </w:lvl>
  </w:abstractNum>
  <w:abstractNum w:abstractNumId="44661">
    <w:lvl>
      <w:numFmt w:val="bullet"/>
      <w:suff w:val="tab"/>
      <w:lvlText w:val="•"/>
      <w:rPr>
        <w:color w:val="3370ff"/>
      </w:rPr>
    </w:lvl>
  </w:abstractNum>
  <w:abstractNum w:abstractNumId="44662">
    <w:lvl>
      <w:numFmt w:val="bullet"/>
      <w:suff w:val="tab"/>
      <w:lvlText w:val="•"/>
      <w:rPr>
        <w:color w:val="3370ff"/>
      </w:rPr>
    </w:lvl>
  </w:abstractNum>
  <w:abstractNum w:abstractNumId="44663">
    <w:lvl>
      <w:numFmt w:val="bullet"/>
      <w:suff w:val="tab"/>
      <w:lvlText w:val="•"/>
      <w:rPr>
        <w:color w:val="3370ff"/>
      </w:rPr>
    </w:lvl>
  </w:abstractNum>
  <w:abstractNum w:abstractNumId="44664">
    <w:lvl>
      <w:numFmt w:val="bullet"/>
      <w:suff w:val="tab"/>
      <w:lvlText w:val="•"/>
      <w:rPr>
        <w:color w:val="3370ff"/>
      </w:rPr>
    </w:lvl>
  </w:abstractNum>
  <w:abstractNum w:abstractNumId="44665">
    <w:lvl>
      <w:numFmt w:val="bullet"/>
      <w:suff w:val="tab"/>
      <w:lvlText w:val="•"/>
      <w:rPr>
        <w:color w:val="3370ff"/>
      </w:rPr>
    </w:lvl>
  </w:abstractNum>
  <w:num w:numId="1">
    <w:abstractNumId w:val="44421"/>
  </w:num>
  <w:num w:numId="2">
    <w:abstractNumId w:val="44422"/>
  </w:num>
  <w:num w:numId="3">
    <w:abstractNumId w:val="44423"/>
  </w:num>
  <w:num w:numId="4">
    <w:abstractNumId w:val="44424"/>
  </w:num>
  <w:num w:numId="5">
    <w:abstractNumId w:val="44425"/>
  </w:num>
  <w:num w:numId="6">
    <w:abstractNumId w:val="44426"/>
  </w:num>
  <w:num w:numId="7">
    <w:abstractNumId w:val="44427"/>
  </w:num>
  <w:num w:numId="8">
    <w:abstractNumId w:val="44428"/>
  </w:num>
  <w:num w:numId="9">
    <w:abstractNumId w:val="44429"/>
  </w:num>
  <w:num w:numId="10">
    <w:abstractNumId w:val="44430"/>
  </w:num>
  <w:num w:numId="11">
    <w:abstractNumId w:val="44431"/>
  </w:num>
  <w:num w:numId="12">
    <w:abstractNumId w:val="44432"/>
  </w:num>
  <w:num w:numId="13">
    <w:abstractNumId w:val="44433"/>
  </w:num>
  <w:num w:numId="14">
    <w:abstractNumId w:val="44434"/>
  </w:num>
  <w:num w:numId="15">
    <w:abstractNumId w:val="44435"/>
  </w:num>
  <w:num w:numId="16">
    <w:abstractNumId w:val="44436"/>
  </w:num>
  <w:num w:numId="17">
    <w:abstractNumId w:val="44437"/>
  </w:num>
  <w:num w:numId="18">
    <w:abstractNumId w:val="44438"/>
  </w:num>
  <w:num w:numId="19">
    <w:abstractNumId w:val="44439"/>
  </w:num>
  <w:num w:numId="20">
    <w:abstractNumId w:val="44440"/>
  </w:num>
  <w:num w:numId="21">
    <w:abstractNumId w:val="44441"/>
  </w:num>
  <w:num w:numId="22">
    <w:abstractNumId w:val="44442"/>
  </w:num>
  <w:num w:numId="23">
    <w:abstractNumId w:val="44443"/>
  </w:num>
  <w:num w:numId="24">
    <w:abstractNumId w:val="44444"/>
  </w:num>
  <w:num w:numId="25">
    <w:abstractNumId w:val="44445"/>
  </w:num>
  <w:num w:numId="26">
    <w:abstractNumId w:val="44446"/>
  </w:num>
  <w:num w:numId="27">
    <w:abstractNumId w:val="44447"/>
  </w:num>
  <w:num w:numId="28">
    <w:abstractNumId w:val="44448"/>
  </w:num>
  <w:num w:numId="29">
    <w:abstractNumId w:val="44449"/>
  </w:num>
  <w:num w:numId="30">
    <w:abstractNumId w:val="44450"/>
  </w:num>
  <w:num w:numId="31">
    <w:abstractNumId w:val="44451"/>
  </w:num>
  <w:num w:numId="32">
    <w:abstractNumId w:val="44452"/>
  </w:num>
  <w:num w:numId="33">
    <w:abstractNumId w:val="44453"/>
  </w:num>
  <w:num w:numId="34">
    <w:abstractNumId w:val="44454"/>
  </w:num>
  <w:num w:numId="35">
    <w:abstractNumId w:val="44455"/>
  </w:num>
  <w:num w:numId="36">
    <w:abstractNumId w:val="44456"/>
  </w:num>
  <w:num w:numId="37">
    <w:abstractNumId w:val="44457"/>
  </w:num>
  <w:num w:numId="38">
    <w:abstractNumId w:val="44458"/>
  </w:num>
  <w:num w:numId="39">
    <w:abstractNumId w:val="44459"/>
  </w:num>
  <w:num w:numId="40">
    <w:abstractNumId w:val="44460"/>
  </w:num>
  <w:num w:numId="41">
    <w:abstractNumId w:val="44461"/>
  </w:num>
  <w:num w:numId="42">
    <w:abstractNumId w:val="44462"/>
  </w:num>
  <w:num w:numId="43">
    <w:abstractNumId w:val="44463"/>
  </w:num>
  <w:num w:numId="44">
    <w:abstractNumId w:val="44464"/>
  </w:num>
  <w:num w:numId="45">
    <w:abstractNumId w:val="44465"/>
  </w:num>
  <w:num w:numId="46">
    <w:abstractNumId w:val="44466"/>
  </w:num>
  <w:num w:numId="47">
    <w:abstractNumId w:val="44467"/>
  </w:num>
  <w:num w:numId="48">
    <w:abstractNumId w:val="44468"/>
  </w:num>
  <w:num w:numId="49">
    <w:abstractNumId w:val="44469"/>
  </w:num>
  <w:num w:numId="50">
    <w:abstractNumId w:val="44470"/>
  </w:num>
  <w:num w:numId="51">
    <w:abstractNumId w:val="44471"/>
  </w:num>
  <w:num w:numId="52">
    <w:abstractNumId w:val="44472"/>
  </w:num>
  <w:num w:numId="53">
    <w:abstractNumId w:val="44473"/>
  </w:num>
  <w:num w:numId="54">
    <w:abstractNumId w:val="44474"/>
  </w:num>
  <w:num w:numId="55">
    <w:abstractNumId w:val="44475"/>
  </w:num>
  <w:num w:numId="56">
    <w:abstractNumId w:val="44476"/>
  </w:num>
  <w:num w:numId="57">
    <w:abstractNumId w:val="44477"/>
  </w:num>
  <w:num w:numId="58">
    <w:abstractNumId w:val="44478"/>
  </w:num>
  <w:num w:numId="59">
    <w:abstractNumId w:val="44479"/>
  </w:num>
  <w:num w:numId="60">
    <w:abstractNumId w:val="44480"/>
  </w:num>
  <w:num w:numId="61">
    <w:abstractNumId w:val="44481"/>
  </w:num>
  <w:num w:numId="62">
    <w:abstractNumId w:val="44482"/>
  </w:num>
  <w:num w:numId="63">
    <w:abstractNumId w:val="44483"/>
  </w:num>
  <w:num w:numId="64">
    <w:abstractNumId w:val="44484"/>
  </w:num>
  <w:num w:numId="65">
    <w:abstractNumId w:val="44485"/>
  </w:num>
  <w:num w:numId="66">
    <w:abstractNumId w:val="44486"/>
  </w:num>
  <w:num w:numId="67">
    <w:abstractNumId w:val="44487"/>
  </w:num>
  <w:num w:numId="68">
    <w:abstractNumId w:val="44488"/>
  </w:num>
  <w:num w:numId="69">
    <w:abstractNumId w:val="44489"/>
  </w:num>
  <w:num w:numId="70">
    <w:abstractNumId w:val="44490"/>
  </w:num>
  <w:num w:numId="71">
    <w:abstractNumId w:val="44491"/>
  </w:num>
  <w:num w:numId="72">
    <w:abstractNumId w:val="44492"/>
  </w:num>
  <w:num w:numId="73">
    <w:abstractNumId w:val="44493"/>
  </w:num>
  <w:num w:numId="74">
    <w:abstractNumId w:val="44494"/>
  </w:num>
  <w:num w:numId="75">
    <w:abstractNumId w:val="44495"/>
  </w:num>
  <w:num w:numId="76">
    <w:abstractNumId w:val="44496"/>
  </w:num>
  <w:num w:numId="77">
    <w:abstractNumId w:val="44497"/>
  </w:num>
  <w:num w:numId="78">
    <w:abstractNumId w:val="44498"/>
  </w:num>
  <w:num w:numId="79">
    <w:abstractNumId w:val="44499"/>
  </w:num>
  <w:num w:numId="80">
    <w:abstractNumId w:val="44500"/>
  </w:num>
  <w:num w:numId="81">
    <w:abstractNumId w:val="44501"/>
  </w:num>
  <w:num w:numId="82">
    <w:abstractNumId w:val="44502"/>
  </w:num>
  <w:num w:numId="83">
    <w:abstractNumId w:val="44503"/>
  </w:num>
  <w:num w:numId="84">
    <w:abstractNumId w:val="44504"/>
  </w:num>
  <w:num w:numId="85">
    <w:abstractNumId w:val="44505"/>
  </w:num>
  <w:num w:numId="86">
    <w:abstractNumId w:val="44506"/>
  </w:num>
  <w:num w:numId="87">
    <w:abstractNumId w:val="44507"/>
  </w:num>
  <w:num w:numId="88">
    <w:abstractNumId w:val="44508"/>
  </w:num>
  <w:num w:numId="89">
    <w:abstractNumId w:val="44509"/>
  </w:num>
  <w:num w:numId="90">
    <w:abstractNumId w:val="44510"/>
  </w:num>
  <w:num w:numId="91">
    <w:abstractNumId w:val="44511"/>
  </w:num>
  <w:num w:numId="92">
    <w:abstractNumId w:val="44512"/>
  </w:num>
  <w:num w:numId="93">
    <w:abstractNumId w:val="44513"/>
  </w:num>
  <w:num w:numId="94">
    <w:abstractNumId w:val="44514"/>
  </w:num>
  <w:num w:numId="95">
    <w:abstractNumId w:val="44515"/>
  </w:num>
  <w:num w:numId="96">
    <w:abstractNumId w:val="44516"/>
  </w:num>
  <w:num w:numId="97">
    <w:abstractNumId w:val="44517"/>
  </w:num>
  <w:num w:numId="98">
    <w:abstractNumId w:val="44518"/>
  </w:num>
  <w:num w:numId="99">
    <w:abstractNumId w:val="44519"/>
  </w:num>
  <w:num w:numId="100">
    <w:abstractNumId w:val="44520"/>
  </w:num>
  <w:num w:numId="101">
    <w:abstractNumId w:val="44521"/>
  </w:num>
  <w:num w:numId="102">
    <w:abstractNumId w:val="44522"/>
  </w:num>
  <w:num w:numId="103">
    <w:abstractNumId w:val="44523"/>
  </w:num>
  <w:num w:numId="104">
    <w:abstractNumId w:val="44524"/>
  </w:num>
  <w:num w:numId="105">
    <w:abstractNumId w:val="44525"/>
  </w:num>
  <w:num w:numId="106">
    <w:abstractNumId w:val="44526"/>
  </w:num>
  <w:num w:numId="107">
    <w:abstractNumId w:val="44527"/>
  </w:num>
  <w:num w:numId="108">
    <w:abstractNumId w:val="44528"/>
  </w:num>
  <w:num w:numId="109">
    <w:abstractNumId w:val="44529"/>
  </w:num>
  <w:num w:numId="110">
    <w:abstractNumId w:val="44530"/>
  </w:num>
  <w:num w:numId="111">
    <w:abstractNumId w:val="44531"/>
  </w:num>
  <w:num w:numId="112">
    <w:abstractNumId w:val="44532"/>
  </w:num>
  <w:num w:numId="113">
    <w:abstractNumId w:val="44533"/>
  </w:num>
  <w:num w:numId="114">
    <w:abstractNumId w:val="44534"/>
  </w:num>
  <w:num w:numId="115">
    <w:abstractNumId w:val="44535"/>
  </w:num>
  <w:num w:numId="116">
    <w:abstractNumId w:val="44536"/>
  </w:num>
  <w:num w:numId="117">
    <w:abstractNumId w:val="44537"/>
  </w:num>
  <w:num w:numId="118">
    <w:abstractNumId w:val="44538"/>
  </w:num>
  <w:num w:numId="119">
    <w:abstractNumId w:val="44539"/>
  </w:num>
  <w:num w:numId="120">
    <w:abstractNumId w:val="44540"/>
  </w:num>
  <w:num w:numId="121">
    <w:abstractNumId w:val="44541"/>
  </w:num>
  <w:num w:numId="122">
    <w:abstractNumId w:val="44542"/>
  </w:num>
  <w:num w:numId="123">
    <w:abstractNumId w:val="44543"/>
  </w:num>
  <w:num w:numId="124">
    <w:abstractNumId w:val="44544"/>
  </w:num>
  <w:num w:numId="125">
    <w:abstractNumId w:val="44545"/>
  </w:num>
  <w:num w:numId="126">
    <w:abstractNumId w:val="44546"/>
  </w:num>
  <w:num w:numId="127">
    <w:abstractNumId w:val="44547"/>
  </w:num>
  <w:num w:numId="128">
    <w:abstractNumId w:val="44548"/>
  </w:num>
  <w:num w:numId="129">
    <w:abstractNumId w:val="44549"/>
  </w:num>
  <w:num w:numId="130">
    <w:abstractNumId w:val="44550"/>
  </w:num>
  <w:num w:numId="131">
    <w:abstractNumId w:val="44551"/>
  </w:num>
  <w:num w:numId="132">
    <w:abstractNumId w:val="44552"/>
  </w:num>
  <w:num w:numId="133">
    <w:abstractNumId w:val="44553"/>
  </w:num>
  <w:num w:numId="134">
    <w:abstractNumId w:val="44554"/>
  </w:num>
  <w:num w:numId="135">
    <w:abstractNumId w:val="44555"/>
  </w:num>
  <w:num w:numId="136">
    <w:abstractNumId w:val="44556"/>
  </w:num>
  <w:num w:numId="137">
    <w:abstractNumId w:val="44557"/>
  </w:num>
  <w:num w:numId="138">
    <w:abstractNumId w:val="44558"/>
  </w:num>
  <w:num w:numId="139">
    <w:abstractNumId w:val="44559"/>
  </w:num>
  <w:num w:numId="140">
    <w:abstractNumId w:val="44560"/>
  </w:num>
  <w:num w:numId="141">
    <w:abstractNumId w:val="44561"/>
  </w:num>
  <w:num w:numId="142">
    <w:abstractNumId w:val="44562"/>
  </w:num>
  <w:num w:numId="143">
    <w:abstractNumId w:val="44563"/>
  </w:num>
  <w:num w:numId="144">
    <w:abstractNumId w:val="44564"/>
  </w:num>
  <w:num w:numId="145">
    <w:abstractNumId w:val="44565"/>
  </w:num>
  <w:num w:numId="146">
    <w:abstractNumId w:val="44566"/>
  </w:num>
  <w:num w:numId="147">
    <w:abstractNumId w:val="44567"/>
  </w:num>
  <w:num w:numId="148">
    <w:abstractNumId w:val="44568"/>
  </w:num>
  <w:num w:numId="149">
    <w:abstractNumId w:val="44569"/>
  </w:num>
  <w:num w:numId="150">
    <w:abstractNumId w:val="44570"/>
  </w:num>
  <w:num w:numId="151">
    <w:abstractNumId w:val="44571"/>
  </w:num>
  <w:num w:numId="152">
    <w:abstractNumId w:val="44572"/>
  </w:num>
  <w:num w:numId="153">
    <w:abstractNumId w:val="44573"/>
  </w:num>
  <w:num w:numId="154">
    <w:abstractNumId w:val="44574"/>
  </w:num>
  <w:num w:numId="155">
    <w:abstractNumId w:val="44575"/>
  </w:num>
  <w:num w:numId="156">
    <w:abstractNumId w:val="44576"/>
  </w:num>
  <w:num w:numId="157">
    <w:abstractNumId w:val="44577"/>
  </w:num>
  <w:num w:numId="158">
    <w:abstractNumId w:val="44578"/>
  </w:num>
  <w:num w:numId="159">
    <w:abstractNumId w:val="44579"/>
  </w:num>
  <w:num w:numId="160">
    <w:abstractNumId w:val="44580"/>
  </w:num>
  <w:num w:numId="161">
    <w:abstractNumId w:val="44581"/>
  </w:num>
  <w:num w:numId="162">
    <w:abstractNumId w:val="44582"/>
  </w:num>
  <w:num w:numId="163">
    <w:abstractNumId w:val="44583"/>
  </w:num>
  <w:num w:numId="164">
    <w:abstractNumId w:val="44584"/>
  </w:num>
  <w:num w:numId="165">
    <w:abstractNumId w:val="44585"/>
  </w:num>
  <w:num w:numId="166">
    <w:abstractNumId w:val="44586"/>
  </w:num>
  <w:num w:numId="167">
    <w:abstractNumId w:val="44587"/>
  </w:num>
  <w:num w:numId="168">
    <w:abstractNumId w:val="44588"/>
  </w:num>
  <w:num w:numId="169">
    <w:abstractNumId w:val="44589"/>
  </w:num>
  <w:num w:numId="170">
    <w:abstractNumId w:val="44590"/>
  </w:num>
  <w:num w:numId="171">
    <w:abstractNumId w:val="44591"/>
  </w:num>
  <w:num w:numId="172">
    <w:abstractNumId w:val="44592"/>
  </w:num>
  <w:num w:numId="173">
    <w:abstractNumId w:val="44593"/>
  </w:num>
  <w:num w:numId="174">
    <w:abstractNumId w:val="44594"/>
  </w:num>
  <w:num w:numId="175">
    <w:abstractNumId w:val="44595"/>
  </w:num>
  <w:num w:numId="176">
    <w:abstractNumId w:val="44596"/>
  </w:num>
  <w:num w:numId="177">
    <w:abstractNumId w:val="44597"/>
  </w:num>
  <w:num w:numId="178">
    <w:abstractNumId w:val="44598"/>
  </w:num>
  <w:num w:numId="179">
    <w:abstractNumId w:val="44599"/>
  </w:num>
  <w:num w:numId="180">
    <w:abstractNumId w:val="44600"/>
  </w:num>
  <w:num w:numId="181">
    <w:abstractNumId w:val="44601"/>
  </w:num>
  <w:num w:numId="182">
    <w:abstractNumId w:val="44602"/>
  </w:num>
  <w:num w:numId="183">
    <w:abstractNumId w:val="44603"/>
  </w:num>
  <w:num w:numId="184">
    <w:abstractNumId w:val="44604"/>
  </w:num>
  <w:num w:numId="185">
    <w:abstractNumId w:val="44605"/>
  </w:num>
  <w:num w:numId="186">
    <w:abstractNumId w:val="44606"/>
  </w:num>
  <w:num w:numId="187">
    <w:abstractNumId w:val="44607"/>
  </w:num>
  <w:num w:numId="188">
    <w:abstractNumId w:val="44608"/>
  </w:num>
  <w:num w:numId="189">
    <w:abstractNumId w:val="44609"/>
  </w:num>
  <w:num w:numId="190">
    <w:abstractNumId w:val="44610"/>
  </w:num>
  <w:num w:numId="191">
    <w:abstractNumId w:val="44611"/>
  </w:num>
  <w:num w:numId="192">
    <w:abstractNumId w:val="44612"/>
  </w:num>
  <w:num w:numId="193">
    <w:abstractNumId w:val="44613"/>
  </w:num>
  <w:num w:numId="194">
    <w:abstractNumId w:val="44614"/>
  </w:num>
  <w:num w:numId="195">
    <w:abstractNumId w:val="44615"/>
  </w:num>
  <w:num w:numId="196">
    <w:abstractNumId w:val="44616"/>
  </w:num>
  <w:num w:numId="197">
    <w:abstractNumId w:val="44617"/>
  </w:num>
  <w:num w:numId="198">
    <w:abstractNumId w:val="44618"/>
  </w:num>
  <w:num w:numId="199">
    <w:abstractNumId w:val="44619"/>
  </w:num>
  <w:num w:numId="200">
    <w:abstractNumId w:val="44620"/>
  </w:num>
  <w:num w:numId="201">
    <w:abstractNumId w:val="44621"/>
  </w:num>
  <w:num w:numId="202">
    <w:abstractNumId w:val="44622"/>
  </w:num>
  <w:num w:numId="203">
    <w:abstractNumId w:val="44623"/>
  </w:num>
  <w:num w:numId="204">
    <w:abstractNumId w:val="44624"/>
  </w:num>
  <w:num w:numId="205">
    <w:abstractNumId w:val="44625"/>
  </w:num>
  <w:num w:numId="206">
    <w:abstractNumId w:val="44626"/>
  </w:num>
  <w:num w:numId="207">
    <w:abstractNumId w:val="44627"/>
  </w:num>
  <w:num w:numId="208">
    <w:abstractNumId w:val="44628"/>
  </w:num>
  <w:num w:numId="209">
    <w:abstractNumId w:val="44629"/>
  </w:num>
  <w:num w:numId="210">
    <w:abstractNumId w:val="44630"/>
  </w:num>
  <w:num w:numId="211">
    <w:abstractNumId w:val="44631"/>
  </w:num>
  <w:num w:numId="212">
    <w:abstractNumId w:val="44632"/>
  </w:num>
  <w:num w:numId="213">
    <w:abstractNumId w:val="44633"/>
  </w:num>
  <w:num w:numId="214">
    <w:abstractNumId w:val="44634"/>
  </w:num>
  <w:num w:numId="215">
    <w:abstractNumId w:val="44635"/>
  </w:num>
  <w:num w:numId="216">
    <w:abstractNumId w:val="44636"/>
  </w:num>
  <w:num w:numId="217">
    <w:abstractNumId w:val="44637"/>
  </w:num>
  <w:num w:numId="218">
    <w:abstractNumId w:val="44638"/>
  </w:num>
  <w:num w:numId="219">
    <w:abstractNumId w:val="44639"/>
  </w:num>
  <w:num w:numId="220">
    <w:abstractNumId w:val="44640"/>
  </w:num>
  <w:num w:numId="221">
    <w:abstractNumId w:val="44641"/>
  </w:num>
  <w:num w:numId="222">
    <w:abstractNumId w:val="44642"/>
  </w:num>
  <w:num w:numId="223">
    <w:abstractNumId w:val="44643"/>
  </w:num>
  <w:num w:numId="224">
    <w:abstractNumId w:val="44644"/>
  </w:num>
  <w:num w:numId="225">
    <w:abstractNumId w:val="44645"/>
  </w:num>
  <w:num w:numId="226">
    <w:abstractNumId w:val="44646"/>
  </w:num>
  <w:num w:numId="227">
    <w:abstractNumId w:val="44647"/>
  </w:num>
  <w:num w:numId="228">
    <w:abstractNumId w:val="44648"/>
  </w:num>
  <w:num w:numId="229">
    <w:abstractNumId w:val="44649"/>
  </w:num>
  <w:num w:numId="230">
    <w:abstractNumId w:val="44650"/>
  </w:num>
  <w:num w:numId="231">
    <w:abstractNumId w:val="44651"/>
  </w:num>
  <w:num w:numId="232">
    <w:abstractNumId w:val="44652"/>
  </w:num>
  <w:num w:numId="233">
    <w:abstractNumId w:val="44653"/>
  </w:num>
  <w:num w:numId="234">
    <w:abstractNumId w:val="44654"/>
  </w:num>
  <w:num w:numId="235">
    <w:abstractNumId w:val="44655"/>
  </w:num>
  <w:num w:numId="236">
    <w:abstractNumId w:val="44656"/>
  </w:num>
  <w:num w:numId="237">
    <w:abstractNumId w:val="44657"/>
  </w:num>
  <w:num w:numId="238">
    <w:abstractNumId w:val="44658"/>
  </w:num>
  <w:num w:numId="239">
    <w:abstractNumId w:val="44659"/>
  </w:num>
  <w:num w:numId="240">
    <w:abstractNumId w:val="44660"/>
  </w:num>
  <w:num w:numId="241">
    <w:abstractNumId w:val="44661"/>
  </w:num>
  <w:num w:numId="242">
    <w:abstractNumId w:val="44662"/>
  </w:num>
  <w:num w:numId="243">
    <w:abstractNumId w:val="44663"/>
  </w:num>
  <w:num w:numId="244">
    <w:abstractNumId w:val="44664"/>
  </w:num>
  <w:num w:numId="245">
    <w:abstractNumId w:val="446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2026-09-11T05:49:43Z</dcterms:created>
  <dc:creator>Apache POI</dc:creator>
</cp:coreProperties>
</file>