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95" w:rsidRPr="00D81E7B" w:rsidRDefault="00661D24">
      <w:pPr>
        <w:rPr>
          <w:rFonts w:ascii="等线" w:eastAsia="等线" w:hAnsi="等线" w:cs="微软雅黑"/>
          <w:szCs w:val="21"/>
        </w:rPr>
      </w:pPr>
      <w:bookmarkStart w:id="0" w:name="_GoBack"/>
      <w:r w:rsidRPr="00D81E7B">
        <w:rPr>
          <w:rFonts w:ascii="等线" w:eastAsia="等线" w:hAnsi="等线" w:cs="微软雅黑" w:hint="eastAsia"/>
          <w:szCs w:val="21"/>
        </w:rPr>
        <w:t>1、公司名称：</w:t>
      </w:r>
      <w:r w:rsidR="007D5094" w:rsidRPr="00D81E7B">
        <w:rPr>
          <w:rFonts w:ascii="等线" w:eastAsia="等线" w:hAnsi="等线" w:hint="eastAsia"/>
          <w:color w:val="000000"/>
          <w:szCs w:val="21"/>
          <w:shd w:val="clear" w:color="auto" w:fill="FFFFFF"/>
        </w:rPr>
        <w:t>赣州速必达网络科技有限公司</w:t>
      </w:r>
    </w:p>
    <w:p w:rsidR="00E63595" w:rsidRPr="00D81E7B" w:rsidRDefault="00661D24">
      <w:pPr>
        <w:rPr>
          <w:rFonts w:ascii="等线" w:eastAsia="等线" w:hAnsi="等线" w:cs="微软雅黑"/>
          <w:szCs w:val="21"/>
        </w:rPr>
      </w:pPr>
      <w:r w:rsidRPr="00D81E7B">
        <w:rPr>
          <w:rFonts w:ascii="等线" w:eastAsia="等线" w:hAnsi="等线" w:cs="微软雅黑" w:hint="eastAsia"/>
          <w:szCs w:val="21"/>
        </w:rPr>
        <w:t xml:space="preserve">Company name: </w:t>
      </w:r>
      <w:r w:rsidR="007D5094" w:rsidRPr="00D81E7B">
        <w:rPr>
          <w:rFonts w:ascii="等线" w:eastAsia="等线" w:hAnsi="等线" w:hint="eastAsia"/>
          <w:color w:val="000000"/>
          <w:szCs w:val="21"/>
          <w:shd w:val="clear" w:color="auto" w:fill="FFFFFF"/>
        </w:rPr>
        <w:t>Ganzhou Speedida Network Technology Co., Ltd.</w:t>
      </w:r>
    </w:p>
    <w:p w:rsidR="00E63595" w:rsidRPr="00D81E7B" w:rsidRDefault="00661D24">
      <w:pPr>
        <w:rPr>
          <w:rFonts w:ascii="等线" w:eastAsia="等线" w:hAnsi="等线" w:cs="微软雅黑"/>
          <w:szCs w:val="21"/>
        </w:rPr>
      </w:pPr>
      <w:r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2、中文办公地址：</w:t>
      </w:r>
      <w:r w:rsidR="006E2EC2" w:rsidRPr="00D81E7B">
        <w:rPr>
          <w:rFonts w:ascii="等线" w:eastAsia="等线" w:hAnsi="等线" w:cs="微软雅黑" w:hint="eastAsia"/>
          <w:szCs w:val="21"/>
        </w:rPr>
        <w:t>江西省赣州市</w:t>
      </w:r>
      <w:r w:rsidR="003D0C85" w:rsidRPr="00D81E7B">
        <w:rPr>
          <w:rFonts w:ascii="等线" w:eastAsia="等线" w:hAnsi="等线" w:hint="eastAsia"/>
          <w:color w:val="000000"/>
          <w:szCs w:val="21"/>
          <w:shd w:val="clear" w:color="auto" w:fill="FFFFFF"/>
        </w:rPr>
        <w:t>章贡区嘉福金融中心期二期酒店8楼803公寓式客房</w:t>
      </w:r>
    </w:p>
    <w:p w:rsidR="00E63595" w:rsidRPr="00D81E7B" w:rsidRDefault="00661D24">
      <w:pPr>
        <w:ind w:firstLineChars="100" w:firstLine="210"/>
        <w:rPr>
          <w:rFonts w:ascii="等线" w:eastAsia="等线" w:hAnsi="等线" w:cs="微软雅黑"/>
          <w:szCs w:val="21"/>
        </w:rPr>
      </w:pPr>
      <w:r w:rsidRPr="00D81E7B">
        <w:rPr>
          <w:rFonts w:ascii="等线" w:eastAsia="等线" w:hAnsi="等线" w:cs="微软雅黑" w:hint="eastAsia"/>
          <w:szCs w:val="21"/>
        </w:rPr>
        <w:t xml:space="preserve">Office address: </w:t>
      </w:r>
      <w:r w:rsidR="00CC202A" w:rsidRPr="00D81E7B">
        <w:rPr>
          <w:rFonts w:ascii="等线" w:eastAsia="等线" w:hAnsi="等线" w:hint="eastAsia"/>
          <w:color w:val="000000"/>
          <w:szCs w:val="21"/>
          <w:shd w:val="clear" w:color="auto" w:fill="FFFFFF"/>
        </w:rPr>
        <w:t>Room 803 Gongyu Shike, Floor 8, Qierqi Hotel, Jiafu Finance Center, Zhanggong District</w:t>
      </w:r>
      <w:r w:rsidR="00087F29" w:rsidRPr="00D81E7B">
        <w:rPr>
          <w:rFonts w:ascii="等线" w:eastAsia="等线" w:hAnsi="等线" w:cs="微软雅黑"/>
          <w:szCs w:val="21"/>
        </w:rPr>
        <w:t>, Ganzhou City, Jiangxi Province</w:t>
      </w:r>
    </w:p>
    <w:p w:rsidR="00E63595" w:rsidRPr="00D81E7B" w:rsidRDefault="00661D24">
      <w:pPr>
        <w:rPr>
          <w:rFonts w:ascii="等线" w:eastAsia="等线" w:hAnsi="等线" w:cs="微软雅黑"/>
          <w:szCs w:val="21"/>
        </w:rPr>
      </w:pPr>
      <w:r w:rsidRPr="00D81E7B">
        <w:rPr>
          <w:rFonts w:ascii="等线" w:eastAsia="等线" w:hAnsi="等线" w:cs="微软雅黑" w:hint="eastAsia"/>
          <w:szCs w:val="21"/>
        </w:rPr>
        <w:t>3、邮编：</w:t>
      </w:r>
      <w:r w:rsidR="001109E1" w:rsidRPr="00D81E7B">
        <w:rPr>
          <w:rFonts w:ascii="等线" w:eastAsia="等线" w:hAnsi="等线" w:cs="Arial"/>
          <w:color w:val="333333"/>
          <w:szCs w:val="21"/>
          <w:shd w:val="clear" w:color="auto" w:fill="FFFFFF"/>
        </w:rPr>
        <w:t>341006 </w:t>
      </w:r>
    </w:p>
    <w:p w:rsidR="00E63595" w:rsidRPr="00D81E7B" w:rsidRDefault="00661D24">
      <w:pPr>
        <w:rPr>
          <w:rFonts w:ascii="等线" w:eastAsia="等线" w:hAnsi="等线" w:cs="微软雅黑"/>
          <w:color w:val="000000"/>
          <w:kern w:val="0"/>
          <w:szCs w:val="21"/>
        </w:rPr>
      </w:pPr>
      <w:r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4、企业类型：有限责任公司</w:t>
      </w:r>
      <w:r w:rsidR="001B0B3F"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（自然人独资）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5、是否是独立企业（公司有无分公司或办事处，只需填有或无）: 无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6、公司英文简称或英文商标（如果没有可以填无）：无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微软雅黑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7、</w:t>
      </w:r>
      <w:r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 主营业务（一个最主要的业务）：</w:t>
      </w:r>
      <w:r w:rsidR="00880D9F"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技术开发、技术服务、互联网信息服务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微软雅黑"/>
          <w:color w:val="000000"/>
          <w:kern w:val="0"/>
          <w:szCs w:val="21"/>
        </w:rPr>
      </w:pPr>
      <w:r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8、员工人数：</w:t>
      </w:r>
      <w:r w:rsidR="00B520DB"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20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333333"/>
          <w:kern w:val="0"/>
          <w:szCs w:val="21"/>
        </w:rPr>
      </w:pPr>
      <w:r w:rsidRPr="00D81E7B">
        <w:rPr>
          <w:rFonts w:ascii="等线" w:eastAsia="等线" w:hAnsi="等线" w:cs="微软雅黑" w:hint="eastAsia"/>
          <w:color w:val="000000"/>
          <w:kern w:val="0"/>
          <w:szCs w:val="21"/>
        </w:rPr>
        <w:t>9、</w:t>
      </w: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苹果联系人（务必填写申请公司的苹果项目联系人）</w:t>
      </w:r>
    </w:p>
    <w:p w:rsidR="00E63595" w:rsidRPr="00D81E7B" w:rsidRDefault="00661D24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姓名：</w:t>
      </w:r>
      <w:r w:rsidR="00241A26" w:rsidRPr="00D81E7B">
        <w:rPr>
          <w:rFonts w:ascii="等线" w:eastAsia="等线" w:hAnsi="等线" w:cs="宋体" w:hint="eastAsia"/>
          <w:color w:val="000000"/>
          <w:kern w:val="0"/>
          <w:szCs w:val="21"/>
        </w:rPr>
        <w:t>谢宁</w:t>
      </w:r>
    </w:p>
    <w:p w:rsidR="00E63595" w:rsidRPr="00D81E7B" w:rsidRDefault="00661D24">
      <w:pPr>
        <w:widowControl/>
        <w:shd w:val="clear" w:color="auto" w:fill="FFFFFF"/>
        <w:spacing w:line="315" w:lineRule="atLeast"/>
        <w:ind w:firstLine="42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性别：</w:t>
      </w:r>
      <w:r w:rsidR="00D75D6C" w:rsidRPr="00D81E7B">
        <w:rPr>
          <w:rFonts w:ascii="等线" w:eastAsia="等线" w:hAnsi="等线" w:cs="宋体" w:hint="eastAsia"/>
          <w:color w:val="000000"/>
          <w:kern w:val="0"/>
          <w:szCs w:val="21"/>
        </w:rPr>
        <w:t>男</w:t>
      </w: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   职务：总经理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>     电话（公司座机和联系人手机，所提供座机和办公地址保持一致）：</w:t>
      </w:r>
    </w:p>
    <w:p w:rsidR="00E63595" w:rsidRPr="00D81E7B" w:rsidRDefault="00661D24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D81E7B">
        <w:rPr>
          <w:rFonts w:ascii="等线" w:eastAsia="等线" w:hAnsi="等线" w:cs="宋体" w:hint="eastAsia"/>
          <w:color w:val="000000"/>
          <w:kern w:val="0"/>
          <w:szCs w:val="21"/>
        </w:rPr>
        <w:t xml:space="preserve">          </w:t>
      </w:r>
      <w:r w:rsidR="00FD6366" w:rsidRPr="00D81E7B">
        <w:rPr>
          <w:rFonts w:ascii="等线" w:eastAsia="等线" w:hAnsi="等线" w:cs="宋体"/>
          <w:color w:val="000000"/>
          <w:kern w:val="0"/>
          <w:szCs w:val="21"/>
        </w:rPr>
        <w:t>13197979118</w:t>
      </w:r>
    </w:p>
    <w:p w:rsidR="00E63595" w:rsidRPr="00D81E7B" w:rsidRDefault="00E63595">
      <w:pPr>
        <w:widowControl/>
        <w:shd w:val="clear" w:color="auto" w:fill="FFFFFF"/>
        <w:spacing w:line="315" w:lineRule="atLeast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bookmarkEnd w:id="0"/>
    <w:p w:rsidR="00E63595" w:rsidRPr="00D81E7B" w:rsidRDefault="00E63595">
      <w:pPr>
        <w:rPr>
          <w:rFonts w:ascii="等线" w:eastAsia="等线" w:hAnsi="等线" w:cs="微软雅黑"/>
          <w:color w:val="000000"/>
          <w:kern w:val="0"/>
          <w:szCs w:val="21"/>
        </w:rPr>
      </w:pPr>
    </w:p>
    <w:sectPr w:rsidR="00E63595" w:rsidRPr="00D8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480" w:rsidRDefault="002F0480" w:rsidP="00342A93">
      <w:r>
        <w:separator/>
      </w:r>
    </w:p>
  </w:endnote>
  <w:endnote w:type="continuationSeparator" w:id="0">
    <w:p w:rsidR="002F0480" w:rsidRDefault="002F0480" w:rsidP="0034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480" w:rsidRDefault="002F0480" w:rsidP="00342A93">
      <w:r>
        <w:separator/>
      </w:r>
    </w:p>
  </w:footnote>
  <w:footnote w:type="continuationSeparator" w:id="0">
    <w:p w:rsidR="002F0480" w:rsidRDefault="002F0480" w:rsidP="00342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E3A7D"/>
    <w:rsid w:val="00025595"/>
    <w:rsid w:val="00087F29"/>
    <w:rsid w:val="001109E1"/>
    <w:rsid w:val="00161D55"/>
    <w:rsid w:val="001B0B3F"/>
    <w:rsid w:val="001D6516"/>
    <w:rsid w:val="00241A26"/>
    <w:rsid w:val="002F0480"/>
    <w:rsid w:val="00342A93"/>
    <w:rsid w:val="00375D9F"/>
    <w:rsid w:val="003D0C85"/>
    <w:rsid w:val="00661D24"/>
    <w:rsid w:val="006E2EC2"/>
    <w:rsid w:val="007D5094"/>
    <w:rsid w:val="0087683C"/>
    <w:rsid w:val="00880D9F"/>
    <w:rsid w:val="00AD5A01"/>
    <w:rsid w:val="00B520DB"/>
    <w:rsid w:val="00B7483B"/>
    <w:rsid w:val="00CC202A"/>
    <w:rsid w:val="00D34A73"/>
    <w:rsid w:val="00D5034E"/>
    <w:rsid w:val="00D75D6C"/>
    <w:rsid w:val="00D8087A"/>
    <w:rsid w:val="00D81E7B"/>
    <w:rsid w:val="00DE563B"/>
    <w:rsid w:val="00E63595"/>
    <w:rsid w:val="00F94A3A"/>
    <w:rsid w:val="00FD6366"/>
    <w:rsid w:val="03BB6C22"/>
    <w:rsid w:val="03F93F2D"/>
    <w:rsid w:val="08571C95"/>
    <w:rsid w:val="10B208ED"/>
    <w:rsid w:val="27D807F1"/>
    <w:rsid w:val="358E3A7D"/>
    <w:rsid w:val="55F05A16"/>
    <w:rsid w:val="567A63EE"/>
    <w:rsid w:val="5DCA48C7"/>
    <w:rsid w:val="69706CFF"/>
    <w:rsid w:val="6A2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51E815-16D8-4A2E-B963-64E0BB6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2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42A93"/>
    <w:rPr>
      <w:kern w:val="2"/>
      <w:sz w:val="18"/>
      <w:szCs w:val="18"/>
    </w:rPr>
  </w:style>
  <w:style w:type="paragraph" w:styleId="a5">
    <w:name w:val="footer"/>
    <w:basedOn w:val="a"/>
    <w:link w:val="a6"/>
    <w:rsid w:val="00342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42A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427</Characters>
  <Application>Microsoft Office Word</Application>
  <DocSecurity>0</DocSecurity>
  <Lines>3</Lines>
  <Paragraphs>1</Paragraphs>
  <ScaleCrop>false</ScaleCrop>
  <Company>SaicGMAC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商贸公司</dc:creator>
  <cp:lastModifiedBy>Liu, Sean</cp:lastModifiedBy>
  <cp:revision>47</cp:revision>
  <dcterms:created xsi:type="dcterms:W3CDTF">2018-04-20T00:32:00Z</dcterms:created>
  <dcterms:modified xsi:type="dcterms:W3CDTF">2020-05-08T05:21:00Z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