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0D1" w:rsidRPr="00900BC4" w:rsidRDefault="00F03825" w:rsidP="00CB7C5A">
      <w:pPr>
        <w:rPr>
          <w:rFonts w:ascii="微软雅黑" w:eastAsia="微软雅黑" w:hAnsi="微软雅黑"/>
          <w:sz w:val="24"/>
          <w:szCs w:val="24"/>
        </w:rPr>
      </w:pPr>
      <w:r w:rsidRPr="00900BC4">
        <w:rPr>
          <w:rFonts w:ascii="微软雅黑" w:eastAsia="微软雅黑" w:hAnsi="微软雅黑" w:hint="eastAsia"/>
          <w:sz w:val="24"/>
          <w:szCs w:val="24"/>
        </w:rPr>
        <w:t>将</w:t>
      </w:r>
      <w:proofErr w:type="spellStart"/>
      <w:r w:rsidRPr="00900BC4">
        <w:rPr>
          <w:rFonts w:ascii="微软雅黑" w:eastAsia="微软雅黑" w:hAnsi="微软雅黑"/>
          <w:sz w:val="24"/>
          <w:szCs w:val="24"/>
        </w:rPr>
        <w:t>PlanarReflection</w:t>
      </w:r>
      <w:proofErr w:type="spellEnd"/>
      <w:r w:rsidRPr="00900BC4">
        <w:rPr>
          <w:rFonts w:ascii="微软雅黑" w:eastAsia="微软雅黑" w:hAnsi="微软雅黑" w:hint="eastAsia"/>
          <w:sz w:val="24"/>
          <w:szCs w:val="24"/>
        </w:rPr>
        <w:t>代码挂载到需要反射的平面上；</w:t>
      </w:r>
    </w:p>
    <w:p w:rsidR="00CB7C5A" w:rsidRPr="00900BC4" w:rsidRDefault="00CB7C5A" w:rsidP="00CB7C5A">
      <w:pPr>
        <w:rPr>
          <w:rFonts w:ascii="微软雅黑" w:eastAsia="微软雅黑" w:hAnsi="微软雅黑"/>
          <w:sz w:val="24"/>
          <w:szCs w:val="24"/>
        </w:rPr>
      </w:pPr>
      <w:r w:rsidRPr="00900BC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6AA2C17" wp14:editId="4A9BBC3E">
            <wp:extent cx="4952381" cy="11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5A" w:rsidRPr="00900BC4" w:rsidRDefault="00CB7C5A" w:rsidP="00CB7C5A">
      <w:pPr>
        <w:rPr>
          <w:rFonts w:ascii="微软雅黑" w:eastAsia="微软雅黑" w:hAnsi="微软雅黑"/>
          <w:sz w:val="24"/>
          <w:szCs w:val="24"/>
        </w:rPr>
      </w:pPr>
      <w:r w:rsidRPr="00900BC4">
        <w:rPr>
          <w:rFonts w:ascii="微软雅黑" w:eastAsia="微软雅黑" w:hAnsi="微软雅黑" w:hint="eastAsia"/>
          <w:sz w:val="24"/>
          <w:szCs w:val="24"/>
        </w:rPr>
        <w:t>从上往下依次是：</w:t>
      </w:r>
    </w:p>
    <w:p w:rsidR="00F03825" w:rsidRPr="00900BC4" w:rsidRDefault="00F03825" w:rsidP="00F0382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00BC4">
        <w:rPr>
          <w:rFonts w:ascii="微软雅黑" w:eastAsia="微软雅黑" w:hAnsi="微软雅黑" w:hint="eastAsia"/>
          <w:sz w:val="24"/>
          <w:szCs w:val="24"/>
        </w:rPr>
        <w:t>在代码中添加需要跟随的摄像机；</w:t>
      </w:r>
    </w:p>
    <w:p w:rsidR="00F03825" w:rsidRPr="00900BC4" w:rsidRDefault="00F03825" w:rsidP="00F0382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00BC4">
        <w:rPr>
          <w:rFonts w:ascii="微软雅黑" w:eastAsia="微软雅黑" w:hAnsi="微软雅黑" w:hint="eastAsia"/>
          <w:sz w:val="24"/>
          <w:szCs w:val="24"/>
        </w:rPr>
        <w:t>设置反射层（运行后设置无效）；</w:t>
      </w:r>
    </w:p>
    <w:p w:rsidR="00F03825" w:rsidRPr="00900BC4" w:rsidRDefault="00F03825" w:rsidP="00F0382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00BC4">
        <w:rPr>
          <w:rFonts w:ascii="微软雅黑" w:eastAsia="微软雅黑" w:hAnsi="微软雅黑" w:hint="eastAsia"/>
          <w:sz w:val="24"/>
          <w:szCs w:val="24"/>
        </w:rPr>
        <w:t>设置临时纹理分辨率，运行后设置无效；</w:t>
      </w:r>
    </w:p>
    <w:p w:rsidR="00CB7C5A" w:rsidRDefault="00CB7C5A" w:rsidP="00F0382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00BC4">
        <w:rPr>
          <w:rFonts w:ascii="微软雅黑" w:eastAsia="微软雅黑" w:hAnsi="微软雅黑" w:hint="eastAsia"/>
          <w:sz w:val="24"/>
          <w:szCs w:val="24"/>
        </w:rPr>
        <w:t>设置反射偏移。</w:t>
      </w:r>
    </w:p>
    <w:p w:rsidR="005A61D6" w:rsidRPr="005A61D6" w:rsidRDefault="005A61D6" w:rsidP="005A61D6">
      <w:pPr>
        <w:rPr>
          <w:rFonts w:ascii="微软雅黑" w:eastAsia="微软雅黑" w:hAnsi="微软雅黑" w:hint="eastAsia"/>
          <w:sz w:val="24"/>
          <w:szCs w:val="24"/>
        </w:rPr>
      </w:pPr>
    </w:p>
    <w:p w:rsidR="00DF54A6" w:rsidRDefault="00DF54A6" w:rsidP="00DF54A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需要反射的平面，使用</w:t>
      </w:r>
      <w:r w:rsidR="00A338DC">
        <w:rPr>
          <w:rFonts w:ascii="微软雅黑" w:eastAsia="微软雅黑" w:hAnsi="微软雅黑" w:hint="eastAsia"/>
          <w:sz w:val="24"/>
          <w:szCs w:val="24"/>
        </w:rPr>
        <w:t xml:space="preserve"> </w:t>
      </w:r>
      <w:bookmarkStart w:id="0" w:name="_GoBack"/>
      <w:bookmarkEnd w:id="0"/>
      <w:r w:rsidR="00A338DC">
        <w:rPr>
          <w:rFonts w:ascii="微软雅黑" w:eastAsia="微软雅黑" w:hAnsi="微软雅黑"/>
          <w:sz w:val="24"/>
          <w:szCs w:val="24"/>
        </w:rPr>
        <w:t>”</w:t>
      </w:r>
      <w:r w:rsidRPr="00DF54A6">
        <w:rPr>
          <w:rFonts w:ascii="微软雅黑" w:eastAsia="微软雅黑" w:hAnsi="微软雅黑"/>
          <w:sz w:val="24"/>
          <w:szCs w:val="24"/>
        </w:rPr>
        <w:t>MT/Builtin/Standard_PlanarReflection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shader</w:t>
      </w:r>
    </w:p>
    <w:p w:rsidR="00DF54A6" w:rsidRDefault="00DF54A6" w:rsidP="00DF54A6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ED0A427" wp14:editId="48FA2755">
            <wp:extent cx="5085714" cy="76190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A6" w:rsidRDefault="00DF54A6" w:rsidP="00DF54A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反射部分从上往下一次是：</w:t>
      </w:r>
    </w:p>
    <w:p w:rsidR="00DF54A6" w:rsidRPr="00DF54A6" w:rsidRDefault="00DF54A6" w:rsidP="00DF54A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F54A6">
        <w:rPr>
          <w:rFonts w:ascii="微软雅黑" w:eastAsia="微软雅黑" w:hAnsi="微软雅黑" w:hint="eastAsia"/>
          <w:sz w:val="24"/>
          <w:szCs w:val="24"/>
        </w:rPr>
        <w:t>反射强度；</w:t>
      </w:r>
    </w:p>
    <w:p w:rsidR="00DF54A6" w:rsidRDefault="00DF54A6" w:rsidP="00DF54A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模糊半径；</w:t>
      </w:r>
    </w:p>
    <w:p w:rsidR="00DF54A6" w:rsidRPr="00DF54A6" w:rsidRDefault="00DF54A6" w:rsidP="00DF54A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反射受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法线影响的强度</w:t>
      </w:r>
    </w:p>
    <w:sectPr w:rsidR="00DF54A6" w:rsidRPr="00DF5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8067F"/>
    <w:multiLevelType w:val="hybridMultilevel"/>
    <w:tmpl w:val="A30696B6"/>
    <w:lvl w:ilvl="0" w:tplc="D0C49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C35649"/>
    <w:multiLevelType w:val="hybridMultilevel"/>
    <w:tmpl w:val="309E65FC"/>
    <w:lvl w:ilvl="0" w:tplc="774E6E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D4"/>
    <w:rsid w:val="004674D4"/>
    <w:rsid w:val="005A61D6"/>
    <w:rsid w:val="00830A5B"/>
    <w:rsid w:val="00900BC4"/>
    <w:rsid w:val="00A338DC"/>
    <w:rsid w:val="00B17122"/>
    <w:rsid w:val="00CB7C5A"/>
    <w:rsid w:val="00DF54A6"/>
    <w:rsid w:val="00F0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ED93"/>
  <w15:chartTrackingRefBased/>
  <w15:docId w15:val="{7668A5F6-07E5-4CBB-85DC-FD5C1337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8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2023-08-30T07:24:00Z</dcterms:created>
  <dcterms:modified xsi:type="dcterms:W3CDTF">2023-08-30T07:42:00Z</dcterms:modified>
</cp:coreProperties>
</file>