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8A97D"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开源许可：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"https://choosealicense.com/licenses/"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Licenses | Choose a License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一般使用Apache2.0和MIT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A34C21"/>
    <w:rsid w:val="5B430F23"/>
    <w:rsid w:val="7B70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2026-05-31T12:19:08Z</dcterms:created>
  <dc:creator>Administrator</dc:creator>
  <cp:lastModifiedBy>Administrator</cp:lastModifiedBy>
  <dcterms:modified xsi:type="dcterms:W3CDTF">2026-05-31T12:20:20Z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eyJoZGlkIjoiNjhlZmIwOTJlYzU1ZTNiOGFkZThhODcyMTRhNWYwNTgifQ==</vt:lpwstr>
  </property>
  <property fmtid="{D5CDD505-2E9C-101B-9397-08002B2CF9AE}" pid="4" name="ICV">
    <vt:lpwstr>B25689D0220E4243A18D5403B1BC8230_12</vt:lpwstr>
  </property>
</Properties>
</file>