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5540" w:rsidRPr="004E6A07" w:rsidRDefault="006F179F" w:rsidP="004E6A07">
      <w:pPr>
        <w:jc w:val="center"/>
        <w:rPr>
          <w:rFonts w:ascii="微软雅黑" w:eastAsia="微软雅黑" w:hAnsi="微软雅黑"/>
          <w:b/>
          <w:sz w:val="28"/>
          <w:szCs w:val="21"/>
        </w:rPr>
      </w:pPr>
      <w:r w:rsidRPr="004E6A07">
        <w:rPr>
          <w:rFonts w:ascii="微软雅黑" w:eastAsia="微软雅黑" w:hAnsi="微软雅黑" w:hint="eastAsia"/>
          <w:b/>
          <w:sz w:val="28"/>
          <w:szCs w:val="21"/>
        </w:rPr>
        <w:t>大富翁</w:t>
      </w:r>
      <w:r w:rsidR="004E6A07" w:rsidRPr="004E6A07">
        <w:rPr>
          <w:rFonts w:ascii="微软雅黑" w:eastAsia="微软雅黑" w:hAnsi="微软雅黑" w:hint="eastAsia"/>
          <w:b/>
          <w:sz w:val="28"/>
          <w:szCs w:val="21"/>
        </w:rPr>
        <w:t>游戏</w:t>
      </w:r>
    </w:p>
    <w:p w:rsidR="003179FD" w:rsidRPr="008B5540" w:rsidRDefault="004F6323" w:rsidP="003179FD">
      <w:pPr>
        <w:rPr>
          <w:rFonts w:ascii="微软雅黑" w:eastAsia="微软雅黑" w:hAnsi="微软雅黑"/>
          <w:b/>
          <w:szCs w:val="21"/>
        </w:rPr>
      </w:pPr>
      <w:r w:rsidRPr="008B5540">
        <w:rPr>
          <w:rFonts w:ascii="微软雅黑" w:eastAsia="微软雅黑" w:hAnsi="微软雅黑" w:hint="eastAsia"/>
          <w:b/>
          <w:szCs w:val="21"/>
        </w:rPr>
        <w:t>功能</w:t>
      </w:r>
      <w:r w:rsidR="008B5540" w:rsidRPr="008B5540">
        <w:rPr>
          <w:rFonts w:ascii="微软雅黑" w:eastAsia="微软雅黑" w:hAnsi="微软雅黑" w:hint="eastAsia"/>
          <w:b/>
          <w:szCs w:val="21"/>
        </w:rPr>
        <w:t>要求</w:t>
      </w:r>
      <w:r w:rsidRPr="008B5540">
        <w:rPr>
          <w:rFonts w:ascii="微软雅黑" w:eastAsia="微软雅黑" w:hAnsi="微软雅黑" w:hint="eastAsia"/>
          <w:b/>
          <w:szCs w:val="21"/>
        </w:rPr>
        <w:t>如下：</w:t>
      </w:r>
    </w:p>
    <w:p w:rsidR="004F6323" w:rsidRPr="006414F9" w:rsidRDefault="004F6323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6414F9">
        <w:rPr>
          <w:rFonts w:ascii="微软雅黑" w:eastAsia="微软雅黑" w:hAnsi="微软雅黑" w:hint="eastAsia"/>
          <w:szCs w:val="21"/>
        </w:rPr>
        <w:t>基本要求是单机版，至少4个玩家；如果能实现网络版---多人在线游戏，则得分会更高。</w:t>
      </w:r>
    </w:p>
    <w:p w:rsidR="006414F9" w:rsidRDefault="006414F9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至少允许包含一个AI玩家，由游戏程序决定该玩家如何操作。</w:t>
      </w:r>
    </w:p>
    <w:p w:rsidR="006414F9" w:rsidRDefault="006414F9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游戏地图可以存放到文本文件、Excel文件或数据库中，且方便录入和修改。</w:t>
      </w:r>
    </w:p>
    <w:p w:rsidR="005727BB" w:rsidRDefault="002A11D7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游戏开始前，设置游戏玩家及其属性（如玩家名称/头像、是否</w:t>
      </w:r>
      <w:r w:rsidR="00850297">
        <w:rPr>
          <w:rFonts w:ascii="微软雅黑" w:eastAsia="微软雅黑" w:hAnsi="微软雅黑" w:hint="eastAsia"/>
          <w:szCs w:val="21"/>
        </w:rPr>
        <w:t>AI玩家</w:t>
      </w:r>
      <w:r>
        <w:rPr>
          <w:rFonts w:ascii="微软雅黑" w:eastAsia="微软雅黑" w:hAnsi="微软雅黑" w:hint="eastAsia"/>
          <w:szCs w:val="21"/>
        </w:rPr>
        <w:t>等</w:t>
      </w:r>
      <w:r w:rsidR="00850297">
        <w:rPr>
          <w:rFonts w:ascii="微软雅黑" w:eastAsia="微软雅黑" w:hAnsi="微软雅黑" w:hint="eastAsia"/>
          <w:szCs w:val="21"/>
        </w:rPr>
        <w:t>）</w:t>
      </w:r>
      <w:r w:rsidR="00D0103D">
        <w:rPr>
          <w:rFonts w:ascii="微软雅黑" w:eastAsia="微软雅黑" w:hAnsi="微软雅黑" w:hint="eastAsia"/>
          <w:szCs w:val="21"/>
        </w:rPr>
        <w:t>，每个玩家有固定的初始资金。</w:t>
      </w:r>
    </w:p>
    <w:p w:rsidR="006414F9" w:rsidRDefault="00850297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游戏开始后，每个玩家通过点击界面中的2个骰子，随机产生</w:t>
      </w:r>
      <w:r w:rsidR="00B0234E">
        <w:rPr>
          <w:rFonts w:ascii="微软雅黑" w:eastAsia="微软雅黑" w:hAnsi="微软雅黑" w:hint="eastAsia"/>
          <w:szCs w:val="21"/>
        </w:rPr>
        <w:t>一个步数X，然后该玩家顺时针走X步，判断停止</w:t>
      </w:r>
      <w:r w:rsidR="003E2BBD">
        <w:rPr>
          <w:rFonts w:ascii="微软雅黑" w:eastAsia="微软雅黑" w:hAnsi="微软雅黑" w:hint="eastAsia"/>
          <w:szCs w:val="21"/>
        </w:rPr>
        <w:t>位置</w:t>
      </w:r>
      <w:r w:rsidR="00B0234E">
        <w:rPr>
          <w:rFonts w:ascii="微软雅黑" w:eastAsia="微软雅黑" w:hAnsi="微软雅黑" w:hint="eastAsia"/>
          <w:szCs w:val="21"/>
        </w:rPr>
        <w:t>的</w:t>
      </w:r>
      <w:r w:rsidR="003E2BBD">
        <w:rPr>
          <w:rFonts w:ascii="微软雅黑" w:eastAsia="微软雅黑" w:hAnsi="微软雅黑" w:hint="eastAsia"/>
          <w:szCs w:val="21"/>
        </w:rPr>
        <w:t>地图</w:t>
      </w:r>
      <w:r w:rsidR="00B0234E">
        <w:rPr>
          <w:rFonts w:ascii="微软雅黑" w:eastAsia="微软雅黑" w:hAnsi="微软雅黑" w:hint="eastAsia"/>
          <w:szCs w:val="21"/>
        </w:rPr>
        <w:t>单元格的类型，然后决定下一步的操作：（1）空地，可以购买；（2）别人的房产，需要交给该房产主人相应的租金</w:t>
      </w:r>
      <w:r w:rsidR="00714871">
        <w:rPr>
          <w:rFonts w:ascii="微软雅黑" w:eastAsia="微软雅黑" w:hAnsi="微软雅黑" w:hint="eastAsia"/>
          <w:szCs w:val="21"/>
        </w:rPr>
        <w:t>；（3）自己的房产，可以选择升级房产，以获得更多的租金；（4）幸运，可获得一定的奖励或道具</w:t>
      </w:r>
      <w:r w:rsidR="005727BB">
        <w:rPr>
          <w:rFonts w:ascii="微软雅黑" w:eastAsia="微软雅黑" w:hAnsi="微软雅黑" w:hint="eastAsia"/>
          <w:szCs w:val="21"/>
        </w:rPr>
        <w:t>或再投一次骰子</w:t>
      </w:r>
      <w:r w:rsidR="00714871">
        <w:rPr>
          <w:rFonts w:ascii="微软雅黑" w:eastAsia="微软雅黑" w:hAnsi="微软雅黑" w:hint="eastAsia"/>
          <w:szCs w:val="21"/>
        </w:rPr>
        <w:t>；（5）不幸，进监狱（轮空一圈）/进医院（轮空一圈且交费）</w:t>
      </w:r>
      <w:r w:rsidR="002A11D7">
        <w:rPr>
          <w:rFonts w:ascii="微软雅黑" w:eastAsia="微软雅黑" w:hAnsi="微软雅黑" w:hint="eastAsia"/>
          <w:szCs w:val="21"/>
        </w:rPr>
        <w:t>/</w:t>
      </w:r>
      <w:r w:rsidR="00C60B21">
        <w:rPr>
          <w:rFonts w:ascii="微软雅黑" w:eastAsia="微软雅黑" w:hAnsi="微软雅黑" w:hint="eastAsia"/>
          <w:szCs w:val="21"/>
        </w:rPr>
        <w:t>进</w:t>
      </w:r>
      <w:r w:rsidR="002A11D7">
        <w:rPr>
          <w:rFonts w:ascii="微软雅黑" w:eastAsia="微软雅黑" w:hAnsi="微软雅黑" w:hint="eastAsia"/>
          <w:szCs w:val="21"/>
        </w:rPr>
        <w:t>税务局</w:t>
      </w:r>
      <w:r w:rsidR="005727BB">
        <w:rPr>
          <w:rFonts w:ascii="微软雅黑" w:eastAsia="微软雅黑" w:hAnsi="微软雅黑" w:hint="eastAsia"/>
          <w:szCs w:val="21"/>
        </w:rPr>
        <w:t>被迫根据持有的现金或房产交税。。。。。。</w:t>
      </w:r>
    </w:p>
    <w:p w:rsidR="005727BB" w:rsidRDefault="005727BB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如果玩家钱数为负，则破产退出；最后幸存的玩家为赢家。</w:t>
      </w:r>
    </w:p>
    <w:p w:rsidR="006B01CA" w:rsidRPr="006414F9" w:rsidRDefault="006B01CA" w:rsidP="006414F9">
      <w:pPr>
        <w:pStyle w:val="a3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能够保存和读取游戏进度。</w:t>
      </w:r>
    </w:p>
    <w:p w:rsidR="003179FD" w:rsidRPr="00677E23" w:rsidRDefault="00677E23" w:rsidP="003179FD">
      <w:pPr>
        <w:rPr>
          <w:rFonts w:ascii="微软雅黑" w:eastAsia="微软雅黑" w:hAnsi="微软雅黑"/>
          <w:b/>
          <w:szCs w:val="21"/>
        </w:rPr>
      </w:pPr>
      <w:r w:rsidRPr="00677E23">
        <w:rPr>
          <w:rFonts w:ascii="微软雅黑" w:eastAsia="微软雅黑" w:hAnsi="微软雅黑" w:hint="eastAsia"/>
          <w:b/>
          <w:szCs w:val="21"/>
        </w:rPr>
        <w:t>项目要求：</w:t>
      </w:r>
    </w:p>
    <w:p w:rsidR="00677E23" w:rsidRPr="001A30ED" w:rsidRDefault="001A30ED" w:rsidP="001A30E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 w:rsidRPr="001A30ED">
        <w:rPr>
          <w:rFonts w:ascii="微软雅黑" w:eastAsia="微软雅黑" w:hAnsi="微软雅黑" w:hint="eastAsia"/>
          <w:szCs w:val="21"/>
        </w:rPr>
        <w:t>开发团队</w:t>
      </w:r>
      <w:r w:rsidR="007267F9">
        <w:rPr>
          <w:rFonts w:ascii="微软雅黑" w:eastAsia="微软雅黑" w:hAnsi="微软雅黑" w:hint="eastAsia"/>
          <w:szCs w:val="21"/>
        </w:rPr>
        <w:t>5-</w:t>
      </w:r>
      <w:r w:rsidR="00C60B21">
        <w:rPr>
          <w:rFonts w:ascii="微软雅黑" w:eastAsia="微软雅黑" w:hAnsi="微软雅黑" w:hint="eastAsia"/>
          <w:szCs w:val="21"/>
        </w:rPr>
        <w:t>6</w:t>
      </w:r>
      <w:r w:rsidRPr="001A30ED">
        <w:rPr>
          <w:rFonts w:ascii="微软雅黑" w:eastAsia="微软雅黑" w:hAnsi="微软雅黑" w:hint="eastAsia"/>
          <w:szCs w:val="21"/>
        </w:rPr>
        <w:t>人，采用敏捷开发。</w:t>
      </w:r>
    </w:p>
    <w:p w:rsidR="001A30ED" w:rsidRDefault="001A30ED" w:rsidP="001A30E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项目总体结构为三层架构。</w:t>
      </w:r>
    </w:p>
    <w:p w:rsidR="001A30ED" w:rsidRDefault="001A30ED" w:rsidP="001A30E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团队内部分工明确。</w:t>
      </w:r>
    </w:p>
    <w:p w:rsidR="001A30ED" w:rsidRDefault="001A30ED" w:rsidP="001A30ED">
      <w:pPr>
        <w:pStyle w:val="a3"/>
        <w:numPr>
          <w:ilvl w:val="0"/>
          <w:numId w:val="2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文档：</w:t>
      </w:r>
      <w:r w:rsidR="00E66786">
        <w:rPr>
          <w:rFonts w:ascii="微软雅黑" w:eastAsia="微软雅黑" w:hAnsi="微软雅黑" w:hint="eastAsia"/>
          <w:szCs w:val="21"/>
        </w:rPr>
        <w:t>设计开发过程，</w:t>
      </w:r>
      <w:r>
        <w:rPr>
          <w:rFonts w:ascii="微软雅黑" w:eastAsia="微软雅黑" w:hAnsi="微软雅黑" w:hint="eastAsia"/>
          <w:szCs w:val="21"/>
        </w:rPr>
        <w:t>游戏策略、地图格式</w:t>
      </w:r>
      <w:r w:rsidR="003E2BBD">
        <w:rPr>
          <w:rFonts w:ascii="微软雅黑" w:eastAsia="微软雅黑" w:hAnsi="微软雅黑" w:hint="eastAsia"/>
          <w:szCs w:val="21"/>
        </w:rPr>
        <w:t>、类图、协作图/动作图。</w:t>
      </w:r>
    </w:p>
    <w:p w:rsidR="003E2BBD" w:rsidRPr="00C60B21" w:rsidRDefault="003E2BBD" w:rsidP="00294BA6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szCs w:val="21"/>
        </w:rPr>
      </w:pPr>
      <w:r w:rsidRPr="00C60B21">
        <w:rPr>
          <w:rFonts w:ascii="微软雅黑" w:eastAsia="微软雅黑" w:hAnsi="微软雅黑" w:hint="eastAsia"/>
          <w:szCs w:val="21"/>
        </w:rPr>
        <w:t>采用的设计模式</w:t>
      </w:r>
      <w:r w:rsidR="00C60B21" w:rsidRPr="00C60B21">
        <w:rPr>
          <w:rFonts w:ascii="微软雅黑" w:eastAsia="微软雅黑" w:hAnsi="微软雅黑" w:hint="eastAsia"/>
          <w:szCs w:val="21"/>
        </w:rPr>
        <w:t>及</w:t>
      </w:r>
      <w:bookmarkStart w:id="0" w:name="_GoBack"/>
      <w:bookmarkEnd w:id="0"/>
      <w:r w:rsidR="00294BA6" w:rsidRPr="00294BA6">
        <w:rPr>
          <w:rFonts w:ascii="微软雅黑" w:eastAsia="微软雅黑" w:hAnsi="微软雅黑" w:hint="eastAsia"/>
          <w:szCs w:val="21"/>
        </w:rPr>
        <w:t>采用该模式的原因</w:t>
      </w:r>
      <w:r w:rsidRPr="00C60B21">
        <w:rPr>
          <w:rFonts w:ascii="微软雅黑" w:eastAsia="微软雅黑" w:hAnsi="微软雅黑" w:hint="eastAsia"/>
          <w:szCs w:val="21"/>
        </w:rPr>
        <w:t>。</w:t>
      </w:r>
      <w:r w:rsidRPr="00C60B21">
        <w:rPr>
          <w:rFonts w:ascii="微软雅黑" w:eastAsia="微软雅黑" w:hAnsi="微软雅黑"/>
          <w:szCs w:val="21"/>
        </w:rPr>
        <w:br w:type="page"/>
      </w:r>
    </w:p>
    <w:p w:rsidR="008B5540" w:rsidRPr="004E6A07" w:rsidRDefault="003E2BBD" w:rsidP="004E6A07">
      <w:pPr>
        <w:jc w:val="center"/>
        <w:rPr>
          <w:rFonts w:ascii="微软雅黑" w:eastAsia="微软雅黑" w:hAnsi="微软雅黑"/>
          <w:b/>
          <w:sz w:val="28"/>
          <w:szCs w:val="21"/>
        </w:rPr>
      </w:pPr>
      <w:r w:rsidRPr="004E6A07">
        <w:rPr>
          <w:rFonts w:ascii="微软雅黑" w:eastAsia="微软雅黑" w:hAnsi="微软雅黑" w:hint="eastAsia"/>
          <w:b/>
          <w:sz w:val="28"/>
          <w:szCs w:val="21"/>
        </w:rPr>
        <w:lastRenderedPageBreak/>
        <w:t>通用矢量图绘图工具</w:t>
      </w:r>
    </w:p>
    <w:p w:rsidR="007600B0" w:rsidRPr="007600B0" w:rsidRDefault="007600B0" w:rsidP="003179FD">
      <w:pPr>
        <w:rPr>
          <w:rFonts w:ascii="微软雅黑" w:eastAsia="微软雅黑" w:hAnsi="微软雅黑"/>
          <w:b/>
          <w:szCs w:val="21"/>
        </w:rPr>
      </w:pPr>
      <w:r w:rsidRPr="007600B0">
        <w:rPr>
          <w:rFonts w:ascii="微软雅黑" w:eastAsia="微软雅黑" w:hAnsi="微软雅黑" w:hint="eastAsia"/>
          <w:b/>
          <w:szCs w:val="21"/>
        </w:rPr>
        <w:t>功能要求：</w:t>
      </w:r>
    </w:p>
    <w:p w:rsidR="000014C2" w:rsidRDefault="00CE0B52" w:rsidP="000014C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Cs w:val="21"/>
        </w:rPr>
      </w:pPr>
      <w:r w:rsidRPr="000014C2">
        <w:rPr>
          <w:rFonts w:ascii="微软雅黑" w:eastAsia="微软雅黑" w:hAnsi="微软雅黑" w:hint="eastAsia"/>
          <w:szCs w:val="21"/>
        </w:rPr>
        <w:t>复杂矢量图形的构成元素：（1）文字，包括写字位置、字符串、字体、字体大小、颜色、字形（普通/加粗/倾斜）</w:t>
      </w:r>
      <w:r w:rsidR="00A91AE4" w:rsidRPr="000014C2">
        <w:rPr>
          <w:rFonts w:ascii="微软雅黑" w:eastAsia="微软雅黑" w:hAnsi="微软雅黑" w:hint="eastAsia"/>
          <w:szCs w:val="21"/>
        </w:rPr>
        <w:t>（2）图片，包括图片显示位置、初始大小、图片文件名称（包含路径）（3）圆弧（包括圆），包括位置、角度、</w:t>
      </w:r>
      <w:r w:rsidR="000014C2" w:rsidRPr="000014C2">
        <w:rPr>
          <w:rFonts w:ascii="微软雅黑" w:eastAsia="微软雅黑" w:hAnsi="微软雅黑" w:hint="eastAsia"/>
          <w:szCs w:val="21"/>
        </w:rPr>
        <w:t>画笔（颜色/宽度/线型）（4）</w:t>
      </w:r>
      <w:r w:rsidR="000014C2">
        <w:rPr>
          <w:rFonts w:ascii="微软雅黑" w:eastAsia="微软雅黑" w:hAnsi="微软雅黑" w:hint="eastAsia"/>
          <w:szCs w:val="21"/>
        </w:rPr>
        <w:t>线段，包括起始位置、终止位置、</w:t>
      </w:r>
      <w:r w:rsidR="000014C2" w:rsidRPr="000014C2">
        <w:rPr>
          <w:rFonts w:ascii="微软雅黑" w:eastAsia="微软雅黑" w:hAnsi="微软雅黑" w:hint="eastAsia"/>
          <w:szCs w:val="21"/>
        </w:rPr>
        <w:t>画笔（颜色/宽度/线型）</w:t>
      </w:r>
      <w:r w:rsidR="000014C2">
        <w:rPr>
          <w:rFonts w:ascii="微软雅黑" w:eastAsia="微软雅黑" w:hAnsi="微软雅黑" w:hint="eastAsia"/>
          <w:szCs w:val="21"/>
        </w:rPr>
        <w:t>。</w:t>
      </w:r>
    </w:p>
    <w:p w:rsidR="000014C2" w:rsidRDefault="000014C2" w:rsidP="000014C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将复杂图形的元素的相关数据记录到</w:t>
      </w:r>
      <w:r w:rsidR="00E81D4C">
        <w:rPr>
          <w:rFonts w:ascii="微软雅黑" w:eastAsia="微软雅黑" w:hAnsi="微软雅黑" w:hint="eastAsia"/>
          <w:szCs w:val="21"/>
        </w:rPr>
        <w:t>XML文件中，读取该文件并将该图形显示到界面中。</w:t>
      </w:r>
    </w:p>
    <w:p w:rsidR="00E81D4C" w:rsidRDefault="00E81D4C" w:rsidP="000014C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图形可以任意放大/缩小（画笔宽度、字体大小等会同步放缩），可以任意拖动。</w:t>
      </w:r>
    </w:p>
    <w:p w:rsidR="00E81D4C" w:rsidRDefault="00E81D4C" w:rsidP="000014C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可以</w:t>
      </w:r>
      <w:r w:rsidR="00A14236">
        <w:rPr>
          <w:rFonts w:ascii="微软雅黑" w:eastAsia="微软雅黑" w:hAnsi="微软雅黑" w:hint="eastAsia"/>
          <w:szCs w:val="21"/>
        </w:rPr>
        <w:t>先后</w:t>
      </w:r>
      <w:r>
        <w:rPr>
          <w:rFonts w:ascii="微软雅黑" w:eastAsia="微软雅黑" w:hAnsi="微软雅黑" w:hint="eastAsia"/>
          <w:szCs w:val="21"/>
        </w:rPr>
        <w:t>读取显示多个</w:t>
      </w:r>
      <w:r w:rsidR="00A14236">
        <w:rPr>
          <w:rFonts w:ascii="微软雅黑" w:eastAsia="微软雅黑" w:hAnsi="微软雅黑" w:hint="eastAsia"/>
          <w:szCs w:val="21"/>
        </w:rPr>
        <w:t>复杂</w:t>
      </w:r>
      <w:r>
        <w:rPr>
          <w:rFonts w:ascii="微软雅黑" w:eastAsia="微软雅黑" w:hAnsi="微软雅黑" w:hint="eastAsia"/>
          <w:szCs w:val="21"/>
        </w:rPr>
        <w:t>图形到界面中，</w:t>
      </w:r>
      <w:r w:rsidR="00A14236">
        <w:rPr>
          <w:rFonts w:ascii="微软雅黑" w:eastAsia="微软雅黑" w:hAnsi="微软雅黑" w:hint="eastAsia"/>
          <w:szCs w:val="21"/>
        </w:rPr>
        <w:t>鼠标</w:t>
      </w:r>
      <w:r w:rsidR="00DB1893">
        <w:rPr>
          <w:rFonts w:ascii="微软雅黑" w:eastAsia="微软雅黑" w:hAnsi="微软雅黑" w:hint="eastAsia"/>
          <w:szCs w:val="21"/>
        </w:rPr>
        <w:t>拖动框选</w:t>
      </w:r>
      <w:r w:rsidR="00A14236">
        <w:rPr>
          <w:rFonts w:ascii="微软雅黑" w:eastAsia="微软雅黑" w:hAnsi="微软雅黑" w:hint="eastAsia"/>
          <w:szCs w:val="21"/>
        </w:rPr>
        <w:t>（</w:t>
      </w:r>
      <w:r w:rsidR="00811197">
        <w:rPr>
          <w:rFonts w:ascii="微软雅黑" w:eastAsia="微软雅黑" w:hAnsi="微软雅黑" w:hint="eastAsia"/>
          <w:szCs w:val="21"/>
        </w:rPr>
        <w:t>拖动“选择框</w:t>
      </w:r>
      <w:r w:rsidR="00E66786">
        <w:rPr>
          <w:rFonts w:ascii="微软雅黑" w:eastAsia="微软雅黑" w:hAnsi="微软雅黑" w:hint="eastAsia"/>
          <w:szCs w:val="21"/>
        </w:rPr>
        <w:t>（虚线画的矩形）</w:t>
      </w:r>
      <w:r w:rsidR="00811197">
        <w:rPr>
          <w:rFonts w:ascii="微软雅黑" w:eastAsia="微软雅黑" w:hAnsi="微软雅黑" w:hint="eastAsia"/>
          <w:szCs w:val="21"/>
        </w:rPr>
        <w:t>”选择</w:t>
      </w:r>
      <w:r w:rsidR="00A14236">
        <w:rPr>
          <w:rFonts w:ascii="微软雅黑" w:eastAsia="微软雅黑" w:hAnsi="微软雅黑" w:hint="eastAsia"/>
          <w:szCs w:val="21"/>
        </w:rPr>
        <w:t>）</w:t>
      </w:r>
      <w:r w:rsidR="00DB1893">
        <w:rPr>
          <w:rFonts w:ascii="微软雅黑" w:eastAsia="微软雅黑" w:hAnsi="微软雅黑" w:hint="eastAsia"/>
          <w:szCs w:val="21"/>
        </w:rPr>
        <w:t>一个或多个复杂图形，然后对选中的复杂图形做“三”中的操作。</w:t>
      </w:r>
    </w:p>
    <w:p w:rsidR="00DB1893" w:rsidRPr="000014C2" w:rsidRDefault="00DB1893" w:rsidP="000014C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对复杂图形中的封闭区域，可以设定填充色。</w:t>
      </w:r>
    </w:p>
    <w:p w:rsidR="00DB1893" w:rsidRPr="00677E23" w:rsidRDefault="00DB1893" w:rsidP="00DB1893">
      <w:pPr>
        <w:rPr>
          <w:rFonts w:ascii="微软雅黑" w:eastAsia="微软雅黑" w:hAnsi="微软雅黑"/>
          <w:b/>
          <w:szCs w:val="21"/>
        </w:rPr>
      </w:pPr>
      <w:r w:rsidRPr="00677E23">
        <w:rPr>
          <w:rFonts w:ascii="微软雅黑" w:eastAsia="微软雅黑" w:hAnsi="微软雅黑" w:hint="eastAsia"/>
          <w:b/>
          <w:szCs w:val="21"/>
        </w:rPr>
        <w:t>项目要求：</w:t>
      </w:r>
    </w:p>
    <w:p w:rsidR="00DB1893" w:rsidRPr="009757AA" w:rsidRDefault="00DB1893" w:rsidP="009757A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9757AA">
        <w:rPr>
          <w:rFonts w:ascii="微软雅黑" w:eastAsia="微软雅黑" w:hAnsi="微软雅黑" w:hint="eastAsia"/>
          <w:szCs w:val="21"/>
        </w:rPr>
        <w:t>开发团队</w:t>
      </w:r>
      <w:r w:rsidR="007267F9">
        <w:rPr>
          <w:rFonts w:ascii="微软雅黑" w:eastAsia="微软雅黑" w:hAnsi="微软雅黑" w:hint="eastAsia"/>
          <w:szCs w:val="21"/>
        </w:rPr>
        <w:t>5-</w:t>
      </w:r>
      <w:r w:rsidR="00E66786">
        <w:rPr>
          <w:rFonts w:ascii="微软雅黑" w:eastAsia="微软雅黑" w:hAnsi="微软雅黑" w:hint="eastAsia"/>
          <w:szCs w:val="21"/>
        </w:rPr>
        <w:t>6</w:t>
      </w:r>
      <w:r w:rsidRPr="009757AA">
        <w:rPr>
          <w:rFonts w:ascii="微软雅黑" w:eastAsia="微软雅黑" w:hAnsi="微软雅黑" w:hint="eastAsia"/>
          <w:szCs w:val="21"/>
        </w:rPr>
        <w:t>人，采用敏捷开发。</w:t>
      </w:r>
    </w:p>
    <w:p w:rsidR="00DB1893" w:rsidRPr="009757AA" w:rsidRDefault="00DB1893" w:rsidP="009757A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9757AA">
        <w:rPr>
          <w:rFonts w:ascii="微软雅黑" w:eastAsia="微软雅黑" w:hAnsi="微软雅黑" w:hint="eastAsia"/>
          <w:szCs w:val="21"/>
        </w:rPr>
        <w:t>项目总体结构为三层架构。</w:t>
      </w:r>
    </w:p>
    <w:p w:rsidR="00DB1893" w:rsidRPr="009757AA" w:rsidRDefault="00DB1893" w:rsidP="009757A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9757AA">
        <w:rPr>
          <w:rFonts w:ascii="微软雅黑" w:eastAsia="微软雅黑" w:hAnsi="微软雅黑" w:hint="eastAsia"/>
          <w:szCs w:val="21"/>
        </w:rPr>
        <w:t>团队内部分工明确。</w:t>
      </w:r>
    </w:p>
    <w:p w:rsidR="00DB1893" w:rsidRPr="009757AA" w:rsidRDefault="00DB1893" w:rsidP="009757AA">
      <w:pPr>
        <w:pStyle w:val="a3"/>
        <w:numPr>
          <w:ilvl w:val="0"/>
          <w:numId w:val="4"/>
        </w:numPr>
        <w:ind w:firstLineChars="0"/>
        <w:rPr>
          <w:rFonts w:ascii="微软雅黑" w:eastAsia="微软雅黑" w:hAnsi="微软雅黑"/>
          <w:szCs w:val="21"/>
        </w:rPr>
      </w:pPr>
      <w:r w:rsidRPr="009757AA">
        <w:rPr>
          <w:rFonts w:ascii="微软雅黑" w:eastAsia="微软雅黑" w:hAnsi="微软雅黑" w:hint="eastAsia"/>
          <w:szCs w:val="21"/>
        </w:rPr>
        <w:t>文档：</w:t>
      </w:r>
      <w:r w:rsidR="00E66786">
        <w:rPr>
          <w:rFonts w:ascii="微软雅黑" w:eastAsia="微软雅黑" w:hAnsi="微软雅黑" w:hint="eastAsia"/>
          <w:szCs w:val="21"/>
        </w:rPr>
        <w:t>设计开发过程，</w:t>
      </w:r>
      <w:r w:rsidR="009757AA" w:rsidRPr="009757AA">
        <w:rPr>
          <w:rFonts w:ascii="微软雅黑" w:eastAsia="微软雅黑" w:hAnsi="微软雅黑" w:hint="eastAsia"/>
          <w:szCs w:val="21"/>
        </w:rPr>
        <w:t>XML数据格式</w:t>
      </w:r>
      <w:r w:rsidRPr="009757AA">
        <w:rPr>
          <w:rFonts w:ascii="微软雅黑" w:eastAsia="微软雅黑" w:hAnsi="微软雅黑" w:hint="eastAsia"/>
          <w:szCs w:val="21"/>
        </w:rPr>
        <w:t>、</w:t>
      </w:r>
      <w:r w:rsidR="009757AA" w:rsidRPr="009757AA">
        <w:rPr>
          <w:rFonts w:ascii="微软雅黑" w:eastAsia="微软雅黑" w:hAnsi="微软雅黑" w:hint="eastAsia"/>
          <w:szCs w:val="21"/>
        </w:rPr>
        <w:t>类图</w:t>
      </w:r>
      <w:r w:rsidRPr="009757AA">
        <w:rPr>
          <w:rFonts w:ascii="微软雅黑" w:eastAsia="微软雅黑" w:hAnsi="微软雅黑" w:hint="eastAsia"/>
          <w:szCs w:val="21"/>
        </w:rPr>
        <w:t>。</w:t>
      </w:r>
    </w:p>
    <w:p w:rsidR="00DB1893" w:rsidRPr="009757AA" w:rsidRDefault="009757AA" w:rsidP="009757AA">
      <w:pPr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五、</w:t>
      </w:r>
      <w:r w:rsidR="00DB1893" w:rsidRPr="009757AA">
        <w:rPr>
          <w:rFonts w:ascii="微软雅黑" w:eastAsia="微软雅黑" w:hAnsi="微软雅黑" w:hint="eastAsia"/>
          <w:szCs w:val="21"/>
        </w:rPr>
        <w:t>采用的设计模式</w:t>
      </w:r>
      <w:r w:rsidR="00E66786">
        <w:rPr>
          <w:rFonts w:ascii="微软雅黑" w:eastAsia="微软雅黑" w:hAnsi="微软雅黑" w:hint="eastAsia"/>
          <w:szCs w:val="21"/>
        </w:rPr>
        <w:t>及</w:t>
      </w:r>
      <w:r w:rsidR="00294BA6">
        <w:rPr>
          <w:rFonts w:ascii="微软雅黑" w:eastAsia="微软雅黑" w:hAnsi="微软雅黑" w:hint="eastAsia"/>
          <w:szCs w:val="21"/>
        </w:rPr>
        <w:t>采用该模式的原因</w:t>
      </w:r>
      <w:r w:rsidR="00DB1893" w:rsidRPr="009757AA">
        <w:rPr>
          <w:rFonts w:ascii="微软雅黑" w:eastAsia="微软雅黑" w:hAnsi="微软雅黑" w:hint="eastAsia"/>
          <w:szCs w:val="21"/>
        </w:rPr>
        <w:t>。</w:t>
      </w:r>
    </w:p>
    <w:p w:rsidR="00DB1893" w:rsidRPr="001A30ED" w:rsidRDefault="00DB1893" w:rsidP="00DB1893">
      <w:pPr>
        <w:pStyle w:val="a3"/>
        <w:ind w:left="420" w:firstLineChars="0" w:firstLine="0"/>
        <w:rPr>
          <w:rFonts w:ascii="微软雅黑" w:eastAsia="微软雅黑" w:hAnsi="微软雅黑"/>
          <w:szCs w:val="21"/>
        </w:rPr>
      </w:pPr>
    </w:p>
    <w:sectPr w:rsidR="00DB1893" w:rsidRPr="001A30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8548B3"/>
    <w:multiLevelType w:val="hybridMultilevel"/>
    <w:tmpl w:val="D4CA0176"/>
    <w:lvl w:ilvl="0" w:tplc="5E348478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1522966"/>
    <w:multiLevelType w:val="hybridMultilevel"/>
    <w:tmpl w:val="F0D25AC6"/>
    <w:lvl w:ilvl="0" w:tplc="F8CEBF8C">
      <w:start w:val="1"/>
      <w:numFmt w:val="japaneseCounting"/>
      <w:lvlText w:val="%1、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B259D9"/>
    <w:multiLevelType w:val="hybridMultilevel"/>
    <w:tmpl w:val="AB98756A"/>
    <w:lvl w:ilvl="0" w:tplc="C8CA7DB0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8613DC"/>
    <w:multiLevelType w:val="hybridMultilevel"/>
    <w:tmpl w:val="463E1834"/>
    <w:lvl w:ilvl="0" w:tplc="39D4CDD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8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DC6"/>
    <w:rsid w:val="000014C2"/>
    <w:rsid w:val="00015E3D"/>
    <w:rsid w:val="00104F91"/>
    <w:rsid w:val="001A30ED"/>
    <w:rsid w:val="00294BA6"/>
    <w:rsid w:val="002A11D7"/>
    <w:rsid w:val="003179FD"/>
    <w:rsid w:val="00386E1B"/>
    <w:rsid w:val="003E2BBD"/>
    <w:rsid w:val="00427EAD"/>
    <w:rsid w:val="004E6A07"/>
    <w:rsid w:val="004F6323"/>
    <w:rsid w:val="005674D7"/>
    <w:rsid w:val="005727BB"/>
    <w:rsid w:val="006414F9"/>
    <w:rsid w:val="00677E23"/>
    <w:rsid w:val="006B01CA"/>
    <w:rsid w:val="006F179F"/>
    <w:rsid w:val="00714871"/>
    <w:rsid w:val="007267F9"/>
    <w:rsid w:val="00746599"/>
    <w:rsid w:val="007600B0"/>
    <w:rsid w:val="00811197"/>
    <w:rsid w:val="00850297"/>
    <w:rsid w:val="008B5540"/>
    <w:rsid w:val="00921642"/>
    <w:rsid w:val="00955A0B"/>
    <w:rsid w:val="009757AA"/>
    <w:rsid w:val="009F6E06"/>
    <w:rsid w:val="00A14236"/>
    <w:rsid w:val="00A90F61"/>
    <w:rsid w:val="00A91AE4"/>
    <w:rsid w:val="00B0234E"/>
    <w:rsid w:val="00BA162A"/>
    <w:rsid w:val="00C60B21"/>
    <w:rsid w:val="00CD0E82"/>
    <w:rsid w:val="00CE0B52"/>
    <w:rsid w:val="00CF3DC6"/>
    <w:rsid w:val="00D0103D"/>
    <w:rsid w:val="00DB1893"/>
    <w:rsid w:val="00DC0930"/>
    <w:rsid w:val="00E66786"/>
    <w:rsid w:val="00E8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28CC9"/>
  <w15:chartTrackingRefBased/>
  <w15:docId w15:val="{CEB6E177-4FAE-4579-ADCC-322E8F611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14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B54A90-6359-4A92-88A0-4870A0EB6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23</cp:revision>
  <dcterms:created xsi:type="dcterms:W3CDTF">2022-02-16T23:00:00Z</dcterms:created>
  <dcterms:modified xsi:type="dcterms:W3CDTF">2024-04-19T01:24:00Z</dcterms:modified>
</cp:coreProperties>
</file>