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10" w:rsidRDefault="00F52DD7">
      <w:pPr>
        <w:rPr>
          <w:lang w:val="es-PA"/>
        </w:rPr>
      </w:pPr>
      <w:r>
        <w:rPr>
          <w:lang w:val="es-PA"/>
        </w:rPr>
        <w:t xml:space="preserve">Objetivo: Crear medidas y un indicador en el proceso de ventas. </w:t>
      </w:r>
    </w:p>
    <w:p w:rsidR="00A101BE" w:rsidRDefault="00A101BE">
      <w:pPr>
        <w:rPr>
          <w:lang w:val="es-PA"/>
        </w:rPr>
      </w:pPr>
      <w:r>
        <w:rPr>
          <w:lang w:val="es-PA"/>
        </w:rPr>
        <w:t>El Problema.</w:t>
      </w:r>
    </w:p>
    <w:p w:rsidR="00F52DD7" w:rsidRDefault="00F52DD7">
      <w:pPr>
        <w:rPr>
          <w:lang w:val="es-PA"/>
        </w:rPr>
      </w:pPr>
      <w:r>
        <w:rPr>
          <w:lang w:val="es-PA"/>
        </w:rPr>
        <w:t xml:space="preserve">Se requiere un </w:t>
      </w:r>
      <w:r w:rsidR="006B580C">
        <w:rPr>
          <w:lang w:val="es-PA"/>
        </w:rPr>
        <w:t>KPI</w:t>
      </w:r>
      <w:r>
        <w:rPr>
          <w:lang w:val="es-PA"/>
        </w:rPr>
        <w:t xml:space="preserve"> que sirva para monitorear el rendimiento de ventas acumuladas hasta el mes de septiembre del 2020 por vendedor.</w:t>
      </w:r>
      <w:r w:rsidR="00A101BE">
        <w:rPr>
          <w:lang w:val="es-PA"/>
        </w:rPr>
        <w:t xml:space="preserve"> </w:t>
      </w:r>
    </w:p>
    <w:p w:rsidR="00A101BE" w:rsidRDefault="00A101BE">
      <w:pPr>
        <w:rPr>
          <w:lang w:val="es-PA"/>
        </w:rPr>
      </w:pPr>
      <w:r>
        <w:rPr>
          <w:lang w:val="es-PA"/>
        </w:rPr>
        <w:t>Se deberá</w:t>
      </w:r>
      <w:r w:rsidRPr="00A101BE">
        <w:rPr>
          <w:lang w:val="es-PA"/>
        </w:rPr>
        <w:t xml:space="preserve"> comparar dichas ventas del 2020 con el valor de Promedio de las ventas acumuladas del 2019 </w:t>
      </w:r>
      <w:r>
        <w:rPr>
          <w:lang w:val="es-PA"/>
        </w:rPr>
        <w:t>y sumarle</w:t>
      </w:r>
      <w:r w:rsidRPr="00A101BE">
        <w:rPr>
          <w:lang w:val="es-PA"/>
        </w:rPr>
        <w:t xml:space="preserve"> 150</w:t>
      </w:r>
      <w:r>
        <w:rPr>
          <w:lang w:val="es-PA"/>
        </w:rPr>
        <w:t xml:space="preserve">, este </w:t>
      </w:r>
      <w:r w:rsidRPr="00A101BE">
        <w:rPr>
          <w:lang w:val="es-PA"/>
        </w:rPr>
        <w:t>un valor programado por el Gerente.</w:t>
      </w:r>
    </w:p>
    <w:p w:rsidR="00F52DD7" w:rsidRDefault="00F52DD7">
      <w:pPr>
        <w:rPr>
          <w:lang w:val="es-PA"/>
        </w:rPr>
      </w:pPr>
      <w:r>
        <w:rPr>
          <w:lang w:val="es-PA"/>
        </w:rPr>
        <w:t>Se cuenta con los datos de ventas acumuladas hasta septiembre del año 2019, por cada vendedor.</w:t>
      </w:r>
    </w:p>
    <w:p w:rsidR="00F52DD7" w:rsidRDefault="00F52DD7">
      <w:pPr>
        <w:rPr>
          <w:lang w:val="es-PA"/>
        </w:rPr>
      </w:pPr>
      <w:r>
        <w:rPr>
          <w:lang w:val="es-PA"/>
        </w:rPr>
        <w:t xml:space="preserve">El semáforo del indicador deberá indicar </w:t>
      </w:r>
    </w:p>
    <w:p w:rsidR="00F52DD7" w:rsidRDefault="00F52DD7" w:rsidP="00F52DD7">
      <w:pPr>
        <w:pStyle w:val="Prrafodelista"/>
        <w:numPr>
          <w:ilvl w:val="0"/>
          <w:numId w:val="1"/>
        </w:numPr>
        <w:rPr>
          <w:lang w:val="es-PA"/>
        </w:rPr>
      </w:pPr>
      <w:r w:rsidRPr="00F52DD7">
        <w:rPr>
          <w:lang w:val="es-PA"/>
        </w:rPr>
        <w:t>con verde todas las ventas &gt;= 80 %</w:t>
      </w:r>
      <w:r w:rsidR="00A101BE">
        <w:rPr>
          <w:lang w:val="es-PA"/>
        </w:rPr>
        <w:t xml:space="preserve">   del valor programado </w:t>
      </w:r>
    </w:p>
    <w:p w:rsidR="00F52DD7" w:rsidRDefault="00F52DD7" w:rsidP="00F52DD7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>con amarillo las que están entre 80% y 40%</w:t>
      </w:r>
      <w:r w:rsidR="00A101BE">
        <w:rPr>
          <w:lang w:val="es-PA"/>
        </w:rPr>
        <w:t xml:space="preserve">   </w:t>
      </w:r>
      <w:r w:rsidR="00A101BE" w:rsidRPr="00A101BE">
        <w:rPr>
          <w:lang w:val="es-PA"/>
        </w:rPr>
        <w:t>del valor programado</w:t>
      </w:r>
    </w:p>
    <w:p w:rsidR="00F52DD7" w:rsidRDefault="00F52DD7" w:rsidP="00F52DD7">
      <w:pPr>
        <w:pStyle w:val="Prrafodelista"/>
        <w:numPr>
          <w:ilvl w:val="0"/>
          <w:numId w:val="1"/>
        </w:numPr>
        <w:rPr>
          <w:lang w:val="es-PA"/>
        </w:rPr>
      </w:pPr>
      <w:r>
        <w:rPr>
          <w:lang w:val="es-PA"/>
        </w:rPr>
        <w:t xml:space="preserve">con rojo las menores a </w:t>
      </w:r>
      <w:r w:rsidR="00CD090C">
        <w:rPr>
          <w:lang w:val="es-PA"/>
        </w:rPr>
        <w:t>40%</w:t>
      </w:r>
      <w:r w:rsidR="00A101BE">
        <w:rPr>
          <w:lang w:val="es-PA"/>
        </w:rPr>
        <w:t xml:space="preserve"> </w:t>
      </w:r>
      <w:r w:rsidR="00A101BE" w:rsidRPr="00A101BE">
        <w:rPr>
          <w:lang w:val="es-PA"/>
        </w:rPr>
        <w:t>del valor programado</w:t>
      </w:r>
    </w:p>
    <w:p w:rsidR="00CD090C" w:rsidRDefault="00CD090C" w:rsidP="00CD090C">
      <w:pPr>
        <w:rPr>
          <w:lang w:val="es-PA"/>
        </w:rPr>
      </w:pPr>
    </w:p>
    <w:p w:rsidR="00A101BE" w:rsidRDefault="00A101BE" w:rsidP="00CD090C">
      <w:pPr>
        <w:rPr>
          <w:lang w:val="es-PA"/>
        </w:rPr>
      </w:pPr>
      <w:r>
        <w:rPr>
          <w:lang w:val="es-PA"/>
        </w:rPr>
        <w:t>Guía de solución.</w:t>
      </w:r>
    </w:p>
    <w:p w:rsidR="00A101BE" w:rsidRDefault="00A101BE" w:rsidP="00CD090C">
      <w:pPr>
        <w:rPr>
          <w:lang w:val="es-PA"/>
        </w:rPr>
      </w:pPr>
      <w:r>
        <w:rPr>
          <w:lang w:val="es-PA"/>
        </w:rPr>
        <w:t xml:space="preserve">Obtener el archivo en Excel y verificar que cuente con los datos requeridos. De no existir algún dato, se deberá </w:t>
      </w:r>
      <w:r w:rsidR="00A70846">
        <w:rPr>
          <w:lang w:val="es-PA"/>
        </w:rPr>
        <w:t>incorporar</w:t>
      </w:r>
      <w:r>
        <w:rPr>
          <w:lang w:val="es-PA"/>
        </w:rPr>
        <w:t xml:space="preserve"> a través de </w:t>
      </w:r>
      <w:r w:rsidR="00A70846">
        <w:rPr>
          <w:lang w:val="es-PA"/>
        </w:rPr>
        <w:t xml:space="preserve">cálculos </w:t>
      </w:r>
      <w:r>
        <w:rPr>
          <w:lang w:val="es-PA"/>
        </w:rPr>
        <w:t xml:space="preserve">o </w:t>
      </w:r>
      <w:r w:rsidR="00A70846">
        <w:rPr>
          <w:lang w:val="es-PA"/>
        </w:rPr>
        <w:t>importación.  Ejemplo, Promedio y Meta, son calculados en base a los datos históricos de las ventas del año 2019 y las ventas del 2019 son del archivo transaccional de ventas.</w:t>
      </w:r>
    </w:p>
    <w:p w:rsidR="00A70846" w:rsidRDefault="00A70846" w:rsidP="00CD090C">
      <w:pPr>
        <w:rPr>
          <w:lang w:val="es-PA"/>
        </w:rPr>
      </w:pPr>
      <w:r w:rsidRPr="00A70846">
        <w:rPr>
          <w:noProof/>
        </w:rPr>
        <w:drawing>
          <wp:anchor distT="0" distB="0" distL="114300" distR="114300" simplePos="0" relativeHeight="251658240" behindDoc="1" locked="0" layoutInCell="1" allowOverlap="1" wp14:anchorId="6B0B7A9A">
            <wp:simplePos x="0" y="0"/>
            <wp:positionH relativeFrom="column">
              <wp:posOffset>72390</wp:posOffset>
            </wp:positionH>
            <wp:positionV relativeFrom="paragraph">
              <wp:posOffset>10160</wp:posOffset>
            </wp:positionV>
            <wp:extent cx="520065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21" y="21443"/>
                <wp:lineTo x="2152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846" w:rsidRDefault="00A70846" w:rsidP="00CD090C">
      <w:pPr>
        <w:rPr>
          <w:lang w:val="es-PA"/>
        </w:rPr>
      </w:pPr>
    </w:p>
    <w:p w:rsidR="00A101BE" w:rsidRPr="00CD090C" w:rsidRDefault="00A101BE" w:rsidP="00CD090C">
      <w:pPr>
        <w:rPr>
          <w:lang w:val="es-PA"/>
        </w:rPr>
      </w:pPr>
    </w:p>
    <w:p w:rsidR="00F52DD7" w:rsidRDefault="00F52DD7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</w:p>
    <w:p w:rsidR="00A70846" w:rsidRDefault="00A70846">
      <w:pPr>
        <w:rPr>
          <w:lang w:val="es-PA"/>
        </w:rPr>
      </w:pPr>
      <w:r>
        <w:rPr>
          <w:lang w:val="es-PA"/>
        </w:rPr>
        <w:t xml:space="preserve">Luego que tenemos los datos para las dos medidas necesarias para crear el </w:t>
      </w:r>
      <w:r w:rsidR="006B580C">
        <w:rPr>
          <w:lang w:val="es-PA"/>
        </w:rPr>
        <w:t>KPI</w:t>
      </w:r>
      <w:r>
        <w:rPr>
          <w:lang w:val="es-PA"/>
        </w:rPr>
        <w:t xml:space="preserve">. Procedemos a trabajar con </w:t>
      </w:r>
      <w:proofErr w:type="spellStart"/>
      <w:r>
        <w:rPr>
          <w:lang w:val="es-PA"/>
        </w:rPr>
        <w:t>Power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Pivot</w:t>
      </w:r>
      <w:proofErr w:type="spellEnd"/>
      <w:r>
        <w:rPr>
          <w:lang w:val="es-PA"/>
        </w:rPr>
        <w:t xml:space="preserve"> para crear las medidas y el </w:t>
      </w:r>
      <w:r w:rsidR="006B580C">
        <w:rPr>
          <w:lang w:val="es-PA"/>
        </w:rPr>
        <w:t>KPI</w:t>
      </w:r>
      <w:r>
        <w:rPr>
          <w:lang w:val="es-PA"/>
        </w:rPr>
        <w:t>.</w:t>
      </w:r>
    </w:p>
    <w:p w:rsidR="00A70846" w:rsidRDefault="00A70846">
      <w:pPr>
        <w:rPr>
          <w:lang w:val="es-PA"/>
        </w:rPr>
      </w:pPr>
      <w:r>
        <w:rPr>
          <w:lang w:val="es-PA"/>
        </w:rPr>
        <w:br w:type="page"/>
      </w:r>
    </w:p>
    <w:p w:rsidR="00233EE6" w:rsidRDefault="00233EE6">
      <w:pPr>
        <w:rPr>
          <w:lang w:val="es-PA"/>
        </w:rPr>
      </w:pPr>
    </w:p>
    <w:p w:rsidR="00233EE6" w:rsidRDefault="00233EE6">
      <w:pPr>
        <w:rPr>
          <w:lang w:val="es-PA"/>
        </w:rPr>
      </w:pPr>
      <w:r w:rsidRPr="00233EE6">
        <w:rPr>
          <w:noProof/>
        </w:rPr>
        <w:drawing>
          <wp:anchor distT="0" distB="0" distL="114300" distR="114300" simplePos="0" relativeHeight="251659264" behindDoc="1" locked="0" layoutInCell="1" allowOverlap="1" wp14:anchorId="70FEBD99">
            <wp:simplePos x="0" y="0"/>
            <wp:positionH relativeFrom="column">
              <wp:posOffset>-80010</wp:posOffset>
            </wp:positionH>
            <wp:positionV relativeFrom="paragraph">
              <wp:posOffset>252095</wp:posOffset>
            </wp:positionV>
            <wp:extent cx="5612130" cy="3514725"/>
            <wp:effectExtent l="0" t="0" r="7620" b="9525"/>
            <wp:wrapTight wrapText="bothSides">
              <wp:wrapPolygon edited="0">
                <wp:start x="0" y="0"/>
                <wp:lineTo x="0" y="21541"/>
                <wp:lineTo x="21556" y="21541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33EE6" w:rsidRDefault="0007324B">
      <w:pPr>
        <w:rPr>
          <w:lang w:val="es-PA"/>
        </w:rPr>
      </w:pPr>
      <w:r w:rsidRPr="0007324B">
        <w:rPr>
          <w:noProof/>
        </w:rPr>
        <w:drawing>
          <wp:anchor distT="0" distB="0" distL="114300" distR="114300" simplePos="0" relativeHeight="251660288" behindDoc="1" locked="0" layoutInCell="1" allowOverlap="1" wp14:anchorId="3AE6A412">
            <wp:simplePos x="0" y="0"/>
            <wp:positionH relativeFrom="column">
              <wp:posOffset>129540</wp:posOffset>
            </wp:positionH>
            <wp:positionV relativeFrom="paragraph">
              <wp:posOffset>3765550</wp:posOffset>
            </wp:positionV>
            <wp:extent cx="5612130" cy="3638550"/>
            <wp:effectExtent l="0" t="0" r="7620" b="0"/>
            <wp:wrapTight wrapText="bothSides">
              <wp:wrapPolygon edited="0">
                <wp:start x="0" y="0"/>
                <wp:lineTo x="0" y="21487"/>
                <wp:lineTo x="21556" y="21487"/>
                <wp:lineTo x="215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  <w:r w:rsidRPr="0007324B">
        <w:rPr>
          <w:noProof/>
        </w:rPr>
        <w:drawing>
          <wp:anchor distT="0" distB="0" distL="114300" distR="114300" simplePos="0" relativeHeight="251661312" behindDoc="1" locked="0" layoutInCell="1" allowOverlap="1" wp14:anchorId="2A80ACB2">
            <wp:simplePos x="0" y="0"/>
            <wp:positionH relativeFrom="column">
              <wp:posOffset>52705</wp:posOffset>
            </wp:positionH>
            <wp:positionV relativeFrom="paragraph">
              <wp:posOffset>0</wp:posOffset>
            </wp:positionV>
            <wp:extent cx="51530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07324B" w:rsidRDefault="0007324B">
      <w:pPr>
        <w:rPr>
          <w:lang w:val="es-PA"/>
        </w:rPr>
      </w:pPr>
    </w:p>
    <w:p w:rsidR="001A1564" w:rsidRDefault="001A1564">
      <w:pPr>
        <w:rPr>
          <w:lang w:val="es-PA"/>
        </w:rPr>
      </w:pPr>
      <w:r w:rsidRPr="001A1564">
        <w:rPr>
          <w:noProof/>
        </w:rPr>
        <w:drawing>
          <wp:anchor distT="0" distB="0" distL="114300" distR="114300" simplePos="0" relativeHeight="251662336" behindDoc="1" locked="0" layoutInCell="1" allowOverlap="1" wp14:anchorId="14022FD0">
            <wp:simplePos x="0" y="0"/>
            <wp:positionH relativeFrom="column">
              <wp:posOffset>-41910</wp:posOffset>
            </wp:positionH>
            <wp:positionV relativeFrom="paragraph">
              <wp:posOffset>284480</wp:posOffset>
            </wp:positionV>
            <wp:extent cx="5838825" cy="3971925"/>
            <wp:effectExtent l="0" t="0" r="9525" b="9525"/>
            <wp:wrapTight wrapText="bothSides">
              <wp:wrapPolygon edited="0">
                <wp:start x="0" y="0"/>
                <wp:lineTo x="0" y="21548"/>
                <wp:lineTo x="21565" y="21548"/>
                <wp:lineTo x="2156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4A82" w:rsidRDefault="00164A82">
      <w:pPr>
        <w:rPr>
          <w:lang w:val="es-PA"/>
        </w:rPr>
      </w:pPr>
    </w:p>
    <w:p w:rsidR="00C50BAE" w:rsidRDefault="00164A82">
      <w:pPr>
        <w:rPr>
          <w:lang w:val="es-PA"/>
        </w:rPr>
      </w:pPr>
      <w:r w:rsidRPr="00164A82">
        <w:rPr>
          <w:noProof/>
        </w:rPr>
        <w:drawing>
          <wp:anchor distT="0" distB="0" distL="114300" distR="114300" simplePos="0" relativeHeight="251663360" behindDoc="1" locked="0" layoutInCell="1" allowOverlap="1" wp14:anchorId="406DBEC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750310"/>
            <wp:effectExtent l="0" t="0" r="7620" b="2540"/>
            <wp:wrapTight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BAE" w:rsidRPr="00C50BAE">
        <w:rPr>
          <w:noProof/>
        </w:rPr>
        <w:drawing>
          <wp:anchor distT="0" distB="0" distL="114300" distR="114300" simplePos="0" relativeHeight="251664384" behindDoc="1" locked="0" layoutInCell="1" allowOverlap="1" wp14:anchorId="31262802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3838575"/>
            <wp:effectExtent l="0" t="0" r="7620" b="9525"/>
            <wp:wrapTight wrapText="bothSides">
              <wp:wrapPolygon edited="0">
                <wp:start x="0" y="0"/>
                <wp:lineTo x="0" y="21546"/>
                <wp:lineTo x="21556" y="21546"/>
                <wp:lineTo x="2155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A82" w:rsidRDefault="00C50BAE">
      <w:pPr>
        <w:rPr>
          <w:lang w:val="es-PA"/>
        </w:rPr>
      </w:pPr>
      <w:r w:rsidRPr="00C50BAE">
        <w:rPr>
          <w:noProof/>
        </w:rPr>
        <w:drawing>
          <wp:inline distT="0" distB="0" distL="0" distR="0" wp14:anchorId="79B04C70" wp14:editId="4FF0313E">
            <wp:extent cx="5612130" cy="226631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AE" w:rsidRDefault="00C50BAE">
      <w:pPr>
        <w:rPr>
          <w:lang w:val="es-PA"/>
        </w:rPr>
      </w:pPr>
    </w:p>
    <w:p w:rsidR="00C50BAE" w:rsidRDefault="00C50BAE">
      <w:pPr>
        <w:rPr>
          <w:lang w:val="es-PA"/>
        </w:rPr>
      </w:pPr>
      <w:r w:rsidRPr="00C50BAE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87F876B">
            <wp:simplePos x="0" y="0"/>
            <wp:positionH relativeFrom="column">
              <wp:posOffset>-3810</wp:posOffset>
            </wp:positionH>
            <wp:positionV relativeFrom="paragraph">
              <wp:posOffset>261620</wp:posOffset>
            </wp:positionV>
            <wp:extent cx="5981700" cy="3328035"/>
            <wp:effectExtent l="0" t="0" r="0" b="5715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0BAE" w:rsidRDefault="00C50BAE">
      <w:pPr>
        <w:rPr>
          <w:lang w:val="es-PA"/>
        </w:rPr>
      </w:pPr>
    </w:p>
    <w:p w:rsidR="002E02A3" w:rsidRDefault="002E02A3">
      <w:pPr>
        <w:rPr>
          <w:lang w:val="es-PA"/>
        </w:rPr>
      </w:pPr>
      <w:r w:rsidRPr="002E02A3">
        <w:rPr>
          <w:noProof/>
        </w:rPr>
        <w:drawing>
          <wp:inline distT="0" distB="0" distL="0" distR="0" wp14:anchorId="7D6A285C" wp14:editId="1F072852">
            <wp:extent cx="5238750" cy="31813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A3" w:rsidRDefault="006B580C">
      <w:pPr>
        <w:rPr>
          <w:lang w:val="es-PA"/>
        </w:rPr>
      </w:pPr>
      <w:r w:rsidRPr="000C769B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B1088F2">
            <wp:simplePos x="0" y="0"/>
            <wp:positionH relativeFrom="column">
              <wp:posOffset>121920</wp:posOffset>
            </wp:positionH>
            <wp:positionV relativeFrom="paragraph">
              <wp:posOffset>4093845</wp:posOffset>
            </wp:positionV>
            <wp:extent cx="5886450" cy="3797935"/>
            <wp:effectExtent l="0" t="0" r="0" b="0"/>
            <wp:wrapTight wrapText="bothSides">
              <wp:wrapPolygon edited="0">
                <wp:start x="0" y="0"/>
                <wp:lineTo x="0" y="21452"/>
                <wp:lineTo x="21530" y="21452"/>
                <wp:lineTo x="21530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2A3" w:rsidRPr="002E02A3">
        <w:rPr>
          <w:noProof/>
        </w:rPr>
        <w:drawing>
          <wp:anchor distT="0" distB="0" distL="114300" distR="114300" simplePos="0" relativeHeight="251666432" behindDoc="1" locked="0" layoutInCell="1" allowOverlap="1" wp14:anchorId="5784B4ED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57531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28" y="21543"/>
                <wp:lineTo x="21528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133" w:rsidRDefault="00782133">
      <w:pPr>
        <w:rPr>
          <w:lang w:val="es-PA"/>
        </w:rPr>
      </w:pPr>
      <w:r>
        <w:rPr>
          <w:noProof/>
          <w:lang w:val="es-PA"/>
        </w:rPr>
        <w:lastRenderedPageBreak/>
        <w:drawing>
          <wp:anchor distT="0" distB="0" distL="114300" distR="114300" simplePos="0" relativeHeight="251671552" behindDoc="1" locked="0" layoutInCell="1" allowOverlap="1" wp14:anchorId="520DC156">
            <wp:simplePos x="0" y="0"/>
            <wp:positionH relativeFrom="column">
              <wp:posOffset>-3810</wp:posOffset>
            </wp:positionH>
            <wp:positionV relativeFrom="paragraph">
              <wp:posOffset>392430</wp:posOffset>
            </wp:positionV>
            <wp:extent cx="5614670" cy="3633470"/>
            <wp:effectExtent l="0" t="0" r="5080" b="5080"/>
            <wp:wrapTight wrapText="bothSides">
              <wp:wrapPolygon edited="0">
                <wp:start x="0" y="0"/>
                <wp:lineTo x="0" y="21517"/>
                <wp:lineTo x="21546" y="21517"/>
                <wp:lineTo x="2154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2133" w:rsidRDefault="00782133">
      <w:pPr>
        <w:rPr>
          <w:lang w:val="es-PA"/>
        </w:rPr>
      </w:pPr>
    </w:p>
    <w:p w:rsidR="000C769B" w:rsidRDefault="006B580C">
      <w:pPr>
        <w:rPr>
          <w:lang w:val="es-PA"/>
        </w:rPr>
      </w:pPr>
      <w:r w:rsidRPr="000C769B">
        <w:rPr>
          <w:noProof/>
        </w:rPr>
        <w:drawing>
          <wp:anchor distT="0" distB="0" distL="114300" distR="114300" simplePos="0" relativeHeight="251668480" behindDoc="1" locked="0" layoutInCell="1" allowOverlap="1" wp14:anchorId="2886D1F9">
            <wp:simplePos x="0" y="0"/>
            <wp:positionH relativeFrom="column">
              <wp:posOffset>-70485</wp:posOffset>
            </wp:positionH>
            <wp:positionV relativeFrom="paragraph">
              <wp:posOffset>493395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810">
        <w:rPr>
          <w:lang w:val="es-PA"/>
        </w:rPr>
        <w:t xml:space="preserve">Le damos estilo, sacando las columnas de medida, le damos nombre de </w:t>
      </w:r>
      <w:r>
        <w:rPr>
          <w:lang w:val="es-PA"/>
        </w:rPr>
        <w:t>KPI</w:t>
      </w:r>
      <w:r w:rsidR="00A83810">
        <w:rPr>
          <w:lang w:val="es-PA"/>
        </w:rPr>
        <w:t xml:space="preserve"> Ventas hasta septiembre 2020. Y todo el estilo que desea.</w:t>
      </w:r>
    </w:p>
    <w:p w:rsidR="006B580C" w:rsidRDefault="00782133">
      <w:pPr>
        <w:rPr>
          <w:lang w:val="es-PA"/>
        </w:rPr>
      </w:pPr>
      <w:r>
        <w:rPr>
          <w:noProof/>
          <w:lang w:val="es-PA"/>
        </w:rPr>
        <w:lastRenderedPageBreak/>
        <w:drawing>
          <wp:anchor distT="0" distB="0" distL="114300" distR="114300" simplePos="0" relativeHeight="251669504" behindDoc="1" locked="0" layoutInCell="1" allowOverlap="1" wp14:anchorId="4AEE7B98">
            <wp:simplePos x="0" y="0"/>
            <wp:positionH relativeFrom="column">
              <wp:posOffset>-3810</wp:posOffset>
            </wp:positionH>
            <wp:positionV relativeFrom="paragraph">
              <wp:posOffset>259080</wp:posOffset>
            </wp:positionV>
            <wp:extent cx="4638675" cy="2611120"/>
            <wp:effectExtent l="0" t="0" r="9525" b="0"/>
            <wp:wrapTight wrapText="bothSides">
              <wp:wrapPolygon edited="0">
                <wp:start x="0" y="0"/>
                <wp:lineTo x="0" y="21432"/>
                <wp:lineTo x="21556" y="21432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1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810">
        <w:rPr>
          <w:lang w:val="es-PA"/>
        </w:rPr>
        <w:t xml:space="preserve">Al final </w:t>
      </w:r>
      <w:r w:rsidR="000C095E">
        <w:rPr>
          <w:lang w:val="es-PA"/>
        </w:rPr>
        <w:t>tendrá</w:t>
      </w:r>
      <w:r>
        <w:rPr>
          <w:lang w:val="es-PA"/>
        </w:rPr>
        <w:t xml:space="preserve"> un reporte así.</w:t>
      </w:r>
    </w:p>
    <w:p w:rsidR="006B580C" w:rsidRDefault="006B580C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782133" w:rsidRDefault="00782133">
      <w:pPr>
        <w:rPr>
          <w:lang w:val="es-PA"/>
        </w:rPr>
      </w:pPr>
    </w:p>
    <w:p w:rsidR="006B580C" w:rsidRDefault="006B580C">
      <w:pPr>
        <w:rPr>
          <w:lang w:val="es-PA"/>
        </w:rPr>
      </w:pPr>
    </w:p>
    <w:p w:rsidR="006B580C" w:rsidRDefault="00782133">
      <w:pPr>
        <w:rPr>
          <w:lang w:val="es-PA"/>
        </w:rPr>
      </w:pPr>
      <w:r w:rsidRPr="00782133">
        <w:drawing>
          <wp:inline distT="0" distB="0" distL="0" distR="0" wp14:anchorId="1117DABD" wp14:editId="0C943EE3">
            <wp:extent cx="5612130" cy="42202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C" w:rsidRDefault="006B580C">
      <w:pPr>
        <w:rPr>
          <w:lang w:val="es-PA"/>
        </w:rPr>
      </w:pPr>
      <w:r>
        <w:rPr>
          <w:lang w:val="es-PA"/>
        </w:rPr>
        <w:br w:type="page"/>
      </w:r>
    </w:p>
    <w:p w:rsidR="00A83810" w:rsidRPr="00782133" w:rsidRDefault="00A73CC3">
      <w:pPr>
        <w:rPr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077278B">
            <wp:simplePos x="0" y="0"/>
            <wp:positionH relativeFrom="column">
              <wp:posOffset>120015</wp:posOffset>
            </wp:positionH>
            <wp:positionV relativeFrom="paragraph">
              <wp:posOffset>382270</wp:posOffset>
            </wp:positionV>
            <wp:extent cx="5612130" cy="3519805"/>
            <wp:effectExtent l="0" t="0" r="7620" b="4445"/>
            <wp:wrapTight wrapText="bothSides">
              <wp:wrapPolygon edited="0">
                <wp:start x="0" y="0"/>
                <wp:lineTo x="0" y="21510"/>
                <wp:lineTo x="21556" y="21510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CC3" w:rsidRDefault="00A73CC3">
      <w:pPr>
        <w:rPr>
          <w:lang w:val="es-PA"/>
        </w:rPr>
      </w:pPr>
    </w:p>
    <w:p w:rsidR="00A73CC3" w:rsidRDefault="00A73CC3">
      <w:pPr>
        <w:rPr>
          <w:lang w:val="es-PA"/>
        </w:rPr>
      </w:pPr>
    </w:p>
    <w:p w:rsidR="00A73CC3" w:rsidRDefault="00A73CC3">
      <w:pPr>
        <w:rPr>
          <w:lang w:val="es-PA"/>
        </w:rPr>
      </w:pPr>
      <w:r>
        <w:rPr>
          <w:lang w:val="es-PA"/>
        </w:rPr>
        <w:t>Guardar en una carpeta Taller3</w:t>
      </w:r>
      <w:bookmarkStart w:id="0" w:name="_GoBack"/>
      <w:bookmarkEnd w:id="0"/>
    </w:p>
    <w:p w:rsidR="00A73CC3" w:rsidRDefault="00A73CC3">
      <w:pPr>
        <w:rPr>
          <w:lang w:val="es-PA"/>
        </w:rPr>
      </w:pPr>
    </w:p>
    <w:sectPr w:rsidR="00A73CC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0681" w:rsidRDefault="00910681" w:rsidP="001A1564">
      <w:pPr>
        <w:spacing w:after="0" w:line="240" w:lineRule="auto"/>
      </w:pPr>
      <w:r>
        <w:separator/>
      </w:r>
    </w:p>
  </w:endnote>
  <w:endnote w:type="continuationSeparator" w:id="0">
    <w:p w:rsidR="00910681" w:rsidRDefault="00910681" w:rsidP="001A1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Default="000E29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Default="000E29A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Default="000E29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0681" w:rsidRDefault="00910681" w:rsidP="001A1564">
      <w:pPr>
        <w:spacing w:after="0" w:line="240" w:lineRule="auto"/>
      </w:pPr>
      <w:r>
        <w:separator/>
      </w:r>
    </w:p>
  </w:footnote>
  <w:footnote w:type="continuationSeparator" w:id="0">
    <w:p w:rsidR="00910681" w:rsidRDefault="00910681" w:rsidP="001A1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Default="000E29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Pr="000E29A4" w:rsidRDefault="000E29A4" w:rsidP="000E29A4">
    <w:pPr>
      <w:pStyle w:val="Encabezado"/>
      <w:jc w:val="center"/>
      <w:rPr>
        <w:lang w:val="es-PA"/>
      </w:rPr>
    </w:pPr>
    <w:r w:rsidRPr="000E29A4">
      <w:rPr>
        <w:lang w:val="es-PA"/>
      </w:rPr>
      <w:t>Universidad Tecnológica de Panamá</w:t>
    </w:r>
  </w:p>
  <w:p w:rsidR="000E29A4" w:rsidRPr="000E29A4" w:rsidRDefault="000E29A4" w:rsidP="000E29A4">
    <w:pPr>
      <w:pStyle w:val="Encabezado"/>
      <w:jc w:val="center"/>
      <w:rPr>
        <w:lang w:val="es-PA"/>
      </w:rPr>
    </w:pPr>
    <w:r w:rsidRPr="000E29A4">
      <w:rPr>
        <w:lang w:val="es-PA"/>
      </w:rPr>
      <w:t>Facultad de Ingeniería de Sistemas Computacionales</w:t>
    </w:r>
  </w:p>
  <w:p w:rsidR="000E29A4" w:rsidRPr="000E29A4" w:rsidRDefault="000E29A4" w:rsidP="000E29A4">
    <w:pPr>
      <w:pStyle w:val="Encabezado"/>
      <w:jc w:val="center"/>
      <w:rPr>
        <w:lang w:val="es-PA"/>
      </w:rPr>
    </w:pPr>
    <w:proofErr w:type="spellStart"/>
    <w:r w:rsidRPr="000E29A4">
      <w:rPr>
        <w:lang w:val="es-PA"/>
      </w:rPr>
      <w:t>Admon</w:t>
    </w:r>
    <w:proofErr w:type="spellEnd"/>
    <w:r w:rsidRPr="000E29A4">
      <w:rPr>
        <w:lang w:val="es-PA"/>
      </w:rPr>
      <w:t>. &amp; Gerencia de TIC</w:t>
    </w:r>
  </w:p>
  <w:p w:rsidR="000E29A4" w:rsidRPr="000E29A4" w:rsidRDefault="000E29A4" w:rsidP="000E29A4">
    <w:pPr>
      <w:pStyle w:val="Encabezado"/>
      <w:jc w:val="center"/>
      <w:rPr>
        <w:lang w:val="es-PA"/>
      </w:rPr>
    </w:pPr>
    <w:r>
      <w:rPr>
        <w:lang w:val="es-PA"/>
      </w:rPr>
      <w:t xml:space="preserve">Guía </w:t>
    </w:r>
    <w:r w:rsidRPr="000E29A4">
      <w:rPr>
        <w:lang w:val="es-PA"/>
      </w:rPr>
      <w:t xml:space="preserve">Taller </w:t>
    </w:r>
    <w:r w:rsidR="006B580C">
      <w:rPr>
        <w:lang w:val="es-PA"/>
      </w:rPr>
      <w:t>KPI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29A4" w:rsidRDefault="000E29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62424"/>
    <w:multiLevelType w:val="hybridMultilevel"/>
    <w:tmpl w:val="425AD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DD7"/>
    <w:rsid w:val="0007324B"/>
    <w:rsid w:val="000C095E"/>
    <w:rsid w:val="000C769B"/>
    <w:rsid w:val="000E29A4"/>
    <w:rsid w:val="00164A82"/>
    <w:rsid w:val="001A1564"/>
    <w:rsid w:val="00222310"/>
    <w:rsid w:val="00233EE6"/>
    <w:rsid w:val="00291F54"/>
    <w:rsid w:val="002E02A3"/>
    <w:rsid w:val="0044450F"/>
    <w:rsid w:val="005944A1"/>
    <w:rsid w:val="006B580C"/>
    <w:rsid w:val="00782133"/>
    <w:rsid w:val="00910681"/>
    <w:rsid w:val="00974105"/>
    <w:rsid w:val="00A101BE"/>
    <w:rsid w:val="00A70846"/>
    <w:rsid w:val="00A73CC3"/>
    <w:rsid w:val="00A83810"/>
    <w:rsid w:val="00B53234"/>
    <w:rsid w:val="00C50BAE"/>
    <w:rsid w:val="00CD090C"/>
    <w:rsid w:val="00F52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7837B"/>
  <w15:chartTrackingRefBased/>
  <w15:docId w15:val="{8A96CE43-FA1D-4F34-8139-A2CB64A0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D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15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1564"/>
  </w:style>
  <w:style w:type="paragraph" w:styleId="Piedepgina">
    <w:name w:val="footer"/>
    <w:basedOn w:val="Normal"/>
    <w:link w:val="PiedepginaCar"/>
    <w:uiPriority w:val="99"/>
    <w:unhideWhenUsed/>
    <w:rsid w:val="001A15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15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221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Herrera</dc:creator>
  <cp:keywords/>
  <dc:description/>
  <cp:lastModifiedBy>Jeremias Herrera</cp:lastModifiedBy>
  <cp:revision>3</cp:revision>
  <dcterms:created xsi:type="dcterms:W3CDTF">2021-09-14T14:55:00Z</dcterms:created>
  <dcterms:modified xsi:type="dcterms:W3CDTF">2021-09-14T16:09:00Z</dcterms:modified>
</cp:coreProperties>
</file>