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522C5263" w:rsidR="00974154" w:rsidRPr="00396853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396853">
        <w:rPr>
          <w:b/>
          <w:bCs/>
        </w:rPr>
        <w:t xml:space="preserve"> </w:t>
      </w:r>
      <w:r w:rsidR="00396853">
        <w:rPr>
          <w:rFonts w:ascii="Arial" w:hAnsi="Arial" w:cs="Arial"/>
          <w:b/>
          <w:bCs/>
          <w:sz w:val="24"/>
          <w:szCs w:val="24"/>
        </w:rPr>
        <w:t>Introducción a la programación – práctica.</w:t>
      </w:r>
    </w:p>
    <w:p w14:paraId="270F84F9" w14:textId="08628218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FA312E">
        <w:rPr>
          <w:rFonts w:ascii="Arial" w:hAnsi="Arial" w:cs="Arial"/>
          <w:b/>
          <w:bCs/>
          <w:sz w:val="24"/>
          <w:szCs w:val="24"/>
          <w:lang w:val="es-ES"/>
        </w:rPr>
        <w:t>7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2948778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E06667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5B90A6C2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575A548A" w14:textId="311B0DE2" w:rsidR="001A5DC7" w:rsidRPr="001A5DC7" w:rsidRDefault="001A5DC7" w:rsidP="001A5DC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Repasar las fórmulas matemáticas para calcular el área y longitud de un círculo.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1A5DC7"/>
    <w:rsid w:val="003179D1"/>
    <w:rsid w:val="00375CA8"/>
    <w:rsid w:val="00396853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9C46EA"/>
    <w:rsid w:val="00A76343"/>
    <w:rsid w:val="00AC2F27"/>
    <w:rsid w:val="00AD5FC0"/>
    <w:rsid w:val="00AF6F51"/>
    <w:rsid w:val="00B404D1"/>
    <w:rsid w:val="00B86ACA"/>
    <w:rsid w:val="00BD35CD"/>
    <w:rsid w:val="00D311E7"/>
    <w:rsid w:val="00D32D55"/>
    <w:rsid w:val="00D811D5"/>
    <w:rsid w:val="00DC376C"/>
    <w:rsid w:val="00E06667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29</cp:revision>
  <dcterms:created xsi:type="dcterms:W3CDTF">2020-04-28T09:59:00Z</dcterms:created>
  <dcterms:modified xsi:type="dcterms:W3CDTF">2020-06-10T22:37:00Z</dcterms:modified>
</cp:coreProperties>
</file>