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6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6"/>
      </w:tblGrid>
      <w:tr w:rsidR="008E79A1" w:rsidRPr="008E79A1" w14:paraId="6E41F788" w14:textId="77777777" w:rsidTr="008E79A1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2E9C205A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Georgia" w:eastAsia="Times New Roman" w:hAnsi="Georgia" w:cs="Times New Roman"/>
                <w:b/>
                <w:bCs/>
                <w:color w:val="351C75"/>
                <w:sz w:val="36"/>
                <w:szCs w:val="36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color w:val="351C75"/>
                <w:sz w:val="24"/>
                <w:szCs w:val="24"/>
                <w:u w:val="single"/>
              </w:rPr>
              <w:t>Calcular</w:t>
            </w:r>
            <w:proofErr w:type="spellEnd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color w:val="351C75"/>
                <w:sz w:val="24"/>
                <w:szCs w:val="24"/>
                <w:u w:val="single"/>
              </w:rPr>
              <w:t xml:space="preserve"> ITBMS.</w:t>
            </w:r>
          </w:p>
          <w:p w14:paraId="3691E574" w14:textId="77777777" w:rsidR="008E79A1" w:rsidRPr="008E79A1" w:rsidRDefault="008E79A1" w:rsidP="008E7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1C606F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AC307B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sz w:val="24"/>
                <w:szCs w:val="24"/>
                <w:u w:val="single"/>
              </w:rPr>
              <w:t>Ejemplos</w:t>
            </w:r>
            <w:proofErr w:type="spellEnd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14:paraId="3DCCB454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ind w:left="72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1.       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Compramos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5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latas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pinturas a un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precio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B/. 20.00 c/u.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Calcule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valor </w:t>
            </w:r>
            <w:proofErr w:type="gram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total</w:t>
            </w:r>
            <w:proofErr w:type="gram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mercancía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junto con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su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ITBMS.</w:t>
            </w:r>
          </w:p>
          <w:p w14:paraId="712EC597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 </w:t>
            </w:r>
          </w:p>
          <w:p w14:paraId="2A5F3236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sz w:val="24"/>
                <w:szCs w:val="24"/>
              </w:rPr>
              <w:t>Solución</w:t>
            </w:r>
            <w:proofErr w:type="spellEnd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2115FAF1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Latas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Pintura:                             20.00 X 5= 100.00 </w:t>
            </w:r>
            <w:r w:rsidRPr="008E79A1">
              <w:rPr>
                <w:rFonts w:ascii="Georgia" w:eastAsia="Times New Roman" w:hAnsi="Georgia" w:cs="Times New Roman"/>
                <w:color w:val="38761D"/>
                <w:sz w:val="24"/>
                <w:szCs w:val="24"/>
              </w:rPr>
              <w:t xml:space="preserve">(valor total de la </w:t>
            </w:r>
            <w:proofErr w:type="spellStart"/>
            <w:r w:rsidRPr="008E79A1">
              <w:rPr>
                <w:rFonts w:ascii="Georgia" w:eastAsia="Times New Roman" w:hAnsi="Georgia" w:cs="Times New Roman"/>
                <w:color w:val="38761D"/>
                <w:sz w:val="24"/>
                <w:szCs w:val="24"/>
              </w:rPr>
              <w:t>mercancía</w:t>
            </w:r>
            <w:proofErr w:type="spellEnd"/>
            <w:r w:rsidRPr="008E79A1">
              <w:rPr>
                <w:rFonts w:ascii="Georgia" w:eastAsia="Times New Roman" w:hAnsi="Georgia" w:cs="Times New Roman"/>
                <w:color w:val="38761D"/>
                <w:sz w:val="24"/>
                <w:szCs w:val="24"/>
              </w:rPr>
              <w:t xml:space="preserve"> sin el ITBMS)</w:t>
            </w:r>
          </w:p>
          <w:p w14:paraId="6348A14D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Cálculo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del ITBMS:                          100.00 X 7%= 7.00</w:t>
            </w:r>
            <w:r w:rsidRPr="008E79A1">
              <w:rPr>
                <w:rFonts w:ascii="Georgia" w:eastAsia="Times New Roman" w:hAnsi="Georgia" w:cs="Times New Roman"/>
                <w:color w:val="741B47"/>
                <w:sz w:val="24"/>
                <w:szCs w:val="24"/>
                <w:shd w:val="clear" w:color="auto" w:fill="FFFFFF"/>
              </w:rPr>
              <w:t> (valor del ITMBS)</w:t>
            </w:r>
          </w:p>
          <w:p w14:paraId="7460F830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Costo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total:                                       100.00 + 7.00= 107.00 </w:t>
            </w:r>
            <w:r w:rsidRPr="008E79A1">
              <w:rPr>
                <w:rFonts w:ascii="Georgia" w:eastAsia="Times New Roman" w:hAnsi="Georgia" w:cs="Times New Roman"/>
                <w:color w:val="F1C232"/>
                <w:sz w:val="24"/>
                <w:szCs w:val="24"/>
              </w:rPr>
              <w:t xml:space="preserve">(valor total de la </w:t>
            </w:r>
            <w:proofErr w:type="spellStart"/>
            <w:r w:rsidRPr="008E79A1">
              <w:rPr>
                <w:rFonts w:ascii="Georgia" w:eastAsia="Times New Roman" w:hAnsi="Georgia" w:cs="Times New Roman"/>
                <w:color w:val="F1C232"/>
                <w:sz w:val="24"/>
                <w:szCs w:val="24"/>
              </w:rPr>
              <w:t>mercancía</w:t>
            </w:r>
            <w:proofErr w:type="spellEnd"/>
            <w:r w:rsidRPr="008E79A1">
              <w:rPr>
                <w:rFonts w:ascii="Georgia" w:eastAsia="Times New Roman" w:hAnsi="Georgia" w:cs="Times New Roman"/>
                <w:color w:val="F1C232"/>
                <w:sz w:val="24"/>
                <w:szCs w:val="24"/>
              </w:rPr>
              <w:t>)</w:t>
            </w:r>
          </w:p>
          <w:p w14:paraId="471E34E2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 </w:t>
            </w:r>
          </w:p>
          <w:p w14:paraId="6CDFAE38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ind w:left="72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2.       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Compramos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cigarrillos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por un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costo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B/. 40.00.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Calcule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valor de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mercancía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junto con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su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ITBMS.</w:t>
            </w:r>
          </w:p>
          <w:p w14:paraId="5C2B9EAA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 </w:t>
            </w:r>
          </w:p>
          <w:p w14:paraId="1072D792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sz w:val="24"/>
                <w:szCs w:val="24"/>
              </w:rPr>
              <w:t>Solución</w:t>
            </w:r>
            <w:proofErr w:type="spellEnd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20C4C087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Cálculo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del ITBMS:                          40.00 X 15%= 6.00 </w:t>
            </w:r>
            <w:r w:rsidRPr="008E79A1">
              <w:rPr>
                <w:rFonts w:ascii="Georgia" w:eastAsia="Times New Roman" w:hAnsi="Georgia" w:cs="Times New Roman"/>
                <w:color w:val="38761D"/>
                <w:sz w:val="24"/>
                <w:szCs w:val="24"/>
              </w:rPr>
              <w:t>(valor del ITBMS)</w:t>
            </w:r>
          </w:p>
          <w:p w14:paraId="371AAF45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lastRenderedPageBreak/>
              <w:t>Costo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total:                                       40.00 + 6.00= 46.00</w:t>
            </w:r>
            <w:r w:rsidRPr="008E79A1">
              <w:rPr>
                <w:rFonts w:ascii="Georgia" w:eastAsia="Times New Roman" w:hAnsi="Georgia" w:cs="Times New Roman"/>
                <w:color w:val="BF9000"/>
                <w:sz w:val="24"/>
                <w:szCs w:val="24"/>
              </w:rPr>
              <w:t xml:space="preserve"> (valor total de la </w:t>
            </w:r>
            <w:proofErr w:type="spellStart"/>
            <w:r w:rsidRPr="008E79A1">
              <w:rPr>
                <w:rFonts w:ascii="Georgia" w:eastAsia="Times New Roman" w:hAnsi="Georgia" w:cs="Times New Roman"/>
                <w:color w:val="BF9000"/>
                <w:sz w:val="24"/>
                <w:szCs w:val="24"/>
              </w:rPr>
              <w:t>mercancía</w:t>
            </w:r>
            <w:proofErr w:type="spellEnd"/>
            <w:r w:rsidRPr="008E79A1">
              <w:rPr>
                <w:rFonts w:ascii="Georgia" w:eastAsia="Times New Roman" w:hAnsi="Georgia" w:cs="Times New Roman"/>
                <w:color w:val="BF9000"/>
                <w:sz w:val="24"/>
                <w:szCs w:val="24"/>
              </w:rPr>
              <w:t>)</w:t>
            </w:r>
          </w:p>
          <w:p w14:paraId="15C2B4B3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 </w:t>
            </w:r>
          </w:p>
          <w:p w14:paraId="699AE734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Observaciones</w:t>
            </w:r>
            <w:proofErr w:type="spellEnd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:</w:t>
            </w: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 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primer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ejemplo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primero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calculamos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precio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la pintura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porque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información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solo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nos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dieron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costo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las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latas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pintura de forma individual (c/u =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cada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una), 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diferencia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del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segundo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que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sí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nos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dieron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costo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mercancía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.</w:t>
            </w:r>
          </w:p>
          <w:p w14:paraId="76A4AE39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Si no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comprendes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muy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bien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cómo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calcular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ITMBS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usando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porcentaje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,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puedes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dividir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éste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entre 100; es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decir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vez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usar 7%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usarías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0.07,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vez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10%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usarías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0.10 y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vez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15%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usarías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0.15. El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resultado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será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mismo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.</w:t>
            </w:r>
          </w:p>
          <w:p w14:paraId="26BCB5F9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Recuerda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que se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multiplica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cantidad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por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tasa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aplicada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.</w:t>
            </w:r>
          </w:p>
          <w:p w14:paraId="309DCF46" w14:textId="77777777" w:rsidR="008E79A1" w:rsidRPr="008E79A1" w:rsidRDefault="008E79A1" w:rsidP="008E7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9A1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1A1934A">
                <v:rect id="_x0000_i1028" style="width:468pt;height:1.5pt" o:hralign="center" o:hrstd="t" o:hr="t" fillcolor="#a0a0a0" stroked="f"/>
              </w:pict>
            </w:r>
          </w:p>
          <w:p w14:paraId="312584A6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</w:p>
          <w:p w14:paraId="075EB471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Georgia" w:eastAsia="Times New Roman" w:hAnsi="Georgia" w:cs="Times New Roman"/>
                <w:b/>
                <w:bCs/>
                <w:color w:val="741B47"/>
                <w:sz w:val="36"/>
                <w:szCs w:val="36"/>
              </w:rPr>
            </w:pPr>
            <w:bookmarkStart w:id="0" w:name="TOC-ITBMS-incluido"/>
            <w:bookmarkEnd w:id="0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color w:val="741B47"/>
                <w:sz w:val="24"/>
                <w:szCs w:val="24"/>
                <w:u w:val="single"/>
              </w:rPr>
              <w:t xml:space="preserve">ITBMS </w:t>
            </w:r>
            <w:proofErr w:type="spellStart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color w:val="741B47"/>
                <w:sz w:val="24"/>
                <w:szCs w:val="24"/>
                <w:u w:val="single"/>
              </w:rPr>
              <w:t>incluido</w:t>
            </w:r>
            <w:proofErr w:type="spellEnd"/>
          </w:p>
          <w:p w14:paraId="573D0840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Es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cuando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valor del ITBMS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está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dentro del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costo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total de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venta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o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compra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.</w:t>
            </w:r>
          </w:p>
          <w:p w14:paraId="5B7257BD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Existen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diversas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maneras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calcular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ITBMS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incluido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,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pero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solo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te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mostraré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una de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ellas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, que es la que me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parece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más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sencilla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.</w:t>
            </w:r>
          </w:p>
          <w:p w14:paraId="4C9CDB5B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Cantidades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por las que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tendrás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que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dividir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:</w:t>
            </w:r>
          </w:p>
          <w:p w14:paraId="389808E7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sz w:val="24"/>
                <w:szCs w:val="24"/>
              </w:rPr>
              <w:t>1.07,</w:t>
            </w: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 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cuando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se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trata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mercancías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gravadas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con el 7%</w:t>
            </w:r>
          </w:p>
          <w:p w14:paraId="3B9A4D66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sz w:val="24"/>
                <w:szCs w:val="24"/>
              </w:rPr>
              <w:t>1.10,</w:t>
            </w: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 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cuando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es al 10%</w:t>
            </w:r>
          </w:p>
          <w:p w14:paraId="299826D6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sz w:val="24"/>
                <w:szCs w:val="24"/>
              </w:rPr>
              <w:t>1.15,</w:t>
            </w: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 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cuando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es al 15%</w:t>
            </w:r>
          </w:p>
          <w:p w14:paraId="4D169EFB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</w:p>
          <w:p w14:paraId="77DDE8B5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sz w:val="24"/>
                <w:szCs w:val="24"/>
                <w:u w:val="single"/>
              </w:rPr>
              <w:t>Procedimiento</w:t>
            </w:r>
            <w:proofErr w:type="spellEnd"/>
            <w:r w:rsidRPr="008E79A1">
              <w:rPr>
                <w:rFonts w:ascii="Georgia" w:eastAsia="Times New Roman" w:hAnsi="Georgia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14:paraId="17356CAE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ind w:left="72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1.       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Dividir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costo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total de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compra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o de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venta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entre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cantidad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que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corresponda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, lo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cual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nos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dará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precio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mercancía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sin el ITBMS.</w:t>
            </w:r>
          </w:p>
          <w:p w14:paraId="77970BAD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ind w:left="72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2.       Lo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siguiente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sería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restar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total de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esta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división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menos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costo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total de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compra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o de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venta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, que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nos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dará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ITBMS.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También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podemos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calcularle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ITBMS al total de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división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que debe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darnos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igual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a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resta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descrita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hace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un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momento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.</w:t>
            </w:r>
          </w:p>
          <w:p w14:paraId="78A7DC16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Ejemplo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:</w:t>
            </w:r>
          </w:p>
          <w:p w14:paraId="5AB33C17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ind w:left="72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1.       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Compramos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pintura por un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costo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B/. 107.00. El ITBMS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estaba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incluido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el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precio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compra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.</w:t>
            </w:r>
          </w:p>
          <w:p w14:paraId="29152130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Solución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:</w:t>
            </w:r>
          </w:p>
          <w:p w14:paraId="2AA6F852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Costo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las pinturas sin el ITBMS:                                 107.00/1.07 = 100.00 </w:t>
            </w:r>
            <w:r w:rsidRPr="008E79A1">
              <w:rPr>
                <w:rFonts w:ascii="Georgia" w:eastAsia="Times New Roman" w:hAnsi="Georgia" w:cs="Times New Roman"/>
                <w:color w:val="F1C232"/>
                <w:sz w:val="24"/>
                <w:szCs w:val="24"/>
              </w:rPr>
              <w:t xml:space="preserve">(valor de la </w:t>
            </w:r>
            <w:proofErr w:type="spellStart"/>
            <w:r w:rsidRPr="008E79A1">
              <w:rPr>
                <w:rFonts w:ascii="Georgia" w:eastAsia="Times New Roman" w:hAnsi="Georgia" w:cs="Times New Roman"/>
                <w:color w:val="F1C232"/>
                <w:sz w:val="24"/>
                <w:szCs w:val="24"/>
              </w:rPr>
              <w:t>mercancía</w:t>
            </w:r>
            <w:proofErr w:type="spellEnd"/>
            <w:r w:rsidRPr="008E79A1">
              <w:rPr>
                <w:rFonts w:ascii="Georgia" w:eastAsia="Times New Roman" w:hAnsi="Georgia" w:cs="Times New Roman"/>
                <w:color w:val="F1C232"/>
                <w:sz w:val="24"/>
                <w:szCs w:val="24"/>
              </w:rPr>
              <w:t>)</w:t>
            </w:r>
          </w:p>
          <w:p w14:paraId="62911902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ITBMS:                                                                                 107.00 – 100.00 = 7.00 </w:t>
            </w:r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>(valor del ITBMS)</w:t>
            </w:r>
          </w:p>
          <w:p w14:paraId="73795CE8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>*</w:t>
            </w:r>
            <w:proofErr w:type="spellStart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>Recuerda</w:t>
            </w:r>
            <w:proofErr w:type="spellEnd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 xml:space="preserve"> que </w:t>
            </w:r>
            <w:proofErr w:type="spellStart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>también</w:t>
            </w:r>
            <w:proofErr w:type="spellEnd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>puedes</w:t>
            </w:r>
            <w:proofErr w:type="spellEnd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>calcularle</w:t>
            </w:r>
            <w:proofErr w:type="spellEnd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 xml:space="preserve"> el ITBMS al total de la </w:t>
            </w:r>
            <w:proofErr w:type="spellStart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>resta</w:t>
            </w:r>
            <w:proofErr w:type="spellEnd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 xml:space="preserve"> y debe </w:t>
            </w:r>
            <w:proofErr w:type="spellStart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>dar</w:t>
            </w:r>
            <w:proofErr w:type="spellEnd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 xml:space="preserve"> lo </w:t>
            </w:r>
            <w:proofErr w:type="spellStart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>mismo</w:t>
            </w:r>
            <w:proofErr w:type="spellEnd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 xml:space="preserve">. </w:t>
            </w:r>
            <w:proofErr w:type="spellStart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>Así</w:t>
            </w:r>
            <w:proofErr w:type="spellEnd"/>
            <w:r w:rsidRPr="008E79A1">
              <w:rPr>
                <w:rFonts w:ascii="Georgia" w:eastAsia="Times New Roman" w:hAnsi="Georgia" w:cs="Times New Roman"/>
                <w:color w:val="6AA84F"/>
                <w:sz w:val="24"/>
                <w:szCs w:val="24"/>
              </w:rPr>
              <w:t>:</w:t>
            </w:r>
          </w:p>
          <w:p w14:paraId="11EE21CD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ITBMS:                                                                                100.00 x 0.07 = 7.00 </w:t>
            </w:r>
            <w:r w:rsidRPr="008E79A1">
              <w:rPr>
                <w:rFonts w:ascii="Georgia" w:eastAsia="Times New Roman" w:hAnsi="Georgia" w:cs="Times New Roman"/>
                <w:b/>
                <w:bCs/>
                <w:color w:val="6AA84F"/>
                <w:sz w:val="24"/>
                <w:szCs w:val="24"/>
              </w:rPr>
              <w:t>(valor del ITBMS)</w:t>
            </w:r>
          </w:p>
          <w:p w14:paraId="77937023" w14:textId="77777777" w:rsidR="008E79A1" w:rsidRPr="008E79A1" w:rsidRDefault="008E79A1" w:rsidP="008E79A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Esta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ha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sido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la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explicación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para lo del ITBMS. Consulta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algunos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 </w:t>
            </w:r>
            <w:hyperlink r:id="rId4" w:tgtFrame="_blank" w:history="1">
              <w:r w:rsidRPr="008E79A1">
                <w:rPr>
                  <w:rFonts w:ascii="Georgia" w:eastAsia="Times New Roman" w:hAnsi="Georgia" w:cs="Times New Roman"/>
                  <w:color w:val="551A8B"/>
                  <w:sz w:val="24"/>
                  <w:szCs w:val="24"/>
                  <w:u w:val="single"/>
                </w:rPr>
                <w:t>sitios</w:t>
              </w:r>
            </w:hyperlink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 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en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la web para saber un poco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más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acerca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de las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tarifas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o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cualquier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otra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duda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 xml:space="preserve"> que </w:t>
            </w:r>
            <w:proofErr w:type="spellStart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tengas</w:t>
            </w:r>
            <w:proofErr w:type="spellEnd"/>
            <w:r w:rsidRPr="008E79A1">
              <w:rPr>
                <w:rFonts w:ascii="Georgia" w:eastAsia="Times New Roman" w:hAnsi="Georgia" w:cs="Times New Roman"/>
                <w:sz w:val="24"/>
                <w:szCs w:val="24"/>
              </w:rPr>
              <w:t>.</w:t>
            </w:r>
          </w:p>
        </w:tc>
      </w:tr>
    </w:tbl>
    <w:p w14:paraId="1CDBB723" w14:textId="77777777" w:rsidR="00C01FE1" w:rsidRPr="008E79A1" w:rsidRDefault="00C01FE1" w:rsidP="008E79A1">
      <w:bookmarkStart w:id="1" w:name="page-comments"/>
      <w:bookmarkEnd w:id="1"/>
    </w:p>
    <w:sectPr w:rsidR="00C01FE1" w:rsidRPr="008E79A1" w:rsidSect="008E79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A1"/>
    <w:rsid w:val="008E79A1"/>
    <w:rsid w:val="00C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91DA"/>
  <w15:chartTrackingRefBased/>
  <w15:docId w15:val="{BFAEAA3B-2F06-4F02-A538-66837951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4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94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5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3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1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54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panamanews.com/pn/v_09/issue_07/spanish_03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4" ma:contentTypeDescription="Crear nuevo documento." ma:contentTypeScope="" ma:versionID="5ef9ded04b98d6ba80964a4e120272c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19c319a27e66a90e3c0955d3e503d900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05ADE-D3DC-4DC4-A6A0-FE81D1E078F0}"/>
</file>

<file path=customXml/itemProps2.xml><?xml version="1.0" encoding="utf-8"?>
<ds:datastoreItem xmlns:ds="http://schemas.openxmlformats.org/officeDocument/2006/customXml" ds:itemID="{0971634F-94AD-463B-943E-5F94DDCEF963}"/>
</file>

<file path=customXml/itemProps3.xml><?xml version="1.0" encoding="utf-8"?>
<ds:datastoreItem xmlns:ds="http://schemas.openxmlformats.org/officeDocument/2006/customXml" ds:itemID="{88417CC5-1543-48E5-B121-8BAA9FDB1F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Lay</dc:creator>
  <cp:keywords/>
  <dc:description/>
  <cp:lastModifiedBy>Vanessa  Del Carmen Lay Molinar</cp:lastModifiedBy>
  <cp:revision>1</cp:revision>
  <dcterms:created xsi:type="dcterms:W3CDTF">2020-10-07T20:31:00Z</dcterms:created>
  <dcterms:modified xsi:type="dcterms:W3CDTF">2020-10-07T20:35:00Z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