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8746" w14:textId="77777777" w:rsidR="003A330C" w:rsidRPr="00833D3B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TECNOLÓ</w:t>
      </w:r>
      <w:r w:rsidRPr="00833D3B">
        <w:rPr>
          <w:rFonts w:ascii="Arial" w:hAnsi="Arial" w:cs="Arial"/>
          <w:sz w:val="20"/>
          <w:szCs w:val="20"/>
        </w:rPr>
        <w:t>GICA DE PANAMÁ</w:t>
      </w:r>
    </w:p>
    <w:p w14:paraId="46C63A2F" w14:textId="77777777" w:rsidR="003A330C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833D3B">
        <w:rPr>
          <w:rFonts w:ascii="Arial" w:hAnsi="Arial" w:cs="Arial"/>
          <w:sz w:val="20"/>
          <w:szCs w:val="20"/>
        </w:rPr>
        <w:t>FACULTAD DE CIENCIA Y TECNOLOGÍA</w:t>
      </w:r>
    </w:p>
    <w:p w14:paraId="3DB2E7EE" w14:textId="77777777" w:rsidR="003A330C" w:rsidRDefault="003A330C" w:rsidP="003A330C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MATEMÁTICA SUPERIORES PARA INGENIEROS</w:t>
      </w:r>
    </w:p>
    <w:p w14:paraId="13785A8C" w14:textId="77777777" w:rsidR="003A330C" w:rsidRDefault="003A330C" w:rsidP="000B398D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SERIES DE FOURIER</w:t>
      </w:r>
    </w:p>
    <w:p w14:paraId="0B367279" w14:textId="726709B4" w:rsidR="003A330C" w:rsidRDefault="003A330C" w:rsidP="000B398D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PARCIAL </w:t>
      </w:r>
      <w:proofErr w:type="spellStart"/>
      <w:r>
        <w:rPr>
          <w:rFonts w:ascii="Arial" w:hAnsi="Arial" w:cs="Arial"/>
          <w:sz w:val="20"/>
          <w:szCs w:val="20"/>
        </w:rPr>
        <w:t>N°</w:t>
      </w:r>
      <w:proofErr w:type="spellEnd"/>
      <w:r>
        <w:rPr>
          <w:rFonts w:ascii="Arial" w:hAnsi="Arial" w:cs="Arial"/>
          <w:sz w:val="20"/>
          <w:szCs w:val="20"/>
        </w:rPr>
        <w:t xml:space="preserve"> 2</w:t>
      </w:r>
    </w:p>
    <w:p w14:paraId="42D2359E" w14:textId="77777777" w:rsidR="003A330C" w:rsidRPr="00B918FE" w:rsidRDefault="003A330C" w:rsidP="000B398D"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4F1E23C2" w14:textId="6F8565C9" w:rsidR="003A330C" w:rsidRPr="000B398D" w:rsidRDefault="003A330C" w:rsidP="000B398D">
      <w:pPr>
        <w:pStyle w:val="Default"/>
        <w:rPr>
          <w:rFonts w:ascii="Arial" w:hAnsi="Arial" w:cs="Arial"/>
        </w:rPr>
      </w:pPr>
      <w:r w:rsidRPr="00993003">
        <w:rPr>
          <w:rFonts w:ascii="Arial" w:hAnsi="Arial" w:cs="Arial"/>
        </w:rPr>
        <w:t>Nombre</w:t>
      </w:r>
      <w:r w:rsidR="000B398D">
        <w:rPr>
          <w:rFonts w:ascii="Arial" w:hAnsi="Arial" w:cs="Arial"/>
        </w:rPr>
        <w:t>s</w:t>
      </w:r>
      <w:r w:rsidRPr="00993003">
        <w:rPr>
          <w:rFonts w:ascii="Arial" w:hAnsi="Arial" w:cs="Arial"/>
        </w:rPr>
        <w:t>: _________________________________</w:t>
      </w:r>
      <w:r>
        <w:rPr>
          <w:rFonts w:ascii="Arial" w:hAnsi="Arial" w:cs="Arial"/>
        </w:rPr>
        <w:t>___</w:t>
      </w:r>
      <w:r w:rsidRPr="00993003">
        <w:rPr>
          <w:rFonts w:ascii="Arial" w:hAnsi="Arial" w:cs="Arial"/>
        </w:rPr>
        <w:t>Cédula</w:t>
      </w:r>
      <w:r>
        <w:rPr>
          <w:rFonts w:ascii="Arial" w:hAnsi="Arial" w:cs="Arial"/>
        </w:rPr>
        <w:t xml:space="preserve">: </w:t>
      </w:r>
      <w:r w:rsidRPr="00993003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sz w:val="20"/>
          <w:szCs w:val="20"/>
        </w:rPr>
        <w:t xml:space="preserve">             </w:t>
      </w:r>
    </w:p>
    <w:p w14:paraId="524EA38A" w14:textId="4025992B" w:rsidR="003A330C" w:rsidRPr="00686E93" w:rsidRDefault="000B398D" w:rsidP="000B398D">
      <w:pPr>
        <w:pStyle w:val="Default"/>
        <w:tabs>
          <w:tab w:val="center" w:pos="4419"/>
        </w:tabs>
        <w:rPr>
          <w:rFonts w:eastAsia="Times New Roman"/>
          <w:b/>
          <w:bCs/>
          <w:u w:val="single"/>
          <w:lang w:eastAsia="es-PA"/>
        </w:rPr>
      </w:pPr>
      <w:r>
        <w:rPr>
          <w:rFonts w:ascii="Arial" w:hAnsi="Arial" w:cs="Arial"/>
          <w:sz w:val="22"/>
          <w:szCs w:val="22"/>
        </w:rPr>
        <w:t>Dr. Martín Peralta Moreno</w:t>
      </w:r>
      <w:r w:rsidR="003A330C">
        <w:rPr>
          <w:rFonts w:ascii="Arial" w:hAnsi="Arial" w:cs="Arial"/>
          <w:sz w:val="22"/>
          <w:szCs w:val="22"/>
        </w:rPr>
        <w:t xml:space="preserve">   Fecha:__________   Grupo:</w:t>
      </w:r>
      <w:r w:rsidR="003A330C" w:rsidRPr="00953090">
        <w:rPr>
          <w:rFonts w:ascii="Arial" w:hAnsi="Arial" w:cs="Arial"/>
          <w:sz w:val="22"/>
          <w:szCs w:val="22"/>
          <w:u w:val="single"/>
        </w:rPr>
        <w:t xml:space="preserve"> </w:t>
      </w:r>
      <w:r w:rsidR="003A330C">
        <w:rPr>
          <w:rFonts w:eastAsia="Times New Roman"/>
          <w:b/>
          <w:bCs/>
          <w:u w:val="single"/>
          <w:lang w:eastAsia="es-PA"/>
        </w:rPr>
        <w:t>______</w:t>
      </w:r>
      <w:r>
        <w:rPr>
          <w:rFonts w:eastAsia="Times New Roman"/>
          <w:b/>
          <w:bCs/>
          <w:u w:val="single"/>
          <w:lang w:eastAsia="es-PA"/>
        </w:rPr>
        <w:t>_____</w:t>
      </w:r>
      <w:r w:rsidR="003A330C">
        <w:rPr>
          <w:rFonts w:ascii="Arial" w:hAnsi="Arial" w:cs="Arial"/>
          <w:sz w:val="22"/>
          <w:szCs w:val="22"/>
        </w:rPr>
        <w:t xml:space="preserve"> Valor 100 puntos</w:t>
      </w:r>
    </w:p>
    <w:p w14:paraId="2DE4CBB6" w14:textId="77777777" w:rsidR="003A330C" w:rsidRDefault="003A330C" w:rsidP="003A330C"/>
    <w:p w14:paraId="3D67D225" w14:textId="436A61F7" w:rsidR="003A330C" w:rsidRDefault="003A330C" w:rsidP="003A330C">
      <w:pPr>
        <w:spacing w:after="0" w:line="240" w:lineRule="auto"/>
        <w:ind w:left="1410" w:hanging="1410"/>
        <w:jc w:val="both"/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</w:pP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>Indicaciones:</w:t>
      </w: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ab/>
      </w:r>
      <w:r w:rsidRPr="003E5752"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ab/>
      </w:r>
      <w:r w:rsidRPr="003E5752">
        <w:rPr>
          <w:rFonts w:ascii="Garamond" w:eastAsia="Times New Roman" w:hAnsi="Garamond" w:cs="Times New Roman"/>
          <w:sz w:val="24"/>
          <w:szCs w:val="24"/>
          <w:lang w:val="es-ES" w:eastAsia="es-ES"/>
        </w:rPr>
        <w:t>Resuelva los siguientes problemas aplicando en cada caso el algoritmo correspondi</w:t>
      </w:r>
      <w:r>
        <w:rPr>
          <w:rFonts w:ascii="Garamond" w:eastAsia="Times New Roman" w:hAnsi="Garamond" w:cs="Times New Roman"/>
          <w:sz w:val="24"/>
          <w:szCs w:val="24"/>
          <w:lang w:val="es-ES" w:eastAsia="es-ES"/>
        </w:rPr>
        <w:t xml:space="preserve">ente. 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E</w:t>
      </w:r>
      <w:r w:rsidR="000B398D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scriba 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todos los procedimientos </w:t>
      </w:r>
      <w:r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que sean necesarios</w:t>
      </w:r>
      <w:r w:rsidRPr="003E5752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para justificar su respuesta.</w:t>
      </w:r>
    </w:p>
    <w:p w14:paraId="52F5A4CA" w14:textId="438FCCE7" w:rsidR="003A330C" w:rsidRPr="00C21DE4" w:rsidRDefault="003A330C" w:rsidP="003A330C">
      <w:pPr>
        <w:spacing w:after="0" w:line="240" w:lineRule="auto"/>
        <w:ind w:left="1410" w:hanging="1410"/>
        <w:jc w:val="both"/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</w:pPr>
      <w:r>
        <w:rPr>
          <w:rFonts w:ascii="Garamond" w:eastAsia="Times New Roman" w:hAnsi="Garamond" w:cs="Times New Roman"/>
          <w:b/>
          <w:sz w:val="24"/>
          <w:szCs w:val="24"/>
          <w:lang w:val="es-ES" w:eastAsia="es-ES"/>
        </w:rPr>
        <w:t xml:space="preserve">                      </w:t>
      </w:r>
      <w:r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</w:t>
      </w:r>
      <w:r w:rsidRPr="00C21DE4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Suba el archivo en</w:t>
      </w:r>
      <w:r w:rsidR="000B398D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escrito en</w:t>
      </w:r>
      <w:r w:rsidRPr="00C21DE4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 xml:space="preserve"> </w:t>
      </w:r>
      <w:r w:rsidR="000B398D">
        <w:rPr>
          <w:rFonts w:ascii="Garamond" w:eastAsia="Times New Roman" w:hAnsi="Garamond" w:cs="Times New Roman"/>
          <w:b/>
          <w:i/>
          <w:sz w:val="24"/>
          <w:szCs w:val="24"/>
          <w:u w:val="single"/>
          <w:lang w:val="es-ES" w:eastAsia="es-ES"/>
        </w:rPr>
        <w:t>EDITOR DE ECUACIONES</w:t>
      </w:r>
    </w:p>
    <w:p w14:paraId="6BB8E876" w14:textId="0AF98CA9" w:rsidR="00D2343D" w:rsidRDefault="00D2343D"/>
    <w:p w14:paraId="2295DC34" w14:textId="77777777" w:rsidR="00D2763B" w:rsidRDefault="00D2763B"/>
    <w:p w14:paraId="717208EF" w14:textId="77777777" w:rsidR="0087153D" w:rsidRPr="0087153D" w:rsidRDefault="0087153D" w:rsidP="00871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7153D">
        <w:rPr>
          <w:rFonts w:ascii="Arial" w:hAnsi="Arial" w:cs="Arial"/>
          <w:sz w:val="24"/>
          <w:szCs w:val="24"/>
        </w:rPr>
        <w:t xml:space="preserve">Dada la función periódica de periodo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T = 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 w:rsidRPr="0087153D">
        <w:rPr>
          <w:rFonts w:ascii="Arial" w:hAnsi="Arial" w:cs="Arial"/>
          <w:sz w:val="24"/>
          <w:szCs w:val="24"/>
        </w:rPr>
        <w:t xml:space="preserve"> sobre un período:</w:t>
      </w:r>
    </w:p>
    <w:p w14:paraId="7BA12E16" w14:textId="653766B7" w:rsidR="0087153D" w:rsidRPr="0087153D" w:rsidRDefault="0087153D" w:rsidP="0087153D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74FE250D" w14:textId="79603A15" w:rsidR="00DB70C8" w:rsidRPr="000F10EB" w:rsidRDefault="00DB70C8" w:rsidP="0087153D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 t+π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-π&lt;t&lt;0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        0&lt;t&lt;π  </m:t>
                        </m:r>
                      </m:e>
                    </m:mr>
                  </m:m>
                </m:e>
              </m:mr>
            </m:m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t+2π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</w:p>
    <w:p w14:paraId="54E04FEB" w14:textId="77777777" w:rsidR="00DB70C8" w:rsidRPr="000F10EB" w:rsidRDefault="00DB70C8" w:rsidP="00DB70C8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3C66CF4D" w14:textId="77777777" w:rsidR="00DB70C8" w:rsidRPr="000F10EB" w:rsidRDefault="00DB70C8" w:rsidP="00DB70C8">
      <w:pPr>
        <w:pStyle w:val="Prrafodelista"/>
        <w:numPr>
          <w:ilvl w:val="0"/>
          <w:numId w:val="5"/>
        </w:num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-4π&lt;t&lt;4π</m:t>
        </m:r>
      </m:oMath>
    </w:p>
    <w:p w14:paraId="4F2B8A26" w14:textId="6A66A19E" w:rsidR="00DB70C8" w:rsidRPr="0087153D" w:rsidRDefault="00DB70C8" w:rsidP="00DB70C8">
      <w:pPr>
        <w:pStyle w:val="Prrafodelista"/>
        <w:numPr>
          <w:ilvl w:val="0"/>
          <w:numId w:val="5"/>
        </w:num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Obtener la expansión en Serie de Fourier de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t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7E531026" w14:textId="77777777" w:rsidR="0087153D" w:rsidRPr="0087153D" w:rsidRDefault="0087153D" w:rsidP="0087153D">
      <w:pPr>
        <w:spacing w:line="276" w:lineRule="auto"/>
        <w:ind w:left="720"/>
        <w:rPr>
          <w:rFonts w:ascii="Arial" w:eastAsiaTheme="minorEastAsia" w:hAnsi="Arial" w:cs="Arial"/>
          <w:bCs/>
          <w:sz w:val="24"/>
          <w:szCs w:val="24"/>
        </w:rPr>
      </w:pPr>
    </w:p>
    <w:p w14:paraId="365F689B" w14:textId="02938EA5" w:rsidR="0087153D" w:rsidRDefault="0087153D" w:rsidP="00871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7153D">
        <w:rPr>
          <w:rFonts w:ascii="Arial" w:hAnsi="Arial" w:cs="Arial"/>
          <w:sz w:val="24"/>
          <w:szCs w:val="24"/>
        </w:rPr>
        <w:t xml:space="preserve">Se define una función periódica </w:t>
      </w:r>
      <w:r w:rsidRPr="0087153D">
        <w:rPr>
          <w:rFonts w:ascii="Cambria Math" w:hAnsi="Cambria Math" w:cs="Cambria Math"/>
          <w:b/>
          <w:sz w:val="24"/>
          <w:szCs w:val="24"/>
        </w:rPr>
        <w:t>𝑓</w:t>
      </w:r>
      <w:r w:rsidRPr="0087153D">
        <w:rPr>
          <w:rFonts w:ascii="Arial" w:hAnsi="Arial" w:cs="Arial"/>
          <w:b/>
          <w:sz w:val="24"/>
          <w:szCs w:val="24"/>
        </w:rPr>
        <w:t>(</w:t>
      </w:r>
      <w:r w:rsidRPr="0087153D">
        <w:rPr>
          <w:rFonts w:ascii="Cambria Math" w:hAnsi="Cambria Math" w:cs="Cambria Math"/>
          <w:b/>
          <w:sz w:val="24"/>
          <w:szCs w:val="24"/>
        </w:rPr>
        <w:t>𝑡</w:t>
      </w:r>
      <w:r w:rsidRPr="0087153D">
        <w:rPr>
          <w:rFonts w:ascii="Arial" w:hAnsi="Arial" w:cs="Arial"/>
          <w:b/>
          <w:sz w:val="24"/>
          <w:szCs w:val="24"/>
        </w:rPr>
        <w:t>)</w:t>
      </w:r>
      <w:r w:rsidRPr="0087153D">
        <w:rPr>
          <w:rFonts w:ascii="Arial" w:hAnsi="Arial" w:cs="Arial"/>
          <w:sz w:val="24"/>
          <w:szCs w:val="24"/>
        </w:rPr>
        <w:t xml:space="preserve"> de </w:t>
      </w:r>
      <w:r w:rsidRPr="0087153D">
        <w:rPr>
          <w:rFonts w:ascii="Arial" w:hAnsi="Arial" w:cs="Arial"/>
          <w:b/>
          <w:i/>
          <w:sz w:val="24"/>
          <w:szCs w:val="24"/>
        </w:rPr>
        <w:t>periodo arbitrario</w:t>
      </w:r>
      <w:r w:rsidRPr="0087153D">
        <w:rPr>
          <w:rFonts w:ascii="Arial" w:hAnsi="Arial" w:cs="Arial"/>
          <w:sz w:val="24"/>
          <w:szCs w:val="24"/>
        </w:rPr>
        <w:t xml:space="preserve"> sobre un periodo:</w:t>
      </w:r>
    </w:p>
    <w:p w14:paraId="71D3F04F" w14:textId="77777777" w:rsidR="0087153D" w:rsidRPr="0087153D" w:rsidRDefault="0087153D" w:rsidP="008715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D7AC36" w14:textId="7A18B6D8" w:rsidR="0087153D" w:rsidRPr="0087153D" w:rsidRDefault="0087153D" w:rsidP="0087153D">
      <w:pPr>
        <w:pStyle w:val="Prrafodelista"/>
        <w:spacing w:line="276" w:lineRule="auto"/>
        <w:jc w:val="center"/>
        <w:rPr>
          <w:rFonts w:ascii="Arial" w:eastAsiaTheme="minorEastAsia" w:hAnsi="Arial" w:cs="Arial"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-1&lt; 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0&lt; 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</m:m>
          </m:e>
        </m:d>
      </m:oMath>
      <w:r w:rsidRPr="0087153D">
        <w:rPr>
          <w:rFonts w:ascii="Garamond" w:hAnsi="Garamond"/>
        </w:rPr>
        <w:tab/>
      </w:r>
      <w:r w:rsidRPr="0087153D">
        <w:rPr>
          <w:rFonts w:ascii="Garamond" w:hAnsi="Garamond"/>
        </w:rPr>
        <w:tab/>
      </w:r>
      <m:oMath>
        <m:r>
          <m:rPr>
            <m:sty m:val="bi"/>
          </m:rPr>
          <w:rPr>
            <w:rFonts w:ascii="Cambria Math" w:hAnsi="Cambria Math" w:cs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Cambria Math"/>
          </w:rPr>
          <m:t>t</m:t>
        </m:r>
        <m:r>
          <m:rPr>
            <m:sty m:val="bi"/>
          </m:rPr>
          <w:rPr>
            <w:rFonts w:ascii="Cambria Math" w:hAnsi="Cambria Math"/>
          </w:rPr>
          <m:t xml:space="preserve"> +2) = </m:t>
        </m:r>
        <m:r>
          <m:rPr>
            <m:sty m:val="bi"/>
          </m:rPr>
          <w:rPr>
            <w:rFonts w:ascii="Cambria Math" w:hAnsi="Cambria Math" w:cs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 w:cs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DF90B2F" w14:textId="5DA2C42C" w:rsidR="00F63D29" w:rsidRDefault="00F63D29" w:rsidP="00F63D29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</w:p>
    <w:p w14:paraId="33D7BFC8" w14:textId="701C2C96" w:rsidR="00F63D29" w:rsidRPr="000F10EB" w:rsidRDefault="00F63D29" w:rsidP="00F63D29">
      <w:pPr>
        <w:pStyle w:val="Prrafodelista"/>
        <w:numPr>
          <w:ilvl w:val="0"/>
          <w:numId w:val="8"/>
        </w:numPr>
        <w:spacing w:line="240" w:lineRule="auto"/>
        <w:rPr>
          <w:rFonts w:ascii="Arial" w:eastAsiaTheme="minorEastAsia" w:hAnsi="Arial" w:cs="Arial"/>
          <w:bCs/>
          <w:sz w:val="24"/>
          <w:szCs w:val="24"/>
        </w:rPr>
      </w:pPr>
      <w:bookmarkStart w:id="0" w:name="_Hlk86049182"/>
      <w:bookmarkStart w:id="1" w:name="_Hlk86053232"/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-8&lt;t&lt;8</m:t>
        </m:r>
      </m:oMath>
    </w:p>
    <w:p w14:paraId="76E538CA" w14:textId="77777777" w:rsidR="00F63D29" w:rsidRPr="000F10EB" w:rsidRDefault="00F63D29" w:rsidP="00F63D29">
      <w:pPr>
        <w:pStyle w:val="Default"/>
        <w:numPr>
          <w:ilvl w:val="0"/>
          <w:numId w:val="8"/>
        </w:numPr>
        <w:rPr>
          <w:rFonts w:ascii="Arial" w:hAnsi="Arial" w:cs="Arial"/>
          <w:bCs/>
        </w:rPr>
      </w:pPr>
      <w:r w:rsidRPr="000F10EB">
        <w:rPr>
          <w:rFonts w:ascii="Arial" w:eastAsiaTheme="minorEastAsia" w:hAnsi="Arial" w:cs="Arial"/>
          <w:bCs/>
        </w:rPr>
        <w:t xml:space="preserve">Obtener la expansión en Serie de Fourier de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Arial"/>
          </w:rPr>
          <m:t>)</m:t>
        </m:r>
      </m:oMath>
    </w:p>
    <w:bookmarkEnd w:id="0"/>
    <w:p w14:paraId="484CBD20" w14:textId="6A2D8231" w:rsidR="00F63D29" w:rsidRDefault="00F63D29" w:rsidP="00F63D29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</w:p>
    <w:bookmarkEnd w:id="1"/>
    <w:p w14:paraId="7833494B" w14:textId="77777777" w:rsidR="00F63D29" w:rsidRPr="00D876C2" w:rsidRDefault="00F63D29" w:rsidP="00D876C2">
      <w:pPr>
        <w:spacing w:line="276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03106F2E" w14:textId="77777777" w:rsidR="00F63D29" w:rsidRPr="000F10EB" w:rsidRDefault="00F63D29" w:rsidP="00F63D29">
      <w:pPr>
        <w:pStyle w:val="Prrafode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Sea la función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f(t) 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definida dentro de un periodo finito</w:t>
      </w:r>
    </w:p>
    <w:p w14:paraId="2885DA68" w14:textId="77777777" w:rsidR="00F63D29" w:rsidRPr="000F10EB" w:rsidRDefault="00F63D29" w:rsidP="00F63D29">
      <w:pPr>
        <w:pStyle w:val="Prrafodelista"/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=πt-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;       </m:t>
          </m:r>
          <m:r>
            <w:rPr>
              <w:rFonts w:ascii="Cambria Math" w:hAnsi="Cambria Math" w:cs="Arial"/>
              <w:sz w:val="24"/>
              <w:szCs w:val="24"/>
            </w:rPr>
            <m:t>0≤t≤π</m:t>
          </m:r>
        </m:oMath>
      </m:oMathPara>
    </w:p>
    <w:p w14:paraId="32187F15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Dibujar la gráfica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</w:p>
    <w:p w14:paraId="70D0150E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Redefinir una nueva función periódica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par en términos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>.</w:t>
      </w:r>
    </w:p>
    <w:p w14:paraId="79C49E69" w14:textId="77777777" w:rsidR="00F63D29" w:rsidRPr="000F10EB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Dibuje la gráfica de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</m:d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válida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-5π&lt;t&lt;5π</m:t>
        </m:r>
      </m:oMath>
    </w:p>
    <w:p w14:paraId="4F8A5B1F" w14:textId="58F1274F" w:rsidR="00F63D29" w:rsidRPr="000B398D" w:rsidRDefault="00F63D29" w:rsidP="00F63D29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w:r w:rsidRPr="000F10EB"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Obtener la expansión en Serie de Fourier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  <w:r w:rsidRPr="000F10EB">
        <w:rPr>
          <w:rFonts w:ascii="Arial" w:eastAsiaTheme="minorEastAsia" w:hAnsi="Arial" w:cs="Arial"/>
          <w:bCs/>
          <w:sz w:val="24"/>
          <w:szCs w:val="24"/>
        </w:rPr>
        <w:t xml:space="preserve"> de Medio Recorrido en Cosenos que define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F(t)</m:t>
        </m:r>
      </m:oMath>
    </w:p>
    <w:p w14:paraId="791D6E78" w14:textId="6BB87F13" w:rsidR="000B398D" w:rsidRPr="000B398D" w:rsidRDefault="000B398D" w:rsidP="000B398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398D">
        <w:rPr>
          <w:rFonts w:ascii="Arial" w:hAnsi="Arial" w:cs="Arial"/>
          <w:sz w:val="24"/>
          <w:szCs w:val="24"/>
        </w:rPr>
        <w:t xml:space="preserve">Una función </w:t>
      </w:r>
      <w:r w:rsidRPr="000B398D">
        <w:rPr>
          <w:rFonts w:ascii="Cambria Math" w:hAnsi="Cambria Math" w:cs="Cambria Math"/>
          <w:b/>
          <w:sz w:val="24"/>
          <w:szCs w:val="24"/>
        </w:rPr>
        <w:t>𝑓</w:t>
      </w:r>
      <w:r w:rsidRPr="000B398D">
        <w:rPr>
          <w:rFonts w:ascii="Arial" w:hAnsi="Arial" w:cs="Arial"/>
          <w:b/>
          <w:sz w:val="24"/>
          <w:szCs w:val="24"/>
        </w:rPr>
        <w:t>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 xml:space="preserve"> definida dentro de un </w:t>
      </w:r>
      <w:r w:rsidRPr="000B398D">
        <w:rPr>
          <w:rFonts w:ascii="Arial" w:hAnsi="Arial" w:cs="Arial"/>
          <w:b/>
          <w:i/>
          <w:sz w:val="24"/>
          <w:szCs w:val="24"/>
        </w:rPr>
        <w:t>periodo finito</w:t>
      </w:r>
      <w:r w:rsidRPr="000B398D">
        <w:rPr>
          <w:rFonts w:ascii="Arial" w:hAnsi="Arial" w:cs="Arial"/>
          <w:sz w:val="24"/>
          <w:szCs w:val="24"/>
        </w:rPr>
        <w:t xml:space="preserve"> por: </w:t>
      </w:r>
    </w:p>
    <w:p w14:paraId="7923DC4A" w14:textId="77777777" w:rsidR="000B398D" w:rsidRPr="001F5741" w:rsidRDefault="000B398D" w:rsidP="000B398D">
      <w:pPr>
        <w:tabs>
          <w:tab w:val="right" w:pos="8838"/>
        </w:tabs>
        <w:spacing w:line="360" w:lineRule="auto"/>
        <w:jc w:val="center"/>
        <w:rPr>
          <w:rFonts w:ascii="Arial" w:eastAsiaTheme="minorEastAsia" w:hAnsi="Arial" w:cs="Arial"/>
          <w:b/>
          <w:bCs/>
          <w:noProof/>
          <w:sz w:val="24"/>
          <w:szCs w:val="24"/>
          <w:lang w:eastAsia="es-P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lang w:eastAsia="es-PA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sz w:val="24"/>
                  <w:szCs w:val="24"/>
                  <w:lang w:eastAsia="es-PA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  <w:lang w:eastAsia="es-PA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lang w:eastAsia="es-PA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noProof/>
                  <w:sz w:val="24"/>
                  <w:szCs w:val="24"/>
                  <w:lang w:eastAsia="es-P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noProof/>
                  <w:sz w:val="24"/>
                  <w:szCs w:val="24"/>
                  <w:lang w:eastAsia="es-PA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noProof/>
                  <w:sz w:val="24"/>
                  <w:szCs w:val="24"/>
                  <w:lang w:eastAsia="es-PA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noProof/>
              <w:sz w:val="24"/>
              <w:szCs w:val="24"/>
              <w:lang w:eastAsia="es-PA"/>
            </w:rPr>
            <m:t>+t          0&lt;t&lt;1</m:t>
          </m:r>
        </m:oMath>
      </m:oMathPara>
    </w:p>
    <w:p w14:paraId="6FC6F5E5" w14:textId="77777777" w:rsidR="000B398D" w:rsidRPr="001F5741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Dibuje la gráfica de </w:t>
      </w:r>
      <w:r w:rsidRPr="001F5741">
        <w:rPr>
          <w:rFonts w:ascii="Cambria Math" w:hAnsi="Cambria Math" w:cs="Cambria Math"/>
          <w:b/>
          <w:sz w:val="24"/>
          <w:szCs w:val="24"/>
        </w:rPr>
        <w:t>𝑓</w:t>
      </w:r>
      <w:r w:rsidRPr="001F5741">
        <w:rPr>
          <w:rFonts w:ascii="Arial" w:hAnsi="Arial" w:cs="Arial"/>
          <w:b/>
          <w:sz w:val="24"/>
          <w:szCs w:val="24"/>
        </w:rPr>
        <w:t>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</w:t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  <w:r w:rsidRPr="001F5741">
        <w:rPr>
          <w:rFonts w:ascii="Arial" w:hAnsi="Arial" w:cs="Arial"/>
          <w:sz w:val="24"/>
          <w:szCs w:val="24"/>
        </w:rPr>
        <w:tab/>
      </w:r>
    </w:p>
    <w:p w14:paraId="3ED44B80" w14:textId="77777777" w:rsidR="000B398D" w:rsidRPr="001F5741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Redefina una nueva función </w:t>
      </w:r>
      <w:r w:rsidRPr="001F5741">
        <w:rPr>
          <w:rFonts w:ascii="Arial" w:hAnsi="Arial" w:cs="Arial"/>
          <w:b/>
          <w:sz w:val="24"/>
          <w:szCs w:val="24"/>
        </w:rPr>
        <w:t>G(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periódica impar de </w:t>
      </w:r>
      <w:r w:rsidRPr="001F5741">
        <w:rPr>
          <w:rFonts w:ascii="Cambria Math" w:hAnsi="Cambria Math" w:cs="Cambria Math"/>
          <w:b/>
          <w:sz w:val="24"/>
          <w:szCs w:val="24"/>
        </w:rPr>
        <w:t>𝑓</w:t>
      </w:r>
      <w:r w:rsidRPr="001F5741">
        <w:rPr>
          <w:rFonts w:ascii="Arial" w:hAnsi="Arial" w:cs="Arial"/>
          <w:b/>
          <w:sz w:val="24"/>
          <w:szCs w:val="24"/>
        </w:rPr>
        <w:t>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b/>
          <w:sz w:val="24"/>
          <w:szCs w:val="24"/>
        </w:rPr>
        <w:tab/>
      </w:r>
    </w:p>
    <w:p w14:paraId="18DA5846" w14:textId="77777777" w:rsidR="000B398D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5741">
        <w:rPr>
          <w:rFonts w:ascii="Arial" w:hAnsi="Arial" w:cs="Arial"/>
          <w:sz w:val="24"/>
          <w:szCs w:val="24"/>
        </w:rPr>
        <w:t xml:space="preserve">Dibuje la gráfica de </w:t>
      </w:r>
      <w:r w:rsidRPr="001F5741">
        <w:rPr>
          <w:rFonts w:ascii="Arial" w:hAnsi="Arial" w:cs="Arial"/>
          <w:b/>
          <w:sz w:val="24"/>
          <w:szCs w:val="24"/>
        </w:rPr>
        <w:t>F(</w:t>
      </w:r>
      <w:r w:rsidRPr="001F5741">
        <w:rPr>
          <w:rFonts w:ascii="Cambria Math" w:hAnsi="Cambria Math" w:cs="Cambria Math"/>
          <w:b/>
          <w:sz w:val="24"/>
          <w:szCs w:val="24"/>
        </w:rPr>
        <w:t>𝑡</w:t>
      </w:r>
      <w:r w:rsidRPr="001F5741">
        <w:rPr>
          <w:rFonts w:ascii="Arial" w:hAnsi="Arial" w:cs="Arial"/>
          <w:b/>
          <w:sz w:val="24"/>
          <w:szCs w:val="24"/>
        </w:rPr>
        <w:t>)</w:t>
      </w:r>
      <w:r w:rsidRPr="001F5741">
        <w:rPr>
          <w:rFonts w:ascii="Arial" w:hAnsi="Arial" w:cs="Arial"/>
          <w:sz w:val="24"/>
          <w:szCs w:val="24"/>
        </w:rPr>
        <w:t xml:space="preserve"> válida de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-5 &lt; t &lt; 5</m:t>
        </m:r>
      </m:oMath>
      <w:r w:rsidRPr="001F5741">
        <w:rPr>
          <w:rFonts w:ascii="Arial" w:hAnsi="Arial" w:cs="Arial"/>
          <w:sz w:val="24"/>
          <w:szCs w:val="24"/>
        </w:rPr>
        <w:t>.</w:t>
      </w:r>
      <w:r w:rsidRPr="001F5741">
        <w:rPr>
          <w:rFonts w:ascii="Arial" w:hAnsi="Arial" w:cs="Arial"/>
          <w:sz w:val="24"/>
          <w:szCs w:val="24"/>
        </w:rPr>
        <w:tab/>
      </w:r>
    </w:p>
    <w:p w14:paraId="367DDA31" w14:textId="22E6C0FB" w:rsidR="000B398D" w:rsidRPr="000B398D" w:rsidRDefault="000B398D" w:rsidP="000B398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98D">
        <w:rPr>
          <w:rFonts w:ascii="Arial" w:hAnsi="Arial" w:cs="Arial"/>
          <w:sz w:val="24"/>
          <w:szCs w:val="24"/>
        </w:rPr>
        <w:t xml:space="preserve">Obtenga la Expansión en Serie de Fourier de </w:t>
      </w:r>
      <w:r w:rsidRPr="000B398D">
        <w:rPr>
          <w:rFonts w:ascii="Cambria Math" w:hAnsi="Cambria Math" w:cs="Cambria Math"/>
          <w:b/>
          <w:sz w:val="24"/>
          <w:szCs w:val="24"/>
        </w:rPr>
        <w:t>𝑓</w:t>
      </w:r>
      <w:r w:rsidRPr="000B398D">
        <w:rPr>
          <w:rFonts w:ascii="Arial" w:hAnsi="Arial" w:cs="Arial"/>
          <w:b/>
          <w:sz w:val="24"/>
          <w:szCs w:val="24"/>
        </w:rPr>
        <w:t>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 xml:space="preserve"> de </w:t>
      </w:r>
      <w:r w:rsidRPr="000B398D">
        <w:rPr>
          <w:rFonts w:ascii="Arial" w:hAnsi="Arial" w:cs="Arial"/>
          <w:b/>
          <w:i/>
          <w:sz w:val="24"/>
          <w:szCs w:val="24"/>
        </w:rPr>
        <w:t xml:space="preserve">Medio Recorrido Senos </w:t>
      </w:r>
      <w:r w:rsidRPr="000B398D">
        <w:rPr>
          <w:rFonts w:ascii="Arial" w:hAnsi="Arial" w:cs="Arial"/>
          <w:sz w:val="24"/>
          <w:szCs w:val="24"/>
        </w:rPr>
        <w:t xml:space="preserve">que define </w:t>
      </w:r>
      <w:r w:rsidRPr="000B398D">
        <w:rPr>
          <w:rFonts w:ascii="Arial" w:hAnsi="Arial" w:cs="Arial"/>
          <w:b/>
          <w:sz w:val="24"/>
          <w:szCs w:val="24"/>
        </w:rPr>
        <w:t>F(</w:t>
      </w:r>
      <w:r w:rsidRPr="000B398D">
        <w:rPr>
          <w:rFonts w:ascii="Cambria Math" w:hAnsi="Cambria Math" w:cs="Cambria Math"/>
          <w:b/>
          <w:sz w:val="24"/>
          <w:szCs w:val="24"/>
        </w:rPr>
        <w:t>𝑡</w:t>
      </w:r>
      <w:r w:rsidRPr="000B398D">
        <w:rPr>
          <w:rFonts w:ascii="Arial" w:hAnsi="Arial" w:cs="Arial"/>
          <w:b/>
          <w:sz w:val="24"/>
          <w:szCs w:val="24"/>
        </w:rPr>
        <w:t>)</w:t>
      </w:r>
      <w:r w:rsidRPr="000B398D">
        <w:rPr>
          <w:rFonts w:ascii="Arial" w:hAnsi="Arial" w:cs="Arial"/>
          <w:sz w:val="24"/>
          <w:szCs w:val="24"/>
        </w:rPr>
        <w:t>.</w:t>
      </w:r>
      <w:r w:rsidRPr="000B398D">
        <w:rPr>
          <w:rFonts w:ascii="Arial" w:hAnsi="Arial" w:cs="Arial"/>
          <w:sz w:val="24"/>
          <w:szCs w:val="24"/>
        </w:rPr>
        <w:tab/>
      </w:r>
    </w:p>
    <w:p w14:paraId="15CFB4EB" w14:textId="5C5C5B6F" w:rsidR="00F63D29" w:rsidRPr="00F63D29" w:rsidRDefault="00F63D29" w:rsidP="00F63D29">
      <w:pPr>
        <w:pStyle w:val="Prrafodelista"/>
        <w:spacing w:line="360" w:lineRule="auto"/>
        <w:rPr>
          <w:rFonts w:ascii="Arial" w:eastAsiaTheme="minorEastAsia" w:hAnsi="Arial" w:cs="Arial"/>
        </w:rPr>
      </w:pPr>
    </w:p>
    <w:p w14:paraId="59E0C451" w14:textId="77777777" w:rsidR="0076488E" w:rsidRPr="000F10EB" w:rsidRDefault="0076488E" w:rsidP="00764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bookmarkStart w:id="2" w:name="_Hlk85722165"/>
      <w:r w:rsidRPr="000F10EB">
        <w:rPr>
          <w:rFonts w:ascii="Arial" w:hAnsi="Arial" w:cs="Arial"/>
          <w:bCs/>
          <w:sz w:val="24"/>
          <w:szCs w:val="24"/>
        </w:rPr>
        <w:t xml:space="preserve">Dada la función periódica de periodo </w:t>
      </w:r>
      <m:oMath>
        <m:r>
          <w:rPr>
            <w:rFonts w:ascii="Cambria Math" w:hAnsi="Cambria Math" w:cs="Arial"/>
            <w:sz w:val="24"/>
            <w:szCs w:val="24"/>
          </w:rPr>
          <m:t>T = 2π</m:t>
        </m:r>
      </m:oMath>
      <w:r w:rsidRPr="000F10EB">
        <w:rPr>
          <w:rFonts w:ascii="Arial" w:hAnsi="Arial" w:cs="Arial"/>
          <w:bCs/>
          <w:sz w:val="24"/>
          <w:szCs w:val="24"/>
        </w:rPr>
        <w:t xml:space="preserve"> sobre un periodo:</w:t>
      </w:r>
    </w:p>
    <w:p w14:paraId="1ED82C52" w14:textId="77777777" w:rsidR="0076488E" w:rsidRPr="000F10EB" w:rsidRDefault="0076488E" w:rsidP="0076488E">
      <w:pPr>
        <w:ind w:left="705" w:hanging="705"/>
        <w:jc w:val="both"/>
        <w:rPr>
          <w:rFonts w:ascii="Arial" w:hAnsi="Arial" w:cs="Arial"/>
          <w:bCs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-π, 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-π ≤ t ≤ 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&lt; t ≤ π</m:t>
                  </m:r>
                </m:e>
              </m:mr>
            </m:m>
          </m:e>
        </m:d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f(t +2π) = f(t)</m:t>
        </m:r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</w:p>
    <w:p w14:paraId="662917E9" w14:textId="77777777" w:rsidR="0076488E" w:rsidRPr="000F10EB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 xml:space="preserve">Dibuje la gráfica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 xml:space="preserve">) válida de </w:t>
      </w:r>
      <m:oMath>
        <m:r>
          <w:rPr>
            <w:rFonts w:ascii="Cambria Math" w:hAnsi="Cambria Math" w:cs="Arial"/>
            <w:sz w:val="24"/>
            <w:szCs w:val="24"/>
          </w:rPr>
          <m:t>-8π &lt; t &lt; 8π</m:t>
        </m:r>
      </m:oMath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  <w:r w:rsidRPr="000F10EB">
        <w:rPr>
          <w:rFonts w:ascii="Arial" w:hAnsi="Arial" w:cs="Arial"/>
          <w:bCs/>
          <w:sz w:val="24"/>
          <w:szCs w:val="24"/>
        </w:rPr>
        <w:tab/>
      </w:r>
    </w:p>
    <w:p w14:paraId="5187227B" w14:textId="77777777" w:rsidR="0076488E" w:rsidRPr="000F10EB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0F10EB">
        <w:rPr>
          <w:rFonts w:ascii="Arial" w:hAnsi="Arial" w:cs="Arial"/>
          <w:bCs/>
          <w:sz w:val="24"/>
          <w:szCs w:val="24"/>
        </w:rPr>
        <w:t xml:space="preserve">Obtenga la forma compleja de la expansión en serie de Fourier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>).</w:t>
      </w:r>
    </w:p>
    <w:p w14:paraId="3155F5B2" w14:textId="2255860D" w:rsidR="0076488E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Pasar de la forma Compleja a</w:t>
      </w:r>
      <w:r w:rsidRPr="000F10EB">
        <w:rPr>
          <w:rFonts w:ascii="Arial" w:hAnsi="Arial" w:cs="Arial"/>
          <w:bCs/>
          <w:sz w:val="24"/>
          <w:szCs w:val="24"/>
        </w:rPr>
        <w:t xml:space="preserve"> la forma </w:t>
      </w:r>
      <w:r>
        <w:rPr>
          <w:rFonts w:ascii="Arial" w:hAnsi="Arial" w:cs="Arial"/>
          <w:bCs/>
          <w:sz w:val="24"/>
          <w:szCs w:val="24"/>
        </w:rPr>
        <w:t>T</w:t>
      </w:r>
      <w:r w:rsidRPr="000F10EB">
        <w:rPr>
          <w:rFonts w:ascii="Arial" w:hAnsi="Arial" w:cs="Arial"/>
          <w:bCs/>
          <w:sz w:val="24"/>
          <w:szCs w:val="24"/>
        </w:rPr>
        <w:t>rigonométrica</w:t>
      </w:r>
      <w:r>
        <w:rPr>
          <w:rFonts w:ascii="Arial" w:hAnsi="Arial" w:cs="Arial"/>
          <w:bCs/>
          <w:sz w:val="24"/>
          <w:szCs w:val="24"/>
        </w:rPr>
        <w:t>.</w:t>
      </w:r>
    </w:p>
    <w:p w14:paraId="4842A48C" w14:textId="14C58F02" w:rsidR="0076488E" w:rsidRDefault="0076488E" w:rsidP="007648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Hacer</w:t>
      </w:r>
      <w:r w:rsidRPr="000F10EB">
        <w:rPr>
          <w:rFonts w:ascii="Arial" w:hAnsi="Arial" w:cs="Arial"/>
          <w:bCs/>
          <w:sz w:val="24"/>
          <w:szCs w:val="24"/>
        </w:rPr>
        <w:t xml:space="preserve"> la expansión en serie de Fourier</w:t>
      </w:r>
      <w:r>
        <w:rPr>
          <w:rFonts w:ascii="Arial" w:hAnsi="Arial" w:cs="Arial"/>
          <w:bCs/>
          <w:sz w:val="24"/>
          <w:szCs w:val="24"/>
        </w:rPr>
        <w:t xml:space="preserve"> Trigonométrica</w:t>
      </w:r>
      <w:r w:rsidRPr="000F10EB">
        <w:rPr>
          <w:rFonts w:ascii="Arial" w:hAnsi="Arial" w:cs="Arial"/>
          <w:bCs/>
          <w:sz w:val="24"/>
          <w:szCs w:val="24"/>
        </w:rPr>
        <w:t xml:space="preserve"> de </w:t>
      </w:r>
      <w:r w:rsidRPr="000F10EB">
        <w:rPr>
          <w:rFonts w:ascii="Cambria Math" w:hAnsi="Cambria Math" w:cs="Cambria Math"/>
          <w:bCs/>
          <w:sz w:val="24"/>
          <w:szCs w:val="24"/>
        </w:rPr>
        <w:t>𝑓</w:t>
      </w:r>
      <w:r w:rsidRPr="000F10EB">
        <w:rPr>
          <w:rFonts w:ascii="Arial" w:hAnsi="Arial" w:cs="Arial"/>
          <w:bCs/>
          <w:sz w:val="24"/>
          <w:szCs w:val="24"/>
        </w:rPr>
        <w:t>(</w:t>
      </w:r>
      <w:r w:rsidRPr="000F10EB">
        <w:rPr>
          <w:rFonts w:ascii="Cambria Math" w:hAnsi="Cambria Math" w:cs="Cambria Math"/>
          <w:bCs/>
          <w:sz w:val="24"/>
          <w:szCs w:val="24"/>
        </w:rPr>
        <w:t>𝑡</w:t>
      </w:r>
      <w:r w:rsidRPr="000F10EB">
        <w:rPr>
          <w:rFonts w:ascii="Arial" w:hAnsi="Arial" w:cs="Arial"/>
          <w:bCs/>
          <w:sz w:val="24"/>
          <w:szCs w:val="24"/>
        </w:rPr>
        <w:t>).</w:t>
      </w:r>
    </w:p>
    <w:p w14:paraId="4ADE6501" w14:textId="7DDB2BF2" w:rsidR="0076488E" w:rsidRDefault="0076488E" w:rsidP="0076488E">
      <w:pPr>
        <w:pStyle w:val="Prrafodelista"/>
        <w:spacing w:line="360" w:lineRule="auto"/>
        <w:ind w:left="1353"/>
        <w:jc w:val="both"/>
        <w:rPr>
          <w:rFonts w:ascii="Arial" w:hAnsi="Arial" w:cs="Arial"/>
          <w:bCs/>
          <w:sz w:val="24"/>
          <w:szCs w:val="24"/>
        </w:rPr>
      </w:pPr>
    </w:p>
    <w:bookmarkEnd w:id="2"/>
    <w:p w14:paraId="3FAF5CDC" w14:textId="77777777" w:rsidR="0076488E" w:rsidRPr="000B398D" w:rsidRDefault="0076488E" w:rsidP="000B398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8A4122" w14:textId="77777777" w:rsidR="0076488E" w:rsidRPr="000F10EB" w:rsidRDefault="0076488E" w:rsidP="0076488E">
      <w:pPr>
        <w:pStyle w:val="Prrafodelista"/>
        <w:ind w:left="1353"/>
        <w:jc w:val="both"/>
        <w:rPr>
          <w:rFonts w:ascii="Arial" w:hAnsi="Arial" w:cs="Arial"/>
          <w:bCs/>
          <w:sz w:val="24"/>
          <w:szCs w:val="24"/>
        </w:rPr>
      </w:pPr>
    </w:p>
    <w:p w14:paraId="63F18DB1" w14:textId="77777777" w:rsidR="0076488E" w:rsidRPr="000F10EB" w:rsidRDefault="0076488E" w:rsidP="0076488E">
      <w:pPr>
        <w:pStyle w:val="Prrafodelista"/>
        <w:ind w:left="1353"/>
        <w:jc w:val="both"/>
        <w:rPr>
          <w:rFonts w:ascii="Arial" w:hAnsi="Arial" w:cs="Arial"/>
          <w:bCs/>
          <w:sz w:val="24"/>
          <w:szCs w:val="24"/>
        </w:rPr>
      </w:pPr>
    </w:p>
    <w:p w14:paraId="5E2C96C7" w14:textId="77777777" w:rsidR="00F63D29" w:rsidRPr="00F63D29" w:rsidRDefault="00F63D29" w:rsidP="00F63D29">
      <w:pPr>
        <w:pStyle w:val="Prrafodelista"/>
        <w:spacing w:line="360" w:lineRule="auto"/>
        <w:rPr>
          <w:rFonts w:ascii="Arial" w:eastAsiaTheme="minorEastAsia" w:hAnsi="Arial" w:cs="Arial"/>
          <w:bCs/>
          <w:color w:val="000000"/>
          <w:sz w:val="24"/>
          <w:szCs w:val="24"/>
        </w:rPr>
      </w:pPr>
    </w:p>
    <w:p w14:paraId="1E4FC325" w14:textId="77777777" w:rsidR="00DB70C8" w:rsidRDefault="00DB70C8"/>
    <w:sectPr w:rsidR="00DB7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C7447"/>
    <w:multiLevelType w:val="hybridMultilevel"/>
    <w:tmpl w:val="1FA8EAA2"/>
    <w:lvl w:ilvl="0" w:tplc="F2925FE2">
      <w:start w:val="1"/>
      <w:numFmt w:val="lowerLetter"/>
      <w:lvlText w:val="%1."/>
      <w:lvlJc w:val="left"/>
      <w:pPr>
        <w:ind w:left="1353" w:hanging="360"/>
      </w:pPr>
      <w:rPr>
        <w:b w:val="0"/>
        <w:bCs/>
        <w:i w:val="0"/>
        <w:i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6C2D"/>
    <w:multiLevelType w:val="hybridMultilevel"/>
    <w:tmpl w:val="9A7E51D6"/>
    <w:lvl w:ilvl="0" w:tplc="E5126720">
      <w:start w:val="1"/>
      <w:numFmt w:val="lowerLetter"/>
      <w:lvlText w:val="%1)"/>
      <w:lvlJc w:val="left"/>
      <w:pPr>
        <w:ind w:left="1212" w:hanging="360"/>
      </w:pPr>
      <w:rPr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4022"/>
    <w:multiLevelType w:val="hybridMultilevel"/>
    <w:tmpl w:val="47109B48"/>
    <w:lvl w:ilvl="0" w:tplc="8E2485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43E3"/>
    <w:multiLevelType w:val="hybridMultilevel"/>
    <w:tmpl w:val="1DBE672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A3279"/>
    <w:multiLevelType w:val="hybridMultilevel"/>
    <w:tmpl w:val="09B4C246"/>
    <w:lvl w:ilvl="0" w:tplc="180A0017">
      <w:start w:val="1"/>
      <w:numFmt w:val="lowerLetter"/>
      <w:lvlText w:val="%1)"/>
      <w:lvlJc w:val="left"/>
      <w:pPr>
        <w:ind w:left="1353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3D29"/>
    <w:multiLevelType w:val="hybridMultilevel"/>
    <w:tmpl w:val="21DE9198"/>
    <w:lvl w:ilvl="0" w:tplc="101090DA">
      <w:start w:val="1"/>
      <w:numFmt w:val="lowerLetter"/>
      <w:lvlText w:val="%1."/>
      <w:lvlJc w:val="left"/>
      <w:pPr>
        <w:ind w:left="1425" w:hanging="360"/>
      </w:pPr>
      <w:rPr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2145" w:hanging="360"/>
      </w:pPr>
    </w:lvl>
    <w:lvl w:ilvl="2" w:tplc="180A001B" w:tentative="1">
      <w:start w:val="1"/>
      <w:numFmt w:val="lowerRoman"/>
      <w:lvlText w:val="%3."/>
      <w:lvlJc w:val="right"/>
      <w:pPr>
        <w:ind w:left="2865" w:hanging="180"/>
      </w:pPr>
    </w:lvl>
    <w:lvl w:ilvl="3" w:tplc="180A000F" w:tentative="1">
      <w:start w:val="1"/>
      <w:numFmt w:val="decimal"/>
      <w:lvlText w:val="%4."/>
      <w:lvlJc w:val="left"/>
      <w:pPr>
        <w:ind w:left="3585" w:hanging="360"/>
      </w:pPr>
    </w:lvl>
    <w:lvl w:ilvl="4" w:tplc="180A0019" w:tentative="1">
      <w:start w:val="1"/>
      <w:numFmt w:val="lowerLetter"/>
      <w:lvlText w:val="%5."/>
      <w:lvlJc w:val="left"/>
      <w:pPr>
        <w:ind w:left="4305" w:hanging="360"/>
      </w:pPr>
    </w:lvl>
    <w:lvl w:ilvl="5" w:tplc="180A001B" w:tentative="1">
      <w:start w:val="1"/>
      <w:numFmt w:val="lowerRoman"/>
      <w:lvlText w:val="%6."/>
      <w:lvlJc w:val="right"/>
      <w:pPr>
        <w:ind w:left="5025" w:hanging="180"/>
      </w:pPr>
    </w:lvl>
    <w:lvl w:ilvl="6" w:tplc="180A000F" w:tentative="1">
      <w:start w:val="1"/>
      <w:numFmt w:val="decimal"/>
      <w:lvlText w:val="%7."/>
      <w:lvlJc w:val="left"/>
      <w:pPr>
        <w:ind w:left="5745" w:hanging="360"/>
      </w:pPr>
    </w:lvl>
    <w:lvl w:ilvl="7" w:tplc="180A0019" w:tentative="1">
      <w:start w:val="1"/>
      <w:numFmt w:val="lowerLetter"/>
      <w:lvlText w:val="%8."/>
      <w:lvlJc w:val="left"/>
      <w:pPr>
        <w:ind w:left="6465" w:hanging="360"/>
      </w:pPr>
    </w:lvl>
    <w:lvl w:ilvl="8" w:tplc="1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881302D"/>
    <w:multiLevelType w:val="hybridMultilevel"/>
    <w:tmpl w:val="9528A492"/>
    <w:lvl w:ilvl="0" w:tplc="8E248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94869"/>
    <w:multiLevelType w:val="hybridMultilevel"/>
    <w:tmpl w:val="1DBE672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5B1D84"/>
    <w:multiLevelType w:val="hybridMultilevel"/>
    <w:tmpl w:val="09A690B4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A7009"/>
    <w:multiLevelType w:val="hybridMultilevel"/>
    <w:tmpl w:val="D95C4DE2"/>
    <w:lvl w:ilvl="0" w:tplc="180A0019">
      <w:start w:val="1"/>
      <w:numFmt w:val="lowerLetter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0C"/>
    <w:rsid w:val="000B398D"/>
    <w:rsid w:val="003A330C"/>
    <w:rsid w:val="004E24FC"/>
    <w:rsid w:val="005E049B"/>
    <w:rsid w:val="006A7A68"/>
    <w:rsid w:val="0076488E"/>
    <w:rsid w:val="0087153D"/>
    <w:rsid w:val="0095439A"/>
    <w:rsid w:val="00B64FEB"/>
    <w:rsid w:val="00B769D3"/>
    <w:rsid w:val="00C236E0"/>
    <w:rsid w:val="00C26A30"/>
    <w:rsid w:val="00D2343D"/>
    <w:rsid w:val="00D2763B"/>
    <w:rsid w:val="00D876C2"/>
    <w:rsid w:val="00DB70C8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2865"/>
  <w15:chartTrackingRefBased/>
  <w15:docId w15:val="{A7B771F8-5CEE-4A3E-AB94-982C7CBC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33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A33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54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7804E7F7B194FAEDC1256FD670C11" ma:contentTypeVersion="3" ma:contentTypeDescription="Crear nuevo documento." ma:contentTypeScope="" ma:versionID="a33d7b8ce96e9d030d99bc294c1a1aee">
  <xsd:schema xmlns:xsd="http://www.w3.org/2001/XMLSchema" xmlns:xs="http://www.w3.org/2001/XMLSchema" xmlns:p="http://schemas.microsoft.com/office/2006/metadata/properties" xmlns:ns2="cc6d6d45-f6f3-4d25-b690-5e3caae6b8c2" targetNamespace="http://schemas.microsoft.com/office/2006/metadata/properties" ma:root="true" ma:fieldsID="4d8dfc1d3457d6d16046be71038e5e55" ns2:_="">
    <xsd:import namespace="cc6d6d45-f6f3-4d25-b690-5e3caae6b8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d6d45-f6f3-4d25-b690-5e3caae6b8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6d6d45-f6f3-4d25-b690-5e3caae6b8c2" xsi:nil="true"/>
  </documentManagement>
</p:properties>
</file>

<file path=customXml/itemProps1.xml><?xml version="1.0" encoding="utf-8"?>
<ds:datastoreItem xmlns:ds="http://schemas.openxmlformats.org/officeDocument/2006/customXml" ds:itemID="{2F1086FB-2933-4CBC-9BBB-D2B77A2970E9}"/>
</file>

<file path=customXml/itemProps2.xml><?xml version="1.0" encoding="utf-8"?>
<ds:datastoreItem xmlns:ds="http://schemas.openxmlformats.org/officeDocument/2006/customXml" ds:itemID="{353B74E2-A908-4D1A-B26A-82E313A52E34}"/>
</file>

<file path=customXml/itemProps3.xml><?xml version="1.0" encoding="utf-8"?>
<ds:datastoreItem xmlns:ds="http://schemas.openxmlformats.org/officeDocument/2006/customXml" ds:itemID="{D5836257-A4A3-4EA2-B839-91BE024786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Yexely  González</dc:creator>
  <cp:keywords/>
  <dc:description/>
  <cp:lastModifiedBy>martin peralta</cp:lastModifiedBy>
  <cp:revision>2</cp:revision>
  <dcterms:created xsi:type="dcterms:W3CDTF">2021-11-30T21:11:00Z</dcterms:created>
  <dcterms:modified xsi:type="dcterms:W3CDTF">2021-11-30T21:11:00Z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0x010100AE37804E7F7B194FAEDC1256FD670C11</vt:lpwstr>
  </property>
</Properties>
</file>