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760412"/>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Je voudrais saluer mes camarades de promotion qui ont voyagé avec moi</w:t>
      </w:r>
      <w:r w:rsidR="00491149">
        <w:t xml:space="preserve"> et les amies qui ont pris de mes nouvelles à chaque étape : p</w:t>
      </w:r>
      <w:r>
        <w:t xml:space="preserve">eu importe </w:t>
      </w:r>
      <w:r w:rsidR="00C23F24">
        <w:t xml:space="preserve">les aléas de </w:t>
      </w:r>
      <w:r>
        <w:t xml:space="preserve">la route, </w:t>
      </w:r>
      <w:r w:rsidR="00491149">
        <w:t>en telle compagnie.</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r w:rsidRPr="00984E06">
        <w:rPr>
          <w:lang w:val="en-US"/>
        </w:rPr>
        <w:t>Qu’il</w:t>
      </w:r>
      <w:r w:rsidR="00C23F24" w:rsidRPr="00984E06">
        <w:rPr>
          <w:lang w:val="en-US"/>
        </w:rPr>
        <w:t>s</w:t>
      </w:r>
      <w:r w:rsidRPr="00984E06">
        <w:rPr>
          <w:lang w:val="en-US"/>
        </w:rPr>
        <w:t xml:space="preserve"> me pardonne</w:t>
      </w:r>
      <w:r w:rsidR="00C23F24" w:rsidRPr="00984E06">
        <w:rPr>
          <w:lang w:val="en-US"/>
        </w:rPr>
        <w:t>nt</w:t>
      </w:r>
      <w:r w:rsidR="001F0E2C" w:rsidRPr="00984E06">
        <w:rPr>
          <w:lang w:val="en-US"/>
        </w:rPr>
        <w:t>, je rentre à la maison</w:t>
      </w:r>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353EF7"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bookmarkStart w:id="1" w:name="_GoBack"/>
        <w:bookmarkEnd w:id="1"/>
        <w:p w:rsidR="00EF17A8"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760412" w:history="1">
            <w:r w:rsidR="00EF17A8" w:rsidRPr="001A08EC">
              <w:rPr>
                <w:rStyle w:val="Lienhypertexte"/>
                <w:noProof/>
              </w:rPr>
              <w:t>Remerciements</w:t>
            </w:r>
            <w:r w:rsidR="00EF17A8">
              <w:rPr>
                <w:noProof/>
                <w:webHidden/>
              </w:rPr>
              <w:tab/>
            </w:r>
            <w:r w:rsidR="00EF17A8">
              <w:rPr>
                <w:noProof/>
                <w:webHidden/>
              </w:rPr>
              <w:fldChar w:fldCharType="begin"/>
            </w:r>
            <w:r w:rsidR="00EF17A8">
              <w:rPr>
                <w:noProof/>
                <w:webHidden/>
              </w:rPr>
              <w:instrText xml:space="preserve"> PAGEREF _Toc520760412 \h </w:instrText>
            </w:r>
            <w:r w:rsidR="00EF17A8">
              <w:rPr>
                <w:noProof/>
                <w:webHidden/>
              </w:rPr>
            </w:r>
            <w:r w:rsidR="00EF17A8">
              <w:rPr>
                <w:noProof/>
                <w:webHidden/>
              </w:rPr>
              <w:fldChar w:fldCharType="separate"/>
            </w:r>
            <w:r w:rsidR="00EF17A8">
              <w:rPr>
                <w:noProof/>
                <w:webHidden/>
              </w:rPr>
              <w:t>3</w:t>
            </w:r>
            <w:r w:rsidR="00EF17A8">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13" w:history="1">
            <w:r w:rsidRPr="001A08EC">
              <w:rPr>
                <w:rStyle w:val="Lienhypertexte"/>
                <w:noProof/>
              </w:rPr>
              <w:t>Introduction</w:t>
            </w:r>
            <w:r>
              <w:rPr>
                <w:noProof/>
                <w:webHidden/>
              </w:rPr>
              <w:tab/>
            </w:r>
            <w:r>
              <w:rPr>
                <w:noProof/>
                <w:webHidden/>
              </w:rPr>
              <w:fldChar w:fldCharType="begin"/>
            </w:r>
            <w:r>
              <w:rPr>
                <w:noProof/>
                <w:webHidden/>
              </w:rPr>
              <w:instrText xml:space="preserve"> PAGEREF _Toc520760413 \h </w:instrText>
            </w:r>
            <w:r>
              <w:rPr>
                <w:noProof/>
                <w:webHidden/>
              </w:rPr>
            </w:r>
            <w:r>
              <w:rPr>
                <w:noProof/>
                <w:webHidden/>
              </w:rPr>
              <w:fldChar w:fldCharType="separate"/>
            </w:r>
            <w:r>
              <w:rPr>
                <w:noProof/>
                <w:webHidden/>
              </w:rPr>
              <w:t>6</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14" w:history="1">
            <w:r w:rsidRPr="001A08EC">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_Toc520760414 \h </w:instrText>
            </w:r>
            <w:r>
              <w:rPr>
                <w:noProof/>
                <w:webHidden/>
              </w:rPr>
            </w:r>
            <w:r>
              <w:rPr>
                <w:noProof/>
                <w:webHidden/>
              </w:rPr>
              <w:fldChar w:fldCharType="separate"/>
            </w:r>
            <w:r>
              <w:rPr>
                <w:noProof/>
                <w:webHidden/>
              </w:rPr>
              <w:t>7</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15" w:history="1">
            <w:r w:rsidRPr="001A08EC">
              <w:rPr>
                <w:rStyle w:val="Lienhypertexte"/>
                <w:noProof/>
              </w:rPr>
              <w:t>I.1 Le titre et ses problématiques</w:t>
            </w:r>
            <w:r>
              <w:rPr>
                <w:noProof/>
                <w:webHidden/>
              </w:rPr>
              <w:tab/>
            </w:r>
            <w:r>
              <w:rPr>
                <w:noProof/>
                <w:webHidden/>
              </w:rPr>
              <w:fldChar w:fldCharType="begin"/>
            </w:r>
            <w:r>
              <w:rPr>
                <w:noProof/>
                <w:webHidden/>
              </w:rPr>
              <w:instrText xml:space="preserve"> PAGEREF _Toc520760415 \h </w:instrText>
            </w:r>
            <w:r>
              <w:rPr>
                <w:noProof/>
                <w:webHidden/>
              </w:rPr>
            </w:r>
            <w:r>
              <w:rPr>
                <w:noProof/>
                <w:webHidden/>
              </w:rPr>
              <w:fldChar w:fldCharType="separate"/>
            </w:r>
            <w:r>
              <w:rPr>
                <w:noProof/>
                <w:webHidden/>
              </w:rPr>
              <w:t>7</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16" w:history="1">
            <w:r w:rsidRPr="001A08EC">
              <w:rPr>
                <w:rStyle w:val="Lienhypertexte"/>
                <w:noProof/>
              </w:rPr>
              <w:t>I.2 Traits étudiés des titres</w:t>
            </w:r>
            <w:r>
              <w:rPr>
                <w:noProof/>
                <w:webHidden/>
              </w:rPr>
              <w:tab/>
            </w:r>
            <w:r>
              <w:rPr>
                <w:noProof/>
                <w:webHidden/>
              </w:rPr>
              <w:fldChar w:fldCharType="begin"/>
            </w:r>
            <w:r>
              <w:rPr>
                <w:noProof/>
                <w:webHidden/>
              </w:rPr>
              <w:instrText xml:space="preserve"> PAGEREF _Toc520760416 \h </w:instrText>
            </w:r>
            <w:r>
              <w:rPr>
                <w:noProof/>
                <w:webHidden/>
              </w:rPr>
            </w:r>
            <w:r>
              <w:rPr>
                <w:noProof/>
                <w:webHidden/>
              </w:rPr>
              <w:fldChar w:fldCharType="separate"/>
            </w:r>
            <w:r>
              <w:rPr>
                <w:noProof/>
                <w:webHidden/>
              </w:rPr>
              <w:t>7</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17" w:history="1">
            <w:r w:rsidRPr="001A08EC">
              <w:rPr>
                <w:rStyle w:val="Lienhypertexte"/>
                <w:noProof/>
              </w:rPr>
              <w:t>I.3 Caractéristiques des documents</w:t>
            </w:r>
            <w:r>
              <w:rPr>
                <w:noProof/>
                <w:webHidden/>
              </w:rPr>
              <w:tab/>
            </w:r>
            <w:r>
              <w:rPr>
                <w:noProof/>
                <w:webHidden/>
              </w:rPr>
              <w:fldChar w:fldCharType="begin"/>
            </w:r>
            <w:r>
              <w:rPr>
                <w:noProof/>
                <w:webHidden/>
              </w:rPr>
              <w:instrText xml:space="preserve"> PAGEREF _Toc520760417 \h </w:instrText>
            </w:r>
            <w:r>
              <w:rPr>
                <w:noProof/>
                <w:webHidden/>
              </w:rPr>
            </w:r>
            <w:r>
              <w:rPr>
                <w:noProof/>
                <w:webHidden/>
              </w:rPr>
              <w:fldChar w:fldCharType="separate"/>
            </w:r>
            <w:r>
              <w:rPr>
                <w:noProof/>
                <w:webHidden/>
              </w:rPr>
              <w:t>9</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18" w:history="1">
            <w:r w:rsidRPr="001A08EC">
              <w:rPr>
                <w:rStyle w:val="Lienhypertexte"/>
                <w:noProof/>
              </w:rPr>
              <w:t>I.4 Corpus utilisés</w:t>
            </w:r>
            <w:r>
              <w:rPr>
                <w:noProof/>
                <w:webHidden/>
              </w:rPr>
              <w:tab/>
            </w:r>
            <w:r>
              <w:rPr>
                <w:noProof/>
                <w:webHidden/>
              </w:rPr>
              <w:fldChar w:fldCharType="begin"/>
            </w:r>
            <w:r>
              <w:rPr>
                <w:noProof/>
                <w:webHidden/>
              </w:rPr>
              <w:instrText xml:space="preserve"> PAGEREF _Toc520760418 \h </w:instrText>
            </w:r>
            <w:r>
              <w:rPr>
                <w:noProof/>
                <w:webHidden/>
              </w:rPr>
            </w:r>
            <w:r>
              <w:rPr>
                <w:noProof/>
                <w:webHidden/>
              </w:rPr>
              <w:fldChar w:fldCharType="separate"/>
            </w:r>
            <w:r>
              <w:rPr>
                <w:noProof/>
                <w:webHidden/>
              </w:rPr>
              <w:t>10</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19" w:history="1">
            <w:r w:rsidRPr="001A08EC">
              <w:rPr>
                <w:rStyle w:val="Lienhypertexte"/>
                <w:noProof/>
              </w:rPr>
              <w:t>I.5 L’utilisation du double point</w:t>
            </w:r>
            <w:r>
              <w:rPr>
                <w:noProof/>
                <w:webHidden/>
              </w:rPr>
              <w:tab/>
            </w:r>
            <w:r>
              <w:rPr>
                <w:noProof/>
                <w:webHidden/>
              </w:rPr>
              <w:fldChar w:fldCharType="begin"/>
            </w:r>
            <w:r>
              <w:rPr>
                <w:noProof/>
                <w:webHidden/>
              </w:rPr>
              <w:instrText xml:space="preserve"> PAGEREF _Toc520760419 \h </w:instrText>
            </w:r>
            <w:r>
              <w:rPr>
                <w:noProof/>
                <w:webHidden/>
              </w:rPr>
            </w:r>
            <w:r>
              <w:rPr>
                <w:noProof/>
                <w:webHidden/>
              </w:rPr>
              <w:fldChar w:fldCharType="separate"/>
            </w:r>
            <w:r>
              <w:rPr>
                <w:noProof/>
                <w:webHidden/>
              </w:rPr>
              <w:t>10</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20" w:history="1">
            <w:r w:rsidRPr="001A08EC">
              <w:rPr>
                <w:rStyle w:val="Lienhypertexte"/>
                <w:noProof/>
              </w:rPr>
              <w:t>II. Corpus de travail</w:t>
            </w:r>
            <w:r>
              <w:rPr>
                <w:noProof/>
                <w:webHidden/>
              </w:rPr>
              <w:tab/>
            </w:r>
            <w:r>
              <w:rPr>
                <w:noProof/>
                <w:webHidden/>
              </w:rPr>
              <w:fldChar w:fldCharType="begin"/>
            </w:r>
            <w:r>
              <w:rPr>
                <w:noProof/>
                <w:webHidden/>
              </w:rPr>
              <w:instrText xml:space="preserve"> PAGEREF _Toc520760420 \h </w:instrText>
            </w:r>
            <w:r>
              <w:rPr>
                <w:noProof/>
                <w:webHidden/>
              </w:rPr>
            </w:r>
            <w:r>
              <w:rPr>
                <w:noProof/>
                <w:webHidden/>
              </w:rPr>
              <w:fldChar w:fldCharType="separate"/>
            </w:r>
            <w:r>
              <w:rPr>
                <w:noProof/>
                <w:webHidden/>
              </w:rPr>
              <w:t>12</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21" w:history="1">
            <w:r w:rsidRPr="001A08EC">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_Toc520760421 \h </w:instrText>
            </w:r>
            <w:r>
              <w:rPr>
                <w:noProof/>
                <w:webHidden/>
              </w:rPr>
            </w:r>
            <w:r>
              <w:rPr>
                <w:noProof/>
                <w:webHidden/>
              </w:rPr>
              <w:fldChar w:fldCharType="separate"/>
            </w:r>
            <w:r>
              <w:rPr>
                <w:noProof/>
                <w:webHidden/>
              </w:rPr>
              <w:t>12</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22" w:history="1">
            <w:r w:rsidRPr="001A08EC">
              <w:rPr>
                <w:rStyle w:val="Lienhypertexte"/>
                <w:noProof/>
              </w:rPr>
              <w:t>II.2 Traitement des données</w:t>
            </w:r>
            <w:r>
              <w:rPr>
                <w:noProof/>
                <w:webHidden/>
              </w:rPr>
              <w:tab/>
            </w:r>
            <w:r>
              <w:rPr>
                <w:noProof/>
                <w:webHidden/>
              </w:rPr>
              <w:fldChar w:fldCharType="begin"/>
            </w:r>
            <w:r>
              <w:rPr>
                <w:noProof/>
                <w:webHidden/>
              </w:rPr>
              <w:instrText xml:space="preserve"> PAGEREF _Toc520760422 \h </w:instrText>
            </w:r>
            <w:r>
              <w:rPr>
                <w:noProof/>
                <w:webHidden/>
              </w:rPr>
            </w:r>
            <w:r>
              <w:rPr>
                <w:noProof/>
                <w:webHidden/>
              </w:rPr>
              <w:fldChar w:fldCharType="separate"/>
            </w:r>
            <w:r>
              <w:rPr>
                <w:noProof/>
                <w:webHidden/>
              </w:rPr>
              <w:t>13</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23" w:history="1">
            <w:r w:rsidRPr="001A08EC">
              <w:rPr>
                <w:rStyle w:val="Lienhypertexte"/>
                <w:noProof/>
              </w:rPr>
              <w:t>II.2.1 Enrichissement des données</w:t>
            </w:r>
            <w:r>
              <w:rPr>
                <w:noProof/>
                <w:webHidden/>
              </w:rPr>
              <w:tab/>
            </w:r>
            <w:r>
              <w:rPr>
                <w:noProof/>
                <w:webHidden/>
              </w:rPr>
              <w:fldChar w:fldCharType="begin"/>
            </w:r>
            <w:r>
              <w:rPr>
                <w:noProof/>
                <w:webHidden/>
              </w:rPr>
              <w:instrText xml:space="preserve"> PAGEREF _Toc520760423 \h </w:instrText>
            </w:r>
            <w:r>
              <w:rPr>
                <w:noProof/>
                <w:webHidden/>
              </w:rPr>
            </w:r>
            <w:r>
              <w:rPr>
                <w:noProof/>
                <w:webHidden/>
              </w:rPr>
              <w:fldChar w:fldCharType="separate"/>
            </w:r>
            <w:r>
              <w:rPr>
                <w:noProof/>
                <w:webHidden/>
              </w:rPr>
              <w:t>14</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24" w:history="1">
            <w:r w:rsidRPr="001A08EC">
              <w:rPr>
                <w:rStyle w:val="Lienhypertexte"/>
                <w:noProof/>
              </w:rPr>
              <w:t>II.2.2 Conversions</w:t>
            </w:r>
            <w:r>
              <w:rPr>
                <w:noProof/>
                <w:webHidden/>
              </w:rPr>
              <w:tab/>
            </w:r>
            <w:r>
              <w:rPr>
                <w:noProof/>
                <w:webHidden/>
              </w:rPr>
              <w:fldChar w:fldCharType="begin"/>
            </w:r>
            <w:r>
              <w:rPr>
                <w:noProof/>
                <w:webHidden/>
              </w:rPr>
              <w:instrText xml:space="preserve"> PAGEREF _Toc520760424 \h </w:instrText>
            </w:r>
            <w:r>
              <w:rPr>
                <w:noProof/>
                <w:webHidden/>
              </w:rPr>
            </w:r>
            <w:r>
              <w:rPr>
                <w:noProof/>
                <w:webHidden/>
              </w:rPr>
              <w:fldChar w:fldCharType="separate"/>
            </w:r>
            <w:r>
              <w:rPr>
                <w:noProof/>
                <w:webHidden/>
              </w:rPr>
              <w:t>14</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25" w:history="1">
            <w:r w:rsidRPr="001A08EC">
              <w:rPr>
                <w:rStyle w:val="Lienhypertexte"/>
                <w:noProof/>
              </w:rPr>
              <w:t>II.2.3 Filtrage</w:t>
            </w:r>
            <w:r>
              <w:rPr>
                <w:noProof/>
                <w:webHidden/>
              </w:rPr>
              <w:tab/>
            </w:r>
            <w:r>
              <w:rPr>
                <w:noProof/>
                <w:webHidden/>
              </w:rPr>
              <w:fldChar w:fldCharType="begin"/>
            </w:r>
            <w:r>
              <w:rPr>
                <w:noProof/>
                <w:webHidden/>
              </w:rPr>
              <w:instrText xml:space="preserve"> PAGEREF _Toc520760425 \h </w:instrText>
            </w:r>
            <w:r>
              <w:rPr>
                <w:noProof/>
                <w:webHidden/>
              </w:rPr>
            </w:r>
            <w:r>
              <w:rPr>
                <w:noProof/>
                <w:webHidden/>
              </w:rPr>
              <w:fldChar w:fldCharType="separate"/>
            </w:r>
            <w:r>
              <w:rPr>
                <w:noProof/>
                <w:webHidden/>
              </w:rPr>
              <w:t>16</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26" w:history="1">
            <w:r w:rsidRPr="001A08EC">
              <w:rPr>
                <w:rStyle w:val="Lienhypertexte"/>
                <w:noProof/>
              </w:rPr>
              <w:t>II.3 Mesures du corpus</w:t>
            </w:r>
            <w:r>
              <w:rPr>
                <w:noProof/>
                <w:webHidden/>
              </w:rPr>
              <w:tab/>
            </w:r>
            <w:r>
              <w:rPr>
                <w:noProof/>
                <w:webHidden/>
              </w:rPr>
              <w:fldChar w:fldCharType="begin"/>
            </w:r>
            <w:r>
              <w:rPr>
                <w:noProof/>
                <w:webHidden/>
              </w:rPr>
              <w:instrText xml:space="preserve"> PAGEREF _Toc520760426 \h </w:instrText>
            </w:r>
            <w:r>
              <w:rPr>
                <w:noProof/>
                <w:webHidden/>
              </w:rPr>
            </w:r>
            <w:r>
              <w:rPr>
                <w:noProof/>
                <w:webHidden/>
              </w:rPr>
              <w:fldChar w:fldCharType="separate"/>
            </w:r>
            <w:r>
              <w:rPr>
                <w:noProof/>
                <w:webHidden/>
              </w:rPr>
              <w:t>17</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27" w:history="1">
            <w:r w:rsidRPr="001A08EC">
              <w:rPr>
                <w:rStyle w:val="Lienhypertexte"/>
                <w:noProof/>
              </w:rPr>
              <w:t>II.3.1 Taille du corpus et types des documents</w:t>
            </w:r>
            <w:r>
              <w:rPr>
                <w:noProof/>
                <w:webHidden/>
              </w:rPr>
              <w:tab/>
            </w:r>
            <w:r>
              <w:rPr>
                <w:noProof/>
                <w:webHidden/>
              </w:rPr>
              <w:fldChar w:fldCharType="begin"/>
            </w:r>
            <w:r>
              <w:rPr>
                <w:noProof/>
                <w:webHidden/>
              </w:rPr>
              <w:instrText xml:space="preserve"> PAGEREF _Toc520760427 \h </w:instrText>
            </w:r>
            <w:r>
              <w:rPr>
                <w:noProof/>
                <w:webHidden/>
              </w:rPr>
            </w:r>
            <w:r>
              <w:rPr>
                <w:noProof/>
                <w:webHidden/>
              </w:rPr>
              <w:fldChar w:fldCharType="separate"/>
            </w:r>
            <w:r>
              <w:rPr>
                <w:noProof/>
                <w:webHidden/>
              </w:rPr>
              <w:t>18</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28" w:history="1">
            <w:r w:rsidRPr="001A08EC">
              <w:rPr>
                <w:rStyle w:val="Lienhypertexte"/>
                <w:noProof/>
              </w:rPr>
              <w:t>II.3.2 Années des documents</w:t>
            </w:r>
            <w:r>
              <w:rPr>
                <w:noProof/>
                <w:webHidden/>
              </w:rPr>
              <w:tab/>
            </w:r>
            <w:r>
              <w:rPr>
                <w:noProof/>
                <w:webHidden/>
              </w:rPr>
              <w:fldChar w:fldCharType="begin"/>
            </w:r>
            <w:r>
              <w:rPr>
                <w:noProof/>
                <w:webHidden/>
              </w:rPr>
              <w:instrText xml:space="preserve"> PAGEREF _Toc520760428 \h </w:instrText>
            </w:r>
            <w:r>
              <w:rPr>
                <w:noProof/>
                <w:webHidden/>
              </w:rPr>
            </w:r>
            <w:r>
              <w:rPr>
                <w:noProof/>
                <w:webHidden/>
              </w:rPr>
              <w:fldChar w:fldCharType="separate"/>
            </w:r>
            <w:r>
              <w:rPr>
                <w:noProof/>
                <w:webHidden/>
              </w:rPr>
              <w:t>19</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29" w:history="1">
            <w:r w:rsidRPr="001A08EC">
              <w:rPr>
                <w:rStyle w:val="Lienhypertexte"/>
                <w:noProof/>
              </w:rPr>
              <w:t>II.3.3 Longueurs des titres et nombre d’auteurs</w:t>
            </w:r>
            <w:r>
              <w:rPr>
                <w:noProof/>
                <w:webHidden/>
              </w:rPr>
              <w:tab/>
            </w:r>
            <w:r>
              <w:rPr>
                <w:noProof/>
                <w:webHidden/>
              </w:rPr>
              <w:fldChar w:fldCharType="begin"/>
            </w:r>
            <w:r>
              <w:rPr>
                <w:noProof/>
                <w:webHidden/>
              </w:rPr>
              <w:instrText xml:space="preserve"> PAGEREF _Toc520760429 \h </w:instrText>
            </w:r>
            <w:r>
              <w:rPr>
                <w:noProof/>
                <w:webHidden/>
              </w:rPr>
            </w:r>
            <w:r>
              <w:rPr>
                <w:noProof/>
                <w:webHidden/>
              </w:rPr>
              <w:fldChar w:fldCharType="separate"/>
            </w:r>
            <w:r>
              <w:rPr>
                <w:noProof/>
                <w:webHidden/>
              </w:rPr>
              <w:t>19</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30" w:history="1">
            <w:r w:rsidRPr="001A08EC">
              <w:rPr>
                <w:rStyle w:val="Lienhypertexte"/>
                <w:noProof/>
              </w:rPr>
              <w:t>II.3.4 Domaines et nombre de domaines</w:t>
            </w:r>
            <w:r>
              <w:rPr>
                <w:noProof/>
                <w:webHidden/>
              </w:rPr>
              <w:tab/>
            </w:r>
            <w:r>
              <w:rPr>
                <w:noProof/>
                <w:webHidden/>
              </w:rPr>
              <w:fldChar w:fldCharType="begin"/>
            </w:r>
            <w:r>
              <w:rPr>
                <w:noProof/>
                <w:webHidden/>
              </w:rPr>
              <w:instrText xml:space="preserve"> PAGEREF _Toc520760430 \h </w:instrText>
            </w:r>
            <w:r>
              <w:rPr>
                <w:noProof/>
                <w:webHidden/>
              </w:rPr>
            </w:r>
            <w:r>
              <w:rPr>
                <w:noProof/>
                <w:webHidden/>
              </w:rPr>
              <w:fldChar w:fldCharType="separate"/>
            </w:r>
            <w:r>
              <w:rPr>
                <w:noProof/>
                <w:webHidden/>
              </w:rPr>
              <w:t>22</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31" w:history="1">
            <w:r w:rsidRPr="001A08EC">
              <w:rPr>
                <w:rStyle w:val="Lienhypertexte"/>
                <w:noProof/>
              </w:rPr>
              <w:t>II.3.5 Marques de ponctuation et segmentation</w:t>
            </w:r>
            <w:r>
              <w:rPr>
                <w:noProof/>
                <w:webHidden/>
              </w:rPr>
              <w:tab/>
            </w:r>
            <w:r>
              <w:rPr>
                <w:noProof/>
                <w:webHidden/>
              </w:rPr>
              <w:fldChar w:fldCharType="begin"/>
            </w:r>
            <w:r>
              <w:rPr>
                <w:noProof/>
                <w:webHidden/>
              </w:rPr>
              <w:instrText xml:space="preserve"> PAGEREF _Toc520760431 \h </w:instrText>
            </w:r>
            <w:r>
              <w:rPr>
                <w:noProof/>
                <w:webHidden/>
              </w:rPr>
            </w:r>
            <w:r>
              <w:rPr>
                <w:noProof/>
                <w:webHidden/>
              </w:rPr>
              <w:fldChar w:fldCharType="separate"/>
            </w:r>
            <w:r>
              <w:rPr>
                <w:noProof/>
                <w:webHidden/>
              </w:rPr>
              <w:t>22</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32" w:history="1">
            <w:r w:rsidRPr="001A08EC">
              <w:rPr>
                <w:rStyle w:val="Lienhypertexte"/>
                <w:noProof/>
              </w:rPr>
              <w:t>II.3.6 Lexique des noms communs</w:t>
            </w:r>
            <w:r>
              <w:rPr>
                <w:noProof/>
                <w:webHidden/>
              </w:rPr>
              <w:tab/>
            </w:r>
            <w:r>
              <w:rPr>
                <w:noProof/>
                <w:webHidden/>
              </w:rPr>
              <w:fldChar w:fldCharType="begin"/>
            </w:r>
            <w:r>
              <w:rPr>
                <w:noProof/>
                <w:webHidden/>
              </w:rPr>
              <w:instrText xml:space="preserve"> PAGEREF _Toc520760432 \h </w:instrText>
            </w:r>
            <w:r>
              <w:rPr>
                <w:noProof/>
                <w:webHidden/>
              </w:rPr>
            </w:r>
            <w:r>
              <w:rPr>
                <w:noProof/>
                <w:webHidden/>
              </w:rPr>
              <w:fldChar w:fldCharType="separate"/>
            </w:r>
            <w:r>
              <w:rPr>
                <w:noProof/>
                <w:webHidden/>
              </w:rPr>
              <w:t>24</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33" w:history="1">
            <w:r w:rsidRPr="001A08EC">
              <w:rPr>
                <w:rStyle w:val="Lienhypertexte"/>
                <w:noProof/>
              </w:rPr>
              <w:t>III. Syntagmes et patrons</w:t>
            </w:r>
            <w:r>
              <w:rPr>
                <w:noProof/>
                <w:webHidden/>
              </w:rPr>
              <w:tab/>
            </w:r>
            <w:r>
              <w:rPr>
                <w:noProof/>
                <w:webHidden/>
              </w:rPr>
              <w:fldChar w:fldCharType="begin"/>
            </w:r>
            <w:r>
              <w:rPr>
                <w:noProof/>
                <w:webHidden/>
              </w:rPr>
              <w:instrText xml:space="preserve"> PAGEREF _Toc520760433 \h </w:instrText>
            </w:r>
            <w:r>
              <w:rPr>
                <w:noProof/>
                <w:webHidden/>
              </w:rPr>
            </w:r>
            <w:r>
              <w:rPr>
                <w:noProof/>
                <w:webHidden/>
              </w:rPr>
              <w:fldChar w:fldCharType="separate"/>
            </w:r>
            <w:r>
              <w:rPr>
                <w:noProof/>
                <w:webHidden/>
              </w:rPr>
              <w:t>26</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34" w:history="1">
            <w:r w:rsidRPr="001A08EC">
              <w:rPr>
                <w:rStyle w:val="Lienhypertexte"/>
                <w:noProof/>
              </w:rPr>
              <w:t>III.1 Séquences d’étiquette POS et syntagmes</w:t>
            </w:r>
            <w:r>
              <w:rPr>
                <w:noProof/>
                <w:webHidden/>
              </w:rPr>
              <w:tab/>
            </w:r>
            <w:r>
              <w:rPr>
                <w:noProof/>
                <w:webHidden/>
              </w:rPr>
              <w:fldChar w:fldCharType="begin"/>
            </w:r>
            <w:r>
              <w:rPr>
                <w:noProof/>
                <w:webHidden/>
              </w:rPr>
              <w:instrText xml:space="preserve"> PAGEREF _Toc520760434 \h </w:instrText>
            </w:r>
            <w:r>
              <w:rPr>
                <w:noProof/>
                <w:webHidden/>
              </w:rPr>
            </w:r>
            <w:r>
              <w:rPr>
                <w:noProof/>
                <w:webHidden/>
              </w:rPr>
              <w:fldChar w:fldCharType="separate"/>
            </w:r>
            <w:r>
              <w:rPr>
                <w:noProof/>
                <w:webHidden/>
              </w:rPr>
              <w:t>26</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35" w:history="1">
            <w:r w:rsidRPr="001A08EC">
              <w:rPr>
                <w:rStyle w:val="Lienhypertexte"/>
                <w:noProof/>
              </w:rPr>
              <w:t>III.2 Limites de notre étude</w:t>
            </w:r>
            <w:r>
              <w:rPr>
                <w:noProof/>
                <w:webHidden/>
              </w:rPr>
              <w:tab/>
            </w:r>
            <w:r>
              <w:rPr>
                <w:noProof/>
                <w:webHidden/>
              </w:rPr>
              <w:fldChar w:fldCharType="begin"/>
            </w:r>
            <w:r>
              <w:rPr>
                <w:noProof/>
                <w:webHidden/>
              </w:rPr>
              <w:instrText xml:space="preserve"> PAGEREF _Toc520760435 \h </w:instrText>
            </w:r>
            <w:r>
              <w:rPr>
                <w:noProof/>
                <w:webHidden/>
              </w:rPr>
            </w:r>
            <w:r>
              <w:rPr>
                <w:noProof/>
                <w:webHidden/>
              </w:rPr>
              <w:fldChar w:fldCharType="separate"/>
            </w:r>
            <w:r>
              <w:rPr>
                <w:noProof/>
                <w:webHidden/>
              </w:rPr>
              <w:t>28</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36" w:history="1">
            <w:r w:rsidRPr="001A08EC">
              <w:rPr>
                <w:rStyle w:val="Lienhypertexte"/>
                <w:noProof/>
              </w:rPr>
              <w:t>III.3 Définition des patrons</w:t>
            </w:r>
            <w:r>
              <w:rPr>
                <w:noProof/>
                <w:webHidden/>
              </w:rPr>
              <w:tab/>
            </w:r>
            <w:r>
              <w:rPr>
                <w:noProof/>
                <w:webHidden/>
              </w:rPr>
              <w:fldChar w:fldCharType="begin"/>
            </w:r>
            <w:r>
              <w:rPr>
                <w:noProof/>
                <w:webHidden/>
              </w:rPr>
              <w:instrText xml:space="preserve"> PAGEREF _Toc520760436 \h </w:instrText>
            </w:r>
            <w:r>
              <w:rPr>
                <w:noProof/>
                <w:webHidden/>
              </w:rPr>
            </w:r>
            <w:r>
              <w:rPr>
                <w:noProof/>
                <w:webHidden/>
              </w:rPr>
              <w:fldChar w:fldCharType="separate"/>
            </w:r>
            <w:r>
              <w:rPr>
                <w:noProof/>
                <w:webHidden/>
              </w:rPr>
              <w:t>29</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37" w:history="1">
            <w:r w:rsidRPr="001A08EC">
              <w:rPr>
                <w:rStyle w:val="Lienhypertexte"/>
                <w:noProof/>
              </w:rPr>
              <w:t>III.4 Limites de nos patrons</w:t>
            </w:r>
            <w:r>
              <w:rPr>
                <w:noProof/>
                <w:webHidden/>
              </w:rPr>
              <w:tab/>
            </w:r>
            <w:r>
              <w:rPr>
                <w:noProof/>
                <w:webHidden/>
              </w:rPr>
              <w:fldChar w:fldCharType="begin"/>
            </w:r>
            <w:r>
              <w:rPr>
                <w:noProof/>
                <w:webHidden/>
              </w:rPr>
              <w:instrText xml:space="preserve"> PAGEREF _Toc520760437 \h </w:instrText>
            </w:r>
            <w:r>
              <w:rPr>
                <w:noProof/>
                <w:webHidden/>
              </w:rPr>
            </w:r>
            <w:r>
              <w:rPr>
                <w:noProof/>
                <w:webHidden/>
              </w:rPr>
              <w:fldChar w:fldCharType="separate"/>
            </w:r>
            <w:r>
              <w:rPr>
                <w:noProof/>
                <w:webHidden/>
              </w:rPr>
              <w:t>31</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38" w:history="1">
            <w:r w:rsidRPr="001A08EC">
              <w:rPr>
                <w:rStyle w:val="Lienhypertexte"/>
                <w:noProof/>
              </w:rPr>
              <w:t>IV. Études des trois patrons</w:t>
            </w:r>
            <w:r>
              <w:rPr>
                <w:noProof/>
                <w:webHidden/>
              </w:rPr>
              <w:tab/>
            </w:r>
            <w:r>
              <w:rPr>
                <w:noProof/>
                <w:webHidden/>
              </w:rPr>
              <w:fldChar w:fldCharType="begin"/>
            </w:r>
            <w:r>
              <w:rPr>
                <w:noProof/>
                <w:webHidden/>
              </w:rPr>
              <w:instrText xml:space="preserve"> PAGEREF _Toc520760438 \h </w:instrText>
            </w:r>
            <w:r>
              <w:rPr>
                <w:noProof/>
                <w:webHidden/>
              </w:rPr>
            </w:r>
            <w:r>
              <w:rPr>
                <w:noProof/>
                <w:webHidden/>
              </w:rPr>
              <w:fldChar w:fldCharType="separate"/>
            </w:r>
            <w:r>
              <w:rPr>
                <w:noProof/>
                <w:webHidden/>
              </w:rPr>
              <w:t>32</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39" w:history="1">
            <w:r w:rsidRPr="001A08EC">
              <w:rPr>
                <w:rStyle w:val="Lienhypertexte"/>
                <w:noProof/>
              </w:rPr>
              <w:t>IV.1 Construction itérative de trois patrons</w:t>
            </w:r>
            <w:r>
              <w:rPr>
                <w:noProof/>
                <w:webHidden/>
              </w:rPr>
              <w:tab/>
            </w:r>
            <w:r>
              <w:rPr>
                <w:noProof/>
                <w:webHidden/>
              </w:rPr>
              <w:fldChar w:fldCharType="begin"/>
            </w:r>
            <w:r>
              <w:rPr>
                <w:noProof/>
                <w:webHidden/>
              </w:rPr>
              <w:instrText xml:space="preserve"> PAGEREF _Toc520760439 \h </w:instrText>
            </w:r>
            <w:r>
              <w:rPr>
                <w:noProof/>
                <w:webHidden/>
              </w:rPr>
            </w:r>
            <w:r>
              <w:rPr>
                <w:noProof/>
                <w:webHidden/>
              </w:rPr>
              <w:fldChar w:fldCharType="separate"/>
            </w:r>
            <w:r>
              <w:rPr>
                <w:noProof/>
                <w:webHidden/>
              </w:rPr>
              <w:t>32</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40" w:history="1">
            <w:r w:rsidRPr="001A08EC">
              <w:rPr>
                <w:rStyle w:val="Lienhypertexte"/>
                <w:noProof/>
              </w:rPr>
              <w:t>IV.2 Patron SN : syntagme nominal</w:t>
            </w:r>
            <w:r>
              <w:rPr>
                <w:noProof/>
                <w:webHidden/>
              </w:rPr>
              <w:tab/>
            </w:r>
            <w:r>
              <w:rPr>
                <w:noProof/>
                <w:webHidden/>
              </w:rPr>
              <w:fldChar w:fldCharType="begin"/>
            </w:r>
            <w:r>
              <w:rPr>
                <w:noProof/>
                <w:webHidden/>
              </w:rPr>
              <w:instrText xml:space="preserve"> PAGEREF _Toc520760440 \h </w:instrText>
            </w:r>
            <w:r>
              <w:rPr>
                <w:noProof/>
                <w:webHidden/>
              </w:rPr>
            </w:r>
            <w:r>
              <w:rPr>
                <w:noProof/>
                <w:webHidden/>
              </w:rPr>
              <w:fldChar w:fldCharType="separate"/>
            </w:r>
            <w:r>
              <w:rPr>
                <w:noProof/>
                <w:webHidden/>
              </w:rPr>
              <w:t>34</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41" w:history="1">
            <w:r w:rsidRPr="001A08EC">
              <w:rPr>
                <w:rStyle w:val="Lienhypertexte"/>
                <w:noProof/>
              </w:rPr>
              <w:t>IV.2.A Fiche d’identité</w:t>
            </w:r>
            <w:r>
              <w:rPr>
                <w:noProof/>
                <w:webHidden/>
              </w:rPr>
              <w:tab/>
            </w:r>
            <w:r>
              <w:rPr>
                <w:noProof/>
                <w:webHidden/>
              </w:rPr>
              <w:fldChar w:fldCharType="begin"/>
            </w:r>
            <w:r>
              <w:rPr>
                <w:noProof/>
                <w:webHidden/>
              </w:rPr>
              <w:instrText xml:space="preserve"> PAGEREF _Toc520760441 \h </w:instrText>
            </w:r>
            <w:r>
              <w:rPr>
                <w:noProof/>
                <w:webHidden/>
              </w:rPr>
            </w:r>
            <w:r>
              <w:rPr>
                <w:noProof/>
                <w:webHidden/>
              </w:rPr>
              <w:fldChar w:fldCharType="separate"/>
            </w:r>
            <w:r>
              <w:rPr>
                <w:noProof/>
                <w:webHidden/>
              </w:rPr>
              <w:t>34</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42" w:history="1">
            <w:r w:rsidRPr="001A08EC">
              <w:rPr>
                <w:rStyle w:val="Lienhypertexte"/>
                <w:noProof/>
              </w:rPr>
              <w:t>IV.3 Patron SP : syntagme prépositionnel</w:t>
            </w:r>
            <w:r>
              <w:rPr>
                <w:noProof/>
                <w:webHidden/>
              </w:rPr>
              <w:tab/>
            </w:r>
            <w:r>
              <w:rPr>
                <w:noProof/>
                <w:webHidden/>
              </w:rPr>
              <w:fldChar w:fldCharType="begin"/>
            </w:r>
            <w:r>
              <w:rPr>
                <w:noProof/>
                <w:webHidden/>
              </w:rPr>
              <w:instrText xml:space="preserve"> PAGEREF _Toc520760442 \h </w:instrText>
            </w:r>
            <w:r>
              <w:rPr>
                <w:noProof/>
                <w:webHidden/>
              </w:rPr>
            </w:r>
            <w:r>
              <w:rPr>
                <w:noProof/>
                <w:webHidden/>
              </w:rPr>
              <w:fldChar w:fldCharType="separate"/>
            </w:r>
            <w:r>
              <w:rPr>
                <w:noProof/>
                <w:webHidden/>
              </w:rPr>
              <w:t>36</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43" w:history="1">
            <w:r w:rsidRPr="001A08EC">
              <w:rPr>
                <w:rStyle w:val="Lienhypertexte"/>
                <w:noProof/>
              </w:rPr>
              <w:t>IV.3. A Fiche d’identité</w:t>
            </w:r>
            <w:r>
              <w:rPr>
                <w:noProof/>
                <w:webHidden/>
              </w:rPr>
              <w:tab/>
            </w:r>
            <w:r>
              <w:rPr>
                <w:noProof/>
                <w:webHidden/>
              </w:rPr>
              <w:fldChar w:fldCharType="begin"/>
            </w:r>
            <w:r>
              <w:rPr>
                <w:noProof/>
                <w:webHidden/>
              </w:rPr>
              <w:instrText xml:space="preserve"> PAGEREF _Toc520760443 \h </w:instrText>
            </w:r>
            <w:r>
              <w:rPr>
                <w:noProof/>
                <w:webHidden/>
              </w:rPr>
            </w:r>
            <w:r>
              <w:rPr>
                <w:noProof/>
                <w:webHidden/>
              </w:rPr>
              <w:fldChar w:fldCharType="separate"/>
            </w:r>
            <w:r>
              <w:rPr>
                <w:noProof/>
                <w:webHidden/>
              </w:rPr>
              <w:t>36</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44" w:history="1">
            <w:r w:rsidRPr="001A08EC">
              <w:rPr>
                <w:rStyle w:val="Lienhypertexte"/>
                <w:noProof/>
              </w:rPr>
              <w:t>IV.4 Patron SNC : syntagme nominal avec coordination</w:t>
            </w:r>
            <w:r>
              <w:rPr>
                <w:noProof/>
                <w:webHidden/>
              </w:rPr>
              <w:tab/>
            </w:r>
            <w:r>
              <w:rPr>
                <w:noProof/>
                <w:webHidden/>
              </w:rPr>
              <w:fldChar w:fldCharType="begin"/>
            </w:r>
            <w:r>
              <w:rPr>
                <w:noProof/>
                <w:webHidden/>
              </w:rPr>
              <w:instrText xml:space="preserve"> PAGEREF _Toc520760444 \h </w:instrText>
            </w:r>
            <w:r>
              <w:rPr>
                <w:noProof/>
                <w:webHidden/>
              </w:rPr>
            </w:r>
            <w:r>
              <w:rPr>
                <w:noProof/>
                <w:webHidden/>
              </w:rPr>
              <w:fldChar w:fldCharType="separate"/>
            </w:r>
            <w:r>
              <w:rPr>
                <w:noProof/>
                <w:webHidden/>
              </w:rPr>
              <w:t>37</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45" w:history="1">
            <w:r w:rsidRPr="001A08EC">
              <w:rPr>
                <w:rStyle w:val="Lienhypertexte"/>
                <w:noProof/>
              </w:rPr>
              <w:t>IV.4. A Fiche d’identité</w:t>
            </w:r>
            <w:r>
              <w:rPr>
                <w:noProof/>
                <w:webHidden/>
              </w:rPr>
              <w:tab/>
            </w:r>
            <w:r>
              <w:rPr>
                <w:noProof/>
                <w:webHidden/>
              </w:rPr>
              <w:fldChar w:fldCharType="begin"/>
            </w:r>
            <w:r>
              <w:rPr>
                <w:noProof/>
                <w:webHidden/>
              </w:rPr>
              <w:instrText xml:space="preserve"> PAGEREF _Toc520760445 \h </w:instrText>
            </w:r>
            <w:r>
              <w:rPr>
                <w:noProof/>
                <w:webHidden/>
              </w:rPr>
            </w:r>
            <w:r>
              <w:rPr>
                <w:noProof/>
                <w:webHidden/>
              </w:rPr>
              <w:fldChar w:fldCharType="separate"/>
            </w:r>
            <w:r>
              <w:rPr>
                <w:noProof/>
                <w:webHidden/>
              </w:rPr>
              <w:t>37</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46" w:history="1">
            <w:r w:rsidRPr="001A08EC">
              <w:rPr>
                <w:rStyle w:val="Lienhypertexte"/>
                <w:noProof/>
              </w:rPr>
              <w:t>IV.5. Couverture globale du corpus</w:t>
            </w:r>
            <w:r>
              <w:rPr>
                <w:noProof/>
                <w:webHidden/>
              </w:rPr>
              <w:tab/>
            </w:r>
            <w:r>
              <w:rPr>
                <w:noProof/>
                <w:webHidden/>
              </w:rPr>
              <w:fldChar w:fldCharType="begin"/>
            </w:r>
            <w:r>
              <w:rPr>
                <w:noProof/>
                <w:webHidden/>
              </w:rPr>
              <w:instrText xml:space="preserve"> PAGEREF _Toc520760446 \h </w:instrText>
            </w:r>
            <w:r>
              <w:rPr>
                <w:noProof/>
                <w:webHidden/>
              </w:rPr>
            </w:r>
            <w:r>
              <w:rPr>
                <w:noProof/>
                <w:webHidden/>
              </w:rPr>
              <w:fldChar w:fldCharType="separate"/>
            </w:r>
            <w:r>
              <w:rPr>
                <w:noProof/>
                <w:webHidden/>
              </w:rPr>
              <w:t>38</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47" w:history="1">
            <w:r w:rsidRPr="001A08EC">
              <w:rPr>
                <w:rStyle w:val="Lienhypertexte"/>
                <w:noProof/>
              </w:rPr>
              <w:t>V. Analyse syntaxiques et lexicales des résultats</w:t>
            </w:r>
            <w:r>
              <w:rPr>
                <w:noProof/>
                <w:webHidden/>
              </w:rPr>
              <w:tab/>
            </w:r>
            <w:r>
              <w:rPr>
                <w:noProof/>
                <w:webHidden/>
              </w:rPr>
              <w:fldChar w:fldCharType="begin"/>
            </w:r>
            <w:r>
              <w:rPr>
                <w:noProof/>
                <w:webHidden/>
              </w:rPr>
              <w:instrText xml:space="preserve"> PAGEREF _Toc520760447 \h </w:instrText>
            </w:r>
            <w:r>
              <w:rPr>
                <w:noProof/>
                <w:webHidden/>
              </w:rPr>
            </w:r>
            <w:r>
              <w:rPr>
                <w:noProof/>
                <w:webHidden/>
              </w:rPr>
              <w:fldChar w:fldCharType="separate"/>
            </w:r>
            <w:r>
              <w:rPr>
                <w:noProof/>
                <w:webHidden/>
              </w:rPr>
              <w:t>38</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48" w:history="1">
            <w:r w:rsidRPr="001A08EC">
              <w:rPr>
                <w:rStyle w:val="Lienhypertexte"/>
                <w:noProof/>
              </w:rPr>
              <w:t>IV.5 Analyse globale des 3 patrons</w:t>
            </w:r>
            <w:r>
              <w:rPr>
                <w:noProof/>
                <w:webHidden/>
              </w:rPr>
              <w:tab/>
            </w:r>
            <w:r>
              <w:rPr>
                <w:noProof/>
                <w:webHidden/>
              </w:rPr>
              <w:fldChar w:fldCharType="begin"/>
            </w:r>
            <w:r>
              <w:rPr>
                <w:noProof/>
                <w:webHidden/>
              </w:rPr>
              <w:instrText xml:space="preserve"> PAGEREF _Toc520760448 \h </w:instrText>
            </w:r>
            <w:r>
              <w:rPr>
                <w:noProof/>
                <w:webHidden/>
              </w:rPr>
            </w:r>
            <w:r>
              <w:rPr>
                <w:noProof/>
                <w:webHidden/>
              </w:rPr>
              <w:fldChar w:fldCharType="separate"/>
            </w:r>
            <w:r>
              <w:rPr>
                <w:noProof/>
                <w:webHidden/>
              </w:rPr>
              <w:t>40</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49" w:history="1">
            <w:r w:rsidRPr="001A08EC">
              <w:rPr>
                <w:rStyle w:val="Lienhypertexte"/>
                <w:noProof/>
              </w:rPr>
              <w:t>IV.5.B Fréquences de syntagme</w:t>
            </w:r>
            <w:r>
              <w:rPr>
                <w:noProof/>
                <w:webHidden/>
              </w:rPr>
              <w:tab/>
            </w:r>
            <w:r>
              <w:rPr>
                <w:noProof/>
                <w:webHidden/>
              </w:rPr>
              <w:fldChar w:fldCharType="begin"/>
            </w:r>
            <w:r>
              <w:rPr>
                <w:noProof/>
                <w:webHidden/>
              </w:rPr>
              <w:instrText xml:space="preserve"> PAGEREF _Toc520760449 \h </w:instrText>
            </w:r>
            <w:r>
              <w:rPr>
                <w:noProof/>
                <w:webHidden/>
              </w:rPr>
            </w:r>
            <w:r>
              <w:rPr>
                <w:noProof/>
                <w:webHidden/>
              </w:rPr>
              <w:fldChar w:fldCharType="separate"/>
            </w:r>
            <w:r>
              <w:rPr>
                <w:noProof/>
                <w:webHidden/>
              </w:rPr>
              <w:t>40</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50" w:history="1">
            <w:r w:rsidRPr="001A08EC">
              <w:rPr>
                <w:rStyle w:val="Lienhypertexte"/>
                <w:noProof/>
              </w:rPr>
              <w:t>Répartition par domaine</w:t>
            </w:r>
            <w:r>
              <w:rPr>
                <w:noProof/>
                <w:webHidden/>
              </w:rPr>
              <w:tab/>
            </w:r>
            <w:r>
              <w:rPr>
                <w:noProof/>
                <w:webHidden/>
              </w:rPr>
              <w:fldChar w:fldCharType="begin"/>
            </w:r>
            <w:r>
              <w:rPr>
                <w:noProof/>
                <w:webHidden/>
              </w:rPr>
              <w:instrText xml:space="preserve"> PAGEREF _Toc520760450 \h </w:instrText>
            </w:r>
            <w:r>
              <w:rPr>
                <w:noProof/>
                <w:webHidden/>
              </w:rPr>
            </w:r>
            <w:r>
              <w:rPr>
                <w:noProof/>
                <w:webHidden/>
              </w:rPr>
              <w:fldChar w:fldCharType="separate"/>
            </w:r>
            <w:r>
              <w:rPr>
                <w:noProof/>
                <w:webHidden/>
              </w:rPr>
              <w:t>40</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51" w:history="1">
            <w:r w:rsidRPr="001A08EC">
              <w:rPr>
                <w:rStyle w:val="Lienhypertexte"/>
                <w:noProof/>
              </w:rPr>
              <w:t>VI. Résultats et discussions</w:t>
            </w:r>
            <w:r>
              <w:rPr>
                <w:noProof/>
                <w:webHidden/>
              </w:rPr>
              <w:tab/>
            </w:r>
            <w:r>
              <w:rPr>
                <w:noProof/>
                <w:webHidden/>
              </w:rPr>
              <w:fldChar w:fldCharType="begin"/>
            </w:r>
            <w:r>
              <w:rPr>
                <w:noProof/>
                <w:webHidden/>
              </w:rPr>
              <w:instrText xml:space="preserve"> PAGEREF _Toc520760451 \h </w:instrText>
            </w:r>
            <w:r>
              <w:rPr>
                <w:noProof/>
                <w:webHidden/>
              </w:rPr>
            </w:r>
            <w:r>
              <w:rPr>
                <w:noProof/>
                <w:webHidden/>
              </w:rPr>
              <w:fldChar w:fldCharType="separate"/>
            </w:r>
            <w:r>
              <w:rPr>
                <w:noProof/>
                <w:webHidden/>
              </w:rPr>
              <w:t>40</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52" w:history="1">
            <w:r w:rsidRPr="001A08EC">
              <w:rPr>
                <w:rStyle w:val="Lienhypertexte"/>
                <w:noProof/>
              </w:rPr>
              <w:t>VI.1 Résultats</w:t>
            </w:r>
            <w:r>
              <w:rPr>
                <w:noProof/>
                <w:webHidden/>
              </w:rPr>
              <w:tab/>
            </w:r>
            <w:r>
              <w:rPr>
                <w:noProof/>
                <w:webHidden/>
              </w:rPr>
              <w:fldChar w:fldCharType="begin"/>
            </w:r>
            <w:r>
              <w:rPr>
                <w:noProof/>
                <w:webHidden/>
              </w:rPr>
              <w:instrText xml:space="preserve"> PAGEREF _Toc520760452 \h </w:instrText>
            </w:r>
            <w:r>
              <w:rPr>
                <w:noProof/>
                <w:webHidden/>
              </w:rPr>
            </w:r>
            <w:r>
              <w:rPr>
                <w:noProof/>
                <w:webHidden/>
              </w:rPr>
              <w:fldChar w:fldCharType="separate"/>
            </w:r>
            <w:r>
              <w:rPr>
                <w:noProof/>
                <w:webHidden/>
              </w:rPr>
              <w:t>40</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53" w:history="1">
            <w:r w:rsidRPr="001A08EC">
              <w:rPr>
                <w:rStyle w:val="Lienhypertexte"/>
                <w:noProof/>
              </w:rPr>
              <w:t>VI.2 Discussions</w:t>
            </w:r>
            <w:r>
              <w:rPr>
                <w:noProof/>
                <w:webHidden/>
              </w:rPr>
              <w:tab/>
            </w:r>
            <w:r>
              <w:rPr>
                <w:noProof/>
                <w:webHidden/>
              </w:rPr>
              <w:fldChar w:fldCharType="begin"/>
            </w:r>
            <w:r>
              <w:rPr>
                <w:noProof/>
                <w:webHidden/>
              </w:rPr>
              <w:instrText xml:space="preserve"> PAGEREF _Toc520760453 \h </w:instrText>
            </w:r>
            <w:r>
              <w:rPr>
                <w:noProof/>
                <w:webHidden/>
              </w:rPr>
            </w:r>
            <w:r>
              <w:rPr>
                <w:noProof/>
                <w:webHidden/>
              </w:rPr>
              <w:fldChar w:fldCharType="separate"/>
            </w:r>
            <w:r>
              <w:rPr>
                <w:noProof/>
                <w:webHidden/>
              </w:rPr>
              <w:t>40</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54" w:history="1">
            <w:r w:rsidRPr="001A08EC">
              <w:rPr>
                <w:rStyle w:val="Lienhypertexte"/>
                <w:noProof/>
              </w:rPr>
              <w:t>VI.2.1 Erreurs dans la lemmatisation et l’étiquetage POS</w:t>
            </w:r>
            <w:r>
              <w:rPr>
                <w:noProof/>
                <w:webHidden/>
              </w:rPr>
              <w:tab/>
            </w:r>
            <w:r>
              <w:rPr>
                <w:noProof/>
                <w:webHidden/>
              </w:rPr>
              <w:fldChar w:fldCharType="begin"/>
            </w:r>
            <w:r>
              <w:rPr>
                <w:noProof/>
                <w:webHidden/>
              </w:rPr>
              <w:instrText xml:space="preserve"> PAGEREF _Toc520760454 \h </w:instrText>
            </w:r>
            <w:r>
              <w:rPr>
                <w:noProof/>
                <w:webHidden/>
              </w:rPr>
            </w:r>
            <w:r>
              <w:rPr>
                <w:noProof/>
                <w:webHidden/>
              </w:rPr>
              <w:fldChar w:fldCharType="separate"/>
            </w:r>
            <w:r>
              <w:rPr>
                <w:noProof/>
                <w:webHidden/>
              </w:rPr>
              <w:t>40</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55" w:history="1">
            <w:r w:rsidRPr="001A08EC">
              <w:rPr>
                <w:rStyle w:val="Lienhypertexte"/>
                <w:noProof/>
              </w:rPr>
              <w:t>Conclusion</w:t>
            </w:r>
            <w:r>
              <w:rPr>
                <w:noProof/>
                <w:webHidden/>
              </w:rPr>
              <w:tab/>
            </w:r>
            <w:r>
              <w:rPr>
                <w:noProof/>
                <w:webHidden/>
              </w:rPr>
              <w:fldChar w:fldCharType="begin"/>
            </w:r>
            <w:r>
              <w:rPr>
                <w:noProof/>
                <w:webHidden/>
              </w:rPr>
              <w:instrText xml:space="preserve"> PAGEREF _Toc520760455 \h </w:instrText>
            </w:r>
            <w:r>
              <w:rPr>
                <w:noProof/>
                <w:webHidden/>
              </w:rPr>
            </w:r>
            <w:r>
              <w:rPr>
                <w:noProof/>
                <w:webHidden/>
              </w:rPr>
              <w:fldChar w:fldCharType="separate"/>
            </w:r>
            <w:r>
              <w:rPr>
                <w:noProof/>
                <w:webHidden/>
              </w:rPr>
              <w:t>41</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56" w:history="1">
            <w:r w:rsidRPr="001A08EC">
              <w:rPr>
                <w:rStyle w:val="Lienhypertexte"/>
                <w:noProof/>
              </w:rPr>
              <w:t>Bibliographie</w:t>
            </w:r>
            <w:r>
              <w:rPr>
                <w:noProof/>
                <w:webHidden/>
              </w:rPr>
              <w:tab/>
            </w:r>
            <w:r>
              <w:rPr>
                <w:noProof/>
                <w:webHidden/>
              </w:rPr>
              <w:fldChar w:fldCharType="begin"/>
            </w:r>
            <w:r>
              <w:rPr>
                <w:noProof/>
                <w:webHidden/>
              </w:rPr>
              <w:instrText xml:space="preserve"> PAGEREF _Toc520760456 \h </w:instrText>
            </w:r>
            <w:r>
              <w:rPr>
                <w:noProof/>
                <w:webHidden/>
              </w:rPr>
            </w:r>
            <w:r>
              <w:rPr>
                <w:noProof/>
                <w:webHidden/>
              </w:rPr>
              <w:fldChar w:fldCharType="separate"/>
            </w:r>
            <w:r>
              <w:rPr>
                <w:noProof/>
                <w:webHidden/>
              </w:rPr>
              <w:t>42</w:t>
            </w:r>
            <w:r>
              <w:rPr>
                <w:noProof/>
                <w:webHidden/>
              </w:rPr>
              <w:fldChar w:fldCharType="end"/>
            </w:r>
          </w:hyperlink>
        </w:p>
        <w:p w:rsidR="00EF17A8" w:rsidRDefault="00EF17A8">
          <w:pPr>
            <w:pStyle w:val="TM1"/>
            <w:tabs>
              <w:tab w:val="right" w:leader="dot" w:pos="9062"/>
            </w:tabs>
            <w:rPr>
              <w:rFonts w:eastAsiaTheme="minorEastAsia"/>
              <w:noProof/>
              <w:lang w:eastAsia="fr-FR"/>
            </w:rPr>
          </w:pPr>
          <w:hyperlink w:anchor="_Toc520760457" w:history="1">
            <w:r w:rsidRPr="001A08EC">
              <w:rPr>
                <w:rStyle w:val="Lienhypertexte"/>
                <w:noProof/>
              </w:rPr>
              <w:t>Annexes</w:t>
            </w:r>
            <w:r>
              <w:rPr>
                <w:noProof/>
                <w:webHidden/>
              </w:rPr>
              <w:tab/>
            </w:r>
            <w:r>
              <w:rPr>
                <w:noProof/>
                <w:webHidden/>
              </w:rPr>
              <w:fldChar w:fldCharType="begin"/>
            </w:r>
            <w:r>
              <w:rPr>
                <w:noProof/>
                <w:webHidden/>
              </w:rPr>
              <w:instrText xml:space="preserve"> PAGEREF _Toc520760457 \h </w:instrText>
            </w:r>
            <w:r>
              <w:rPr>
                <w:noProof/>
                <w:webHidden/>
              </w:rPr>
            </w:r>
            <w:r>
              <w:rPr>
                <w:noProof/>
                <w:webHidden/>
              </w:rPr>
              <w:fldChar w:fldCharType="separate"/>
            </w:r>
            <w:r>
              <w:rPr>
                <w:noProof/>
                <w:webHidden/>
              </w:rPr>
              <w:t>45</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58" w:history="1">
            <w:r w:rsidRPr="001A08EC">
              <w:rPr>
                <w:rStyle w:val="Lienhypertexte"/>
                <w:noProof/>
              </w:rPr>
              <w:t>A1. Requêtes Apache Solr sur HAL</w:t>
            </w:r>
            <w:r>
              <w:rPr>
                <w:noProof/>
                <w:webHidden/>
              </w:rPr>
              <w:tab/>
            </w:r>
            <w:r>
              <w:rPr>
                <w:noProof/>
                <w:webHidden/>
              </w:rPr>
              <w:fldChar w:fldCharType="begin"/>
            </w:r>
            <w:r>
              <w:rPr>
                <w:noProof/>
                <w:webHidden/>
              </w:rPr>
              <w:instrText xml:space="preserve"> PAGEREF _Toc520760458 \h </w:instrText>
            </w:r>
            <w:r>
              <w:rPr>
                <w:noProof/>
                <w:webHidden/>
              </w:rPr>
            </w:r>
            <w:r>
              <w:rPr>
                <w:noProof/>
                <w:webHidden/>
              </w:rPr>
              <w:fldChar w:fldCharType="separate"/>
            </w:r>
            <w:r>
              <w:rPr>
                <w:noProof/>
                <w:webHidden/>
              </w:rPr>
              <w:t>45</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59" w:history="1">
            <w:r w:rsidRPr="001A08EC">
              <w:rPr>
                <w:rStyle w:val="Lienhypertexte"/>
                <w:noProof/>
              </w:rPr>
              <w:t>A1.A Requêtes</w:t>
            </w:r>
            <w:r>
              <w:rPr>
                <w:noProof/>
                <w:webHidden/>
              </w:rPr>
              <w:tab/>
            </w:r>
            <w:r>
              <w:rPr>
                <w:noProof/>
                <w:webHidden/>
              </w:rPr>
              <w:fldChar w:fldCharType="begin"/>
            </w:r>
            <w:r>
              <w:rPr>
                <w:noProof/>
                <w:webHidden/>
              </w:rPr>
              <w:instrText xml:space="preserve"> PAGEREF _Toc520760459 \h </w:instrText>
            </w:r>
            <w:r>
              <w:rPr>
                <w:noProof/>
                <w:webHidden/>
              </w:rPr>
            </w:r>
            <w:r>
              <w:rPr>
                <w:noProof/>
                <w:webHidden/>
              </w:rPr>
              <w:fldChar w:fldCharType="separate"/>
            </w:r>
            <w:r>
              <w:rPr>
                <w:noProof/>
                <w:webHidden/>
              </w:rPr>
              <w:t>45</w:t>
            </w:r>
            <w:r>
              <w:rPr>
                <w:noProof/>
                <w:webHidden/>
              </w:rPr>
              <w:fldChar w:fldCharType="end"/>
            </w:r>
          </w:hyperlink>
        </w:p>
        <w:p w:rsidR="00EF17A8" w:rsidRDefault="00EF17A8">
          <w:pPr>
            <w:pStyle w:val="TM3"/>
            <w:tabs>
              <w:tab w:val="right" w:leader="dot" w:pos="9062"/>
            </w:tabs>
            <w:rPr>
              <w:rFonts w:eastAsiaTheme="minorEastAsia"/>
              <w:noProof/>
              <w:lang w:eastAsia="fr-FR"/>
            </w:rPr>
          </w:pPr>
          <w:hyperlink w:anchor="_Toc520760460" w:history="1">
            <w:r w:rsidRPr="001A08EC">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_Toc520760460 \h </w:instrText>
            </w:r>
            <w:r>
              <w:rPr>
                <w:noProof/>
                <w:webHidden/>
              </w:rPr>
            </w:r>
            <w:r>
              <w:rPr>
                <w:noProof/>
                <w:webHidden/>
              </w:rPr>
              <w:fldChar w:fldCharType="separate"/>
            </w:r>
            <w:r>
              <w:rPr>
                <w:noProof/>
                <w:webHidden/>
              </w:rPr>
              <w:t>45</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61" w:history="1">
            <w:r w:rsidRPr="001A08EC">
              <w:rPr>
                <w:rStyle w:val="Lienhypertexte"/>
                <w:noProof/>
              </w:rPr>
              <w:t>A2. Codes des étiquettes de catégorie de discours de Talismane</w:t>
            </w:r>
            <w:r>
              <w:rPr>
                <w:noProof/>
                <w:webHidden/>
              </w:rPr>
              <w:tab/>
            </w:r>
            <w:r>
              <w:rPr>
                <w:noProof/>
                <w:webHidden/>
              </w:rPr>
              <w:fldChar w:fldCharType="begin"/>
            </w:r>
            <w:r>
              <w:rPr>
                <w:noProof/>
                <w:webHidden/>
              </w:rPr>
              <w:instrText xml:space="preserve"> PAGEREF _Toc520760461 \h </w:instrText>
            </w:r>
            <w:r>
              <w:rPr>
                <w:noProof/>
                <w:webHidden/>
              </w:rPr>
            </w:r>
            <w:r>
              <w:rPr>
                <w:noProof/>
                <w:webHidden/>
              </w:rPr>
              <w:fldChar w:fldCharType="separate"/>
            </w:r>
            <w:r>
              <w:rPr>
                <w:noProof/>
                <w:webHidden/>
              </w:rPr>
              <w:t>47</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62" w:history="1">
            <w:r w:rsidRPr="001A08EC">
              <w:rPr>
                <w:rStyle w:val="Lienhypertexte"/>
                <w:noProof/>
              </w:rPr>
              <w:t>A3. Index des tableaux</w:t>
            </w:r>
            <w:r>
              <w:rPr>
                <w:noProof/>
                <w:webHidden/>
              </w:rPr>
              <w:tab/>
            </w:r>
            <w:r>
              <w:rPr>
                <w:noProof/>
                <w:webHidden/>
              </w:rPr>
              <w:fldChar w:fldCharType="begin"/>
            </w:r>
            <w:r>
              <w:rPr>
                <w:noProof/>
                <w:webHidden/>
              </w:rPr>
              <w:instrText xml:space="preserve"> PAGEREF _Toc520760462 \h </w:instrText>
            </w:r>
            <w:r>
              <w:rPr>
                <w:noProof/>
                <w:webHidden/>
              </w:rPr>
            </w:r>
            <w:r>
              <w:rPr>
                <w:noProof/>
                <w:webHidden/>
              </w:rPr>
              <w:fldChar w:fldCharType="separate"/>
            </w:r>
            <w:r>
              <w:rPr>
                <w:noProof/>
                <w:webHidden/>
              </w:rPr>
              <w:t>47</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63" w:history="1">
            <w:r w:rsidRPr="001A08EC">
              <w:rPr>
                <w:rStyle w:val="Lienhypertexte"/>
                <w:noProof/>
              </w:rPr>
              <w:t>A4. Index des graphiques</w:t>
            </w:r>
            <w:r>
              <w:rPr>
                <w:noProof/>
                <w:webHidden/>
              </w:rPr>
              <w:tab/>
            </w:r>
            <w:r>
              <w:rPr>
                <w:noProof/>
                <w:webHidden/>
              </w:rPr>
              <w:fldChar w:fldCharType="begin"/>
            </w:r>
            <w:r>
              <w:rPr>
                <w:noProof/>
                <w:webHidden/>
              </w:rPr>
              <w:instrText xml:space="preserve"> PAGEREF _Toc520760463 \h </w:instrText>
            </w:r>
            <w:r>
              <w:rPr>
                <w:noProof/>
                <w:webHidden/>
              </w:rPr>
            </w:r>
            <w:r>
              <w:rPr>
                <w:noProof/>
                <w:webHidden/>
              </w:rPr>
              <w:fldChar w:fldCharType="separate"/>
            </w:r>
            <w:r>
              <w:rPr>
                <w:noProof/>
                <w:webHidden/>
              </w:rPr>
              <w:t>48</w:t>
            </w:r>
            <w:r>
              <w:rPr>
                <w:noProof/>
                <w:webHidden/>
              </w:rPr>
              <w:fldChar w:fldCharType="end"/>
            </w:r>
          </w:hyperlink>
        </w:p>
        <w:p w:rsidR="00EF17A8" w:rsidRDefault="00EF17A8">
          <w:pPr>
            <w:pStyle w:val="TM2"/>
            <w:tabs>
              <w:tab w:val="right" w:leader="dot" w:pos="9062"/>
            </w:tabs>
            <w:rPr>
              <w:rFonts w:eastAsiaTheme="minorEastAsia"/>
              <w:noProof/>
              <w:lang w:eastAsia="fr-FR"/>
            </w:rPr>
          </w:pPr>
          <w:hyperlink w:anchor="_Toc520760464" w:history="1">
            <w:r w:rsidRPr="001A08EC">
              <w:rPr>
                <w:rStyle w:val="Lienhypertexte"/>
                <w:noProof/>
              </w:rPr>
              <w:t>A5. Index des logiciels et technologies mentionnés</w:t>
            </w:r>
            <w:r>
              <w:rPr>
                <w:noProof/>
                <w:webHidden/>
              </w:rPr>
              <w:tab/>
            </w:r>
            <w:r>
              <w:rPr>
                <w:noProof/>
                <w:webHidden/>
              </w:rPr>
              <w:fldChar w:fldCharType="begin"/>
            </w:r>
            <w:r>
              <w:rPr>
                <w:noProof/>
                <w:webHidden/>
              </w:rPr>
              <w:instrText xml:space="preserve"> PAGEREF _Toc520760464 \h </w:instrText>
            </w:r>
            <w:r>
              <w:rPr>
                <w:noProof/>
                <w:webHidden/>
              </w:rPr>
            </w:r>
            <w:r>
              <w:rPr>
                <w:noProof/>
                <w:webHidden/>
              </w:rPr>
              <w:fldChar w:fldCharType="separate"/>
            </w:r>
            <w:r>
              <w:rPr>
                <w:noProof/>
                <w:webHidden/>
              </w:rPr>
              <w:t>48</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2" w:name="_Toc520760413"/>
      <w:r>
        <w:lastRenderedPageBreak/>
        <w:t>Introduction</w:t>
      </w:r>
      <w:bookmarkEnd w:id="2"/>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3" w:name="_Toc520760414"/>
      <w:r>
        <w:lastRenderedPageBreak/>
        <w:t xml:space="preserve">I. </w:t>
      </w:r>
      <w:r w:rsidR="00812473">
        <w:t>Précédentes études sur l</w:t>
      </w:r>
      <w:r>
        <w:t>es titres scientifiques</w:t>
      </w:r>
      <w:bookmarkEnd w:id="3"/>
    </w:p>
    <w:p w:rsidR="00B14C70" w:rsidRDefault="00B14C70" w:rsidP="00FA3A41">
      <w:pPr>
        <w:pStyle w:val="Titre2"/>
      </w:pPr>
      <w:bookmarkStart w:id="4" w:name="_Toc520760415"/>
      <w:r>
        <w:t xml:space="preserve">I.1 Le titre </w:t>
      </w:r>
      <w:r w:rsidR="00874F81">
        <w:t xml:space="preserve">et </w:t>
      </w:r>
      <w:r w:rsidR="00D95FDD">
        <w:t>ses problématiques</w:t>
      </w:r>
      <w:bookmarkEnd w:id="4"/>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693BD4">
        <w:t xml:space="preserve">, même si la recherche en plein texte permis par les avancées technologiques rend cette affirmation moins pertinente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5" w:name="_Toc520760416"/>
      <w:r>
        <w:t xml:space="preserve">I.2 </w:t>
      </w:r>
      <w:r w:rsidR="007C22BD">
        <w:t>Traits étudiés des titres</w:t>
      </w:r>
      <w:bookmarkEnd w:id="5"/>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45216913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t xml:space="preserve">comptent </w:t>
      </w:r>
      <w:r w:rsidR="005622BF">
        <w:t>les mots mais ajoute un taux de</w:t>
      </w:r>
      <w:r>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w:t>
      </w:r>
      <w:r w:rsidR="00581C63">
        <w:t xml:space="preserve">comme </w:t>
      </w:r>
      <w:sdt>
        <w:sdtPr>
          <w:id w:val="-180891972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rsidR="003B364E">
        <w:t xml:space="preserve">décide de traiter les partitions séparément et ramènent celles-ci à </w:t>
      </w:r>
      <w:r w:rsidR="00581C63">
        <w:t xml:space="preserve">deux titres indépendants, l’un étant le </w:t>
      </w:r>
      <w:r w:rsidR="003B364E">
        <w:t>titre</w:t>
      </w:r>
      <w:r w:rsidR="00581C63">
        <w:t>, l’autre le</w:t>
      </w:r>
      <w:r w:rsidR="003B364E">
        <w:t xml:space="preserve">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w:t>
      </w:r>
      <w:r w:rsidR="006103FD">
        <w:t>garantit</w:t>
      </w:r>
      <w:r w:rsidR="008B5B96">
        <w:t xml:space="preserv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C-Units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r w:rsidR="000F7F79" w:rsidRPr="000F7F79">
        <w:rPr>
          <w:i/>
        </w:rPr>
        <w:t>stand-alone non clausal </w:t>
      </w:r>
      <w:r w:rsidR="000F7F79">
        <w:t>» ici. Leech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rsidR="00581C63" w:rsidRDefault="00824378" w:rsidP="001B5AEC">
      <w:pPr>
        <w:ind w:firstLine="708"/>
      </w:pPr>
      <w:r>
        <w:t xml:space="preserve">Un autre trait, abordé par </w:t>
      </w:r>
      <w:sdt>
        <w:sdtPr>
          <w:id w:val="-952632684"/>
          <w:citation/>
        </w:sdtPr>
        <w:sdtContent>
          <w:r w:rsidR="00581C63">
            <w:fldChar w:fldCharType="begin"/>
          </w:r>
          <w:r w:rsidR="00581C63">
            <w:instrText xml:space="preserve"> CITATION Nag15 \l 1036 </w:instrText>
          </w:r>
          <w:r w:rsidR="00581C63">
            <w:fldChar w:fldCharType="separate"/>
          </w:r>
          <w:r w:rsidR="00581C63">
            <w:rPr>
              <w:noProof/>
            </w:rPr>
            <w:t>(Nagano, 2015)</w:t>
          </w:r>
          <w:r w:rsidR="00581C63">
            <w:fldChar w:fldCharType="end"/>
          </w:r>
        </w:sdtContent>
      </w:sdt>
      <w:r>
        <w:t>, est</w:t>
      </w:r>
      <w:r w:rsidR="00581C63">
        <w:t xml:space="preserve"> le début du titre et en particulier l’usage de l’article défini « the »</w:t>
      </w:r>
      <w:r>
        <w:t xml:space="preserve">. Il </w:t>
      </w:r>
      <w:r w:rsidR="009B190F">
        <w:t>montr</w:t>
      </w:r>
      <w:r>
        <w:t xml:space="preserve">e </w:t>
      </w:r>
      <w:r w:rsidR="009B190F">
        <w:t xml:space="preserve">que les titres en sciences dures ont </w:t>
      </w:r>
      <w:r>
        <w:t>moins</w:t>
      </w:r>
      <w:r w:rsidR="009B190F">
        <w:t xml:space="preserve"> tendance à l’utiliser.</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w:t>
      </w:r>
      <w:r w:rsidR="00B45078">
        <w:lastRenderedPageBreak/>
        <w:t>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6" w:name="_Toc520760417"/>
      <w:r>
        <w:t>I.3 Caractéristiques des documents</w:t>
      </w:r>
      <w:bookmarkEnd w:id="6"/>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FD61A3">
            <w:instrText xml:space="preserve"> CITATION Nag15 \l 1036 </w:instrText>
          </w:r>
          <w:r w:rsidR="00FD61A3">
            <w:fldChar w:fldCharType="separate"/>
          </w:r>
          <w:r w:rsidR="00FD61A3">
            <w:rPr>
              <w:noProof/>
            </w:rPr>
            <w:t>(Nagano, 2015)</w:t>
          </w:r>
          <w:r w:rsidR="00FD61A3">
            <w:fldChar w:fldCharType="end"/>
          </w:r>
        </w:sdtContent>
      </w:sdt>
      <w:r w:rsidR="00FD61A3">
        <w:t xml:space="preserve"> remarque que sciences dures et sciences humaines forment deux blocs de disciplines qui se comportent semblablement au niveau des traits qu’il étudie : les sciences dures ont des titres plus longs, un taux de noms supérieur, et utilisent moins l’article défini « the » au début.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lastRenderedPageBreak/>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r w:rsidR="006103FD">
        <w:t xml:space="preserve"> Les titres avec un double point sont moins cités que sans double point. </w:t>
      </w:r>
    </w:p>
    <w:p w:rsidR="00BE69DB" w:rsidRDefault="008F41E4" w:rsidP="00BE69DB">
      <w:pPr>
        <w:pStyle w:val="Paragraphedeliste"/>
        <w:numPr>
          <w:ilvl w:val="0"/>
          <w:numId w:val="16"/>
        </w:numPr>
      </w:pPr>
      <w:r>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7" w:name="_Toc520760418"/>
      <w:r>
        <w:t>I.4 Corpus utilisés</w:t>
      </w:r>
      <w:bookmarkEnd w:id="7"/>
    </w:p>
    <w:p w:rsidR="004153F8" w:rsidRDefault="004153F8" w:rsidP="004153F8">
      <w:r>
        <w:tab/>
        <w:t xml:space="preserve">Les articles étudiés, datés de 2004 à 2014, utilisent des corpus inférieurs à 2200 titres, le plus petit de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8" w:name="_Toc520760419"/>
      <w:r>
        <w:t xml:space="preserve">I.5 </w:t>
      </w:r>
      <w:r w:rsidR="008B5B96">
        <w:t xml:space="preserve">L’utilisation du </w:t>
      </w:r>
      <w:r>
        <w:t>double point</w:t>
      </w:r>
      <w:bookmarkEnd w:id="8"/>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xml:space="preserve">, montrent que le double point introduit une énumération, une citation, un exemple, une cause, une conséquence, une synthèse, une description, une définition ou une explication. Les 4 derniers points </w:t>
      </w:r>
      <w:r w:rsidR="000A049C">
        <w:lastRenderedPageBreak/>
        <w:t>nous intéressent plus particulièrement car il ajoute des informations sémantiques très importantes à ce qui vient d’être dit.</w:t>
      </w:r>
    </w:p>
    <w:p w:rsidR="00854608" w:rsidRDefault="00353EF7"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déclarent qu’un double point dans un titre sépare les idées et élicitent de façon non exhaustive 4 combinaisons : problème : solution, général : spécifique, sujet : méthode, majeure : mineure.</w:t>
      </w:r>
    </w:p>
    <w:p w:rsidR="00FB7BCA" w:rsidRDefault="00353EF7" w:rsidP="00F23115">
      <w:pPr>
        <w:ind w:firstLine="708"/>
      </w:pPr>
      <w:sdt>
        <w:sdtPr>
          <w:id w:val="-454258012"/>
          <w:citation/>
        </w:sdtPr>
        <w:sdtContent>
          <w:r w:rsidR="00F23115">
            <w:fldChar w:fldCharType="begin"/>
          </w:r>
          <w:r w:rsidR="00F23115">
            <w:instrText xml:space="preserve"> CITATION Goo01 \l 1036 </w:instrText>
          </w:r>
          <w:r w:rsidR="00F23115">
            <w:fldChar w:fldCharType="separate"/>
          </w:r>
          <w:r w:rsidR="00F23115">
            <w:rPr>
              <w:noProof/>
            </w:rPr>
            <w:t>(Goodman, Thacker, &amp; Siegel, 2001)</w:t>
          </w:r>
          <w:r w:rsidR="00F23115">
            <w:fldChar w:fldCharType="end"/>
          </w:r>
        </w:sdtContent>
      </w:sdt>
      <w:r w:rsidR="00F23115">
        <w:t>, qui ont recueilli les consignes données par les éditeurs de 4 journaux médicaux pointe qu’un d’entre eux encourageait même l’utilisation du double point.</w:t>
      </w:r>
      <w:r w:rsidR="00FC718E">
        <w:t xml:space="preserve"> </w:t>
      </w:r>
      <w:sdt>
        <w:sdtPr>
          <w:id w:val="1643302541"/>
          <w:citation/>
        </w:sdtPr>
        <w:sdtContent>
          <w:r w:rsidR="00FC718E">
            <w:fldChar w:fldCharType="begin"/>
          </w:r>
          <w:r w:rsidR="00FC718E">
            <w:instrText xml:space="preserve"> CITATION Dil81 \l 1036 </w:instrText>
          </w:r>
          <w:r w:rsidR="00FC718E">
            <w:fldChar w:fldCharType="separate"/>
          </w:r>
          <w:r w:rsidR="00FC718E">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314 articles publiés. À sa suite, </w:t>
      </w:r>
      <w:sdt>
        <w:sdtPr>
          <w:id w:val="-1215114950"/>
          <w:citation/>
        </w:sdtPr>
        <w:sdtContent>
          <w:r w:rsidR="00FB7BCA">
            <w:fldChar w:fldCharType="begin"/>
          </w:r>
          <w:r w:rsidR="00FB7BCA">
            <w:instrText xml:space="preserve"> CITATION Tow83 \l 1036 </w:instrText>
          </w:r>
          <w:r w:rsidR="00FB7BCA">
            <w:fldChar w:fldCharType="separate"/>
          </w:r>
          <w:r w:rsidR="00FB7BCA">
            <w:rPr>
              <w:noProof/>
            </w:rPr>
            <w:t>(Townsend, 1983)</w:t>
          </w:r>
          <w:r w:rsidR="00FB7BCA">
            <w:fldChar w:fldCharType="end"/>
          </w:r>
        </w:sdtContent>
      </w:sdt>
      <w:r w:rsidR="00FB7BCA">
        <w:t xml:space="preserve"> confirme cette idée</w:t>
      </w:r>
      <w:r w:rsidR="005F3F08">
        <w:t xml:space="preserve"> en trouvant deux fois plus de double point dans les titres publiés que dans ceux non publiés.</w:t>
      </w:r>
      <w:r w:rsidR="00FB7BCA">
        <w:t xml:space="preserve"> </w:t>
      </w:r>
      <w:r w:rsidR="006103FD">
        <w:t>Cependant</w:t>
      </w:r>
      <w:r w:rsidR="00AA28AD">
        <w:t>, il détermine que l’usage d’un</w:t>
      </w:r>
      <w:r w:rsidR="00FB7BCA">
        <w:t xml:space="preserve"> double point </w:t>
      </w:r>
      <w:r w:rsidR="00AA28AD">
        <w:t xml:space="preserve">est faiblement lié à l’impact de l’article, mesuré en </w:t>
      </w:r>
      <w:r w:rsidR="00FB7BCA">
        <w:t>nombre de citation de l’article.</w:t>
      </w:r>
      <w:r w:rsidR="006103FD">
        <w:t xml:space="preserve"> </w:t>
      </w:r>
      <w:sdt>
        <w:sdtPr>
          <w:id w:val="1349903480"/>
          <w:citation/>
        </w:sdtPr>
        <w:sdtContent>
          <w:r w:rsidR="006103FD">
            <w:fldChar w:fldCharType="begin"/>
          </w:r>
          <w:r w:rsidR="006103FD">
            <w:instrText xml:space="preserve"> CITATION Jam11 \l 1036 </w:instrText>
          </w:r>
          <w:r w:rsidR="006103FD">
            <w:fldChar w:fldCharType="separate"/>
          </w:r>
          <w:r w:rsidR="006103FD">
            <w:rPr>
              <w:noProof/>
            </w:rPr>
            <w:t>(Jamali &amp; Nikzad, 2011)</w:t>
          </w:r>
          <w:r w:rsidR="006103FD">
            <w:fldChar w:fldCharType="end"/>
          </w:r>
        </w:sdtContent>
      </w:sdt>
      <w:r w:rsidR="006103FD">
        <w:t xml:space="preserve"> précisent même qu’un article avec un double point reçoit moins de citations.</w:t>
      </w:r>
    </w:p>
    <w:p w:rsidR="000A049C" w:rsidRDefault="00353EF7" w:rsidP="00F23115">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w:t>
      </w:r>
      <w:r w:rsidR="00F23115">
        <w:t xml:space="preserve">que </w:t>
      </w:r>
      <w:r w:rsidR="00D33EF9">
        <w:t>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Haggan appelle cette construction un resserrement (</w:t>
      </w:r>
      <w:r w:rsidR="000A049C" w:rsidRPr="00BE65D6">
        <w:rPr>
          <w:i/>
        </w:rPr>
        <w:t>« narrowing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rsidR="005C59CA" w:rsidRDefault="00353EF7"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I Fought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lastRenderedPageBreak/>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9" w:name="_Toc520760420"/>
      <w:r>
        <w:t>II. Corpus de travail</w:t>
      </w:r>
      <w:bookmarkEnd w:id="9"/>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10" w:name="_Toc520760421"/>
      <w:r>
        <w:t>II</w:t>
      </w:r>
      <w:r w:rsidR="007448C4">
        <w:t>.1 Présentation de HAL et extraction des données</w:t>
      </w:r>
      <w:bookmarkEnd w:id="10"/>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MédiHAL,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La création des archives ouvertes s’inscrit dans le mouvement pour un accès libre et gratuit aux connaissances scientifiques. La plus ancienne des archives ouvertes est arXiv</w:t>
      </w:r>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dans HAL entraîne automatiquement la création d’une notice dans arXiv si elle entre dans les disciplines couvertes par cette dernière.</w:t>
      </w:r>
    </w:p>
    <w:p w:rsidR="00990977" w:rsidRDefault="00990977" w:rsidP="00C812A1">
      <w:pPr>
        <w:ind w:firstLine="708"/>
      </w:pPr>
      <w:r w:rsidRPr="00990977">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w:t>
      </w:r>
      <w:r w:rsidRPr="00990977">
        <w:lastRenderedPageBreak/>
        <w:t xml:space="preserve">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Pour récupérer ces notices, il existe deux protocoles. Le premier est le protocole de moissonnage standardisé Open Archives Initiative Protocol for Metadata Harvesting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version 2.0 . Ce protocole est standardisé, on peut donc accéder à d’autres archives ouvertes avec, dont arXiv,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Le second protocole offert pour accéder à HAL est bien plus intéressant dans notre cas. Il permet de sélectionner finement nos données et repose sur Apache Solr</w:t>
      </w:r>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le moteur de recherche du projet Apache Lucene</w:t>
      </w:r>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Une requête Solr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1" w:name="_Toc520760422"/>
      <w:r>
        <w:t>II</w:t>
      </w:r>
      <w:r w:rsidR="007448C4">
        <w:t xml:space="preserve">.2 </w:t>
      </w:r>
      <w:r w:rsidR="00B31E5A">
        <w:t>T</w:t>
      </w:r>
      <w:r w:rsidR="007448C4">
        <w:t>raitement des données</w:t>
      </w:r>
      <w:bookmarkEnd w:id="11"/>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0D4EB0" w:rsidP="00123170">
      <w:pPr>
        <w:pStyle w:val="Titre3"/>
      </w:pPr>
      <w:bookmarkStart w:id="12" w:name="_Toc520760423"/>
      <w:r>
        <w:lastRenderedPageBreak/>
        <w:t>II.2.1</w:t>
      </w:r>
      <w:r w:rsidR="00123170">
        <w:t xml:space="preserve"> Enrichissement des données</w:t>
      </w:r>
      <w:bookmarkEnd w:id="12"/>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Dans un premier temps, nous avons utilisé le logiciel Stanford Core Natural Language Processing</w:t>
      </w:r>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Nous avons donc abandonné Stanford Core NLP pour passer à un logiciel développé à l’Université Jean-Jaurès, Talismane</w:t>
      </w:r>
      <w:r>
        <w:rPr>
          <w:rStyle w:val="Appelnotedebasdep"/>
        </w:rPr>
        <w:footnoteReference w:id="9"/>
      </w:r>
      <w:r>
        <w:t xml:space="preserve"> par Assaf </w:t>
      </w:r>
      <w:r w:rsidRPr="004E6AB3">
        <w:t>Urieli</w:t>
      </w:r>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À chaque fois, nous avons conçu un script Python qui envoyait le titre brut à Stanford Core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l’enregistrement de notre corpus, par un traitement rattaché à ceux que nous qualifions de conversions.</w:t>
      </w:r>
    </w:p>
    <w:p w:rsidR="00FB65E2" w:rsidRDefault="000D4EB0" w:rsidP="000D4EB0">
      <w:pPr>
        <w:pStyle w:val="Titre3"/>
      </w:pPr>
      <w:bookmarkStart w:id="13" w:name="_Toc520760424"/>
      <w:r>
        <w:t>II.2.2</w:t>
      </w:r>
      <w:r w:rsidR="00FB65E2">
        <w:t xml:space="preserve"> Conversions</w:t>
      </w:r>
      <w:bookmarkEnd w:id="13"/>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r w:rsidRPr="002C4F26">
        <w:t>CoNLL-U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de la communauté Text Encoding Initiative pour deux raisons. La première c’est que le contenu textuel d’un titre est très court mais nous en avons énormément. TEI P5 nous semble plus adapté pour encoder de véritables textes et CoNLL-U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"docid":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"domain_s":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 xml:space="preserve">"title_s": </w:t>
      </w:r>
      <w:r w:rsidRPr="006C0355">
        <w:rPr>
          <w:b/>
        </w:rPr>
        <w:t>[</w:t>
      </w:r>
      <w:r>
        <w:t xml:space="preserve"> "La logique de l'action de Michael Quante",</w:t>
      </w:r>
    </w:p>
    <w:p w:rsidR="000B01EA" w:rsidRPr="000B01EA" w:rsidRDefault="000B01EA" w:rsidP="000B01EA">
      <w:pPr>
        <w:pStyle w:val="Code"/>
        <w:rPr>
          <w:lang w:val="en-US"/>
        </w:rPr>
      </w:pPr>
      <w:r w:rsidRPr="00840142">
        <w:t xml:space="preserve">                 </w:t>
      </w:r>
      <w:r w:rsidRPr="000B01EA">
        <w:rPr>
          <w:lang w:val="en-US"/>
        </w:rPr>
        <w:t>"Michael Quante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"authFullName_s":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"language_s": </w:t>
      </w:r>
      <w:r w:rsidRPr="006C0355">
        <w:rPr>
          <w:b/>
          <w:lang w:val="en-US"/>
        </w:rPr>
        <w:t>[</w:t>
      </w:r>
      <w:r w:rsidRPr="000B01EA">
        <w:rPr>
          <w:lang w:val="en-US"/>
        </w:rPr>
        <w:t>"fr"</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"docType_s": "ART",</w:t>
      </w:r>
    </w:p>
    <w:p w:rsidR="000B01EA" w:rsidRPr="00840142" w:rsidRDefault="000B01EA" w:rsidP="000B01EA">
      <w:pPr>
        <w:pStyle w:val="Code"/>
      </w:pPr>
      <w:r w:rsidRPr="000B01EA">
        <w:rPr>
          <w:lang w:val="en-US"/>
        </w:rPr>
        <w:lastRenderedPageBreak/>
        <w:t xml:space="preserve">    </w:t>
      </w:r>
      <w:r w:rsidRPr="00840142">
        <w:t xml:space="preserve">"modifiedDateY_i":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&lt;text&gt;</w:t>
      </w:r>
      <w:r>
        <w:t>La logique de l'action de Michael Quante</w:t>
      </w:r>
      <w:r w:rsidRPr="00F82E5F">
        <w:rPr>
          <w:color w:val="365F91" w:themeColor="accent1" w:themeShade="BF"/>
        </w:rPr>
        <w:t>&lt;/text&gt;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r w:rsidRPr="00F82E5F">
        <w:rPr>
          <w:lang w:val="en-US"/>
        </w:rPr>
        <w:t>Quante</w:t>
      </w:r>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&lt;/authors&gt;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0.shs</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1.shs.phil</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lastRenderedPageBreak/>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0D4EB0" w:rsidP="000D4EB0">
      <w:pPr>
        <w:pStyle w:val="Titre3"/>
      </w:pPr>
      <w:bookmarkStart w:id="14" w:name="_Toc520760425"/>
      <w:r>
        <w:t>II.2.3</w:t>
      </w:r>
      <w:r w:rsidR="00B75AAC">
        <w:t xml:space="preserve"> Filtrage</w:t>
      </w:r>
      <w:bookmarkEnd w:id="14"/>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r w:rsidRPr="0010386B">
        <w:t>und</w:t>
      </w:r>
      <w:r>
        <w:t> ». Les formes  « and », « in » et « the » appartiennent indiscutablement à l’anglais, tandis que « on » et « a » peuvent t’appartenir à l’anglais ou au français. Enfin « und » appartient lui à l’allemand. Pour mieux filtrer nos titres, utilisé un programme de détection automatique des langues écrits en Python appelé langdetect</w:t>
      </w:r>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w:t>
      </w:r>
      <w:r>
        <w:lastRenderedPageBreak/>
        <w:t>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bookmarkStart w:id="15" w:name="_Toc520453138"/>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w:t>
      </w:r>
      <w:r w:rsidR="00A65F79">
        <w:rPr>
          <w:noProof/>
        </w:rPr>
        <w:fldChar w:fldCharType="end"/>
      </w:r>
      <w:r>
        <w:t xml:space="preserve"> : nombre de doubles points dans les titres</w:t>
      </w:r>
      <w:bookmarkEnd w:id="15"/>
    </w:p>
    <w:p w:rsidR="00BB6612" w:rsidRDefault="00BB6612" w:rsidP="00BB6612">
      <w:r>
        <w:tab/>
        <w:t>Il y a donc 86095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6" w:name="OLE_LINK1"/>
      <w:r w:rsidR="008706B7" w:rsidRPr="008706B7">
        <w:rPr>
          <w:b/>
        </w:rPr>
        <w:t>8</w:t>
      </w:r>
      <w:r w:rsidR="00352433">
        <w:rPr>
          <w:b/>
        </w:rPr>
        <w:t>5</w:t>
      </w:r>
      <w:r w:rsidR="008706B7" w:rsidRPr="008706B7">
        <w:rPr>
          <w:b/>
        </w:rPr>
        <w:t> </w:t>
      </w:r>
      <w:r w:rsidR="00352433">
        <w:rPr>
          <w:b/>
        </w:rPr>
        <w:t>531</w:t>
      </w:r>
      <w:r w:rsidR="008706B7">
        <w:t xml:space="preserve"> </w:t>
      </w:r>
      <w:bookmarkEnd w:id="16"/>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7" w:name="_Toc520760426"/>
      <w:r>
        <w:t>II</w:t>
      </w:r>
      <w:r w:rsidR="007448C4">
        <w:t>.</w:t>
      </w:r>
      <w:r w:rsidR="00F556ED">
        <w:t>3</w:t>
      </w:r>
      <w:r w:rsidR="007448C4">
        <w:t xml:space="preserve"> </w:t>
      </w:r>
      <w:r w:rsidR="00950E7D">
        <w:t>Mesures du corpus</w:t>
      </w:r>
      <w:bookmarkEnd w:id="17"/>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w:t>
      </w:r>
      <w:r>
        <w:lastRenderedPageBreak/>
        <w:t>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 auteur</w:t>
      </w:r>
      <w:r w:rsidR="00206A8B">
        <w:t>,</w:t>
      </w:r>
      <w:r w:rsidR="002B5FE8">
        <w:t xml:space="preserve"> de l’année</w:t>
      </w:r>
      <w:r w:rsidR="0022787C">
        <w:t xml:space="preserve"> de publication du document</w:t>
      </w:r>
      <w:r w:rsidR="002B5FE8">
        <w:t xml:space="preserve"> </w:t>
      </w:r>
      <w:r w:rsidR="00206A8B">
        <w:t>ainsi que ses disciplines scientifiques</w:t>
      </w:r>
      <w:r w:rsidR="005302A4">
        <w:t xml:space="preserve"> les plus spécialisées</w:t>
      </w:r>
      <w:r w:rsidR="005302A4">
        <w:rPr>
          <w:rStyle w:val="Appelnotedebasdep"/>
        </w:rPr>
        <w:footnoteReference w:id="13"/>
      </w:r>
      <w:r w:rsidR="00206A8B">
        <w:t xml:space="preserve">, </w:t>
      </w:r>
      <w:r w:rsidR="002B5FE8">
        <w:t xml:space="preserve">mais </w:t>
      </w:r>
      <w:r w:rsidR="0022787C">
        <w:t xml:space="preserve">ces références </w:t>
      </w:r>
      <w:r w:rsidR="002B5FE8">
        <w:t>ne sont pas repris</w:t>
      </w:r>
      <w:r w:rsidR="0022787C">
        <w:t>es</w:t>
      </w:r>
      <w:r w:rsidR="002B5FE8">
        <w:t xml:space="preserve"> dans les références bibliographiques.</w:t>
      </w:r>
    </w:p>
    <w:p w:rsidR="007F391C" w:rsidRDefault="00C760F6" w:rsidP="000D4EB0">
      <w:pPr>
        <w:pStyle w:val="Titre3"/>
      </w:pPr>
      <w:bookmarkStart w:id="18" w:name="_Toc520760427"/>
      <w:r>
        <w:t>II.3.1 Taille du corpus et t</w:t>
      </w:r>
      <w:r w:rsidR="006058FB">
        <w:t>ypes de</w:t>
      </w:r>
      <w:r>
        <w:t>s</w:t>
      </w:r>
      <w:r w:rsidR="007F391C" w:rsidRPr="00F569F7">
        <w:t xml:space="preserve"> </w:t>
      </w:r>
      <w:r w:rsidR="007F391C">
        <w:t>documents</w:t>
      </w:r>
      <w:bookmarkEnd w:id="18"/>
    </w:p>
    <w:p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 xml:space="preserve">nt pas les 2200 titres. Notre corpus </w:t>
      </w:r>
      <w:r w:rsidR="00EC6A94">
        <w:t>de travail</w:t>
      </w:r>
      <w:r>
        <w:t xml:space="preserve"> reste toujours bien au-dessus de ce seuil avec 84 293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changent pas entre les différents types de documents.</w:t>
      </w:r>
      <w:r w:rsidR="00935275">
        <w:rPr>
          <w:rFonts w:ascii="Calibri" w:eastAsia="SimSun" w:hAnsi="Calibri" w:cs="Times New Roman"/>
        </w:rPr>
        <w:t xml:space="preserve"> </w:t>
      </w:r>
      <w:r w:rsidR="00EC6A94">
        <w:rPr>
          <w:rFonts w:ascii="Calibri" w:eastAsia="SimSun" w:hAnsi="Calibri" w:cs="Times New Roman"/>
        </w:rPr>
        <w:t>Pour vérifier cette hypothèse, il faudrait comparer les traits des titres de nos articles à ceux des aux autres types de documents.</w:t>
      </w:r>
    </w:p>
    <w:p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 xml:space="preserve">ayant le plus de titres ce </w:t>
      </w:r>
      <w:r>
        <w:rPr>
          <w:rFonts w:ascii="Calibri" w:eastAsia="SimSun" w:hAnsi="Calibri" w:cs="Times New Roman"/>
        </w:rPr>
        <w:t>qui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rsidTr="003446E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3446E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982"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3446EE">
        <w:trPr>
          <w:jc w:val="center"/>
        </w:trPr>
        <w:tc>
          <w:tcPr>
            <w:tcW w:w="1809" w:type="dxa"/>
          </w:tcPr>
          <w:p w:rsidR="00DC297E" w:rsidRDefault="00DC297E" w:rsidP="007F391C">
            <w:pPr>
              <w:spacing w:after="160" w:line="256" w:lineRule="auto"/>
            </w:pPr>
            <w:r>
              <w:t>Chapitre</w:t>
            </w:r>
          </w:p>
        </w:tc>
        <w:tc>
          <w:tcPr>
            <w:tcW w:w="982" w:type="dxa"/>
          </w:tcPr>
          <w:p w:rsidR="00DC297E" w:rsidRPr="00775158" w:rsidRDefault="00DC297E" w:rsidP="00775158">
            <w:pPr>
              <w:jc w:val="right"/>
              <w:rPr>
                <w:rFonts w:cs="Calibri"/>
                <w:color w:val="000000"/>
              </w:rPr>
            </w:pPr>
            <w:r>
              <w:rPr>
                <w:rFonts w:cs="Calibri"/>
                <w:color w:val="000000"/>
              </w:rPr>
              <w:t>12 007</w:t>
            </w:r>
          </w:p>
        </w:tc>
        <w:tc>
          <w:tcPr>
            <w:tcW w:w="1623"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3446EE">
        <w:trPr>
          <w:jc w:val="center"/>
        </w:trPr>
        <w:tc>
          <w:tcPr>
            <w:tcW w:w="1809" w:type="dxa"/>
          </w:tcPr>
          <w:p w:rsidR="00DC297E" w:rsidRDefault="00DC297E" w:rsidP="007F391C">
            <w:pPr>
              <w:spacing w:after="160" w:line="256" w:lineRule="auto"/>
            </w:pPr>
            <w:r>
              <w:t>Mémoire</w:t>
            </w:r>
          </w:p>
        </w:tc>
        <w:tc>
          <w:tcPr>
            <w:tcW w:w="982" w:type="dxa"/>
          </w:tcPr>
          <w:p w:rsidR="00DC297E" w:rsidRPr="00775158" w:rsidRDefault="00DC297E" w:rsidP="00775158">
            <w:pPr>
              <w:jc w:val="right"/>
              <w:rPr>
                <w:rFonts w:cs="Calibri"/>
                <w:color w:val="000000"/>
              </w:rPr>
            </w:pPr>
            <w:r>
              <w:rPr>
                <w:rFonts w:cs="Calibri"/>
                <w:color w:val="000000"/>
              </w:rPr>
              <w:t>6 716</w:t>
            </w:r>
          </w:p>
        </w:tc>
        <w:tc>
          <w:tcPr>
            <w:tcW w:w="1623"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3446EE">
        <w:trPr>
          <w:jc w:val="center"/>
        </w:trPr>
        <w:tc>
          <w:tcPr>
            <w:tcW w:w="1809" w:type="dxa"/>
          </w:tcPr>
          <w:p w:rsidR="00DC297E" w:rsidRDefault="00DC297E" w:rsidP="007F391C">
            <w:pPr>
              <w:spacing w:after="160" w:line="256" w:lineRule="auto"/>
            </w:pPr>
            <w:r>
              <w:t>Autre publication</w:t>
            </w:r>
          </w:p>
        </w:tc>
        <w:tc>
          <w:tcPr>
            <w:tcW w:w="982" w:type="dxa"/>
          </w:tcPr>
          <w:p w:rsidR="00DC297E" w:rsidRDefault="00DC297E" w:rsidP="00935275">
            <w:pPr>
              <w:spacing w:after="160" w:line="256" w:lineRule="auto"/>
              <w:jc w:val="right"/>
            </w:pPr>
            <w:r>
              <w:t>2 147</w:t>
            </w:r>
          </w:p>
        </w:tc>
        <w:tc>
          <w:tcPr>
            <w:tcW w:w="1623"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bookmarkStart w:id="19" w:name="_Toc520453139"/>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2</w:t>
      </w:r>
      <w:r w:rsidR="00A65F79">
        <w:rPr>
          <w:noProof/>
        </w:rPr>
        <w:fldChar w:fldCharType="end"/>
      </w:r>
      <w:r w:rsidRPr="008B5986">
        <w:t xml:space="preserve"> : Répartition des titres par type</w:t>
      </w:r>
      <w:bookmarkEnd w:id="19"/>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lastRenderedPageBreak/>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20" w:name="_Toc520760428"/>
      <w:r>
        <w:t xml:space="preserve">II.3.2 </w:t>
      </w:r>
      <w:r w:rsidR="006058FB">
        <w:t>Années des documents</w:t>
      </w:r>
      <w:bookmarkEnd w:id="20"/>
    </w:p>
    <w:p w:rsidR="006058FB" w:rsidRDefault="006058FB" w:rsidP="006058FB">
      <w:r>
        <w:tab/>
      </w:r>
      <w:r w:rsidR="00775158">
        <w:t xml:space="preserve">Nous indiquons ici seulement les </w:t>
      </w:r>
      <w:r w:rsidR="00500BE9">
        <w:t>8</w:t>
      </w:r>
      <w:r w:rsidR="00775158">
        <w:t xml:space="preserve">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500BE9" w:rsidP="00A3516E">
            <w:pPr>
              <w:keepNext/>
              <w:spacing w:after="160" w:line="256" w:lineRule="auto"/>
              <w:jc w:val="right"/>
            </w:pPr>
            <w:r>
              <w:t>&lt; 0.1</w:t>
            </w:r>
            <w:r w:rsidR="00751C36">
              <w:t>%</w:t>
            </w:r>
          </w:p>
        </w:tc>
      </w:tr>
      <w:tr w:rsidR="00500BE9" w:rsidTr="00111540">
        <w:trPr>
          <w:jc w:val="center"/>
        </w:trPr>
        <w:tc>
          <w:tcPr>
            <w:tcW w:w="1809" w:type="dxa"/>
          </w:tcPr>
          <w:p w:rsidR="00500BE9" w:rsidRDefault="00500BE9" w:rsidP="00111540">
            <w:pPr>
              <w:spacing w:after="160" w:line="256" w:lineRule="auto"/>
            </w:pPr>
            <w:r>
              <w:t>1988</w:t>
            </w:r>
          </w:p>
        </w:tc>
        <w:tc>
          <w:tcPr>
            <w:tcW w:w="1246" w:type="dxa"/>
          </w:tcPr>
          <w:p w:rsidR="00500BE9" w:rsidRDefault="00500BE9" w:rsidP="00751C36">
            <w:pPr>
              <w:jc w:val="right"/>
              <w:rPr>
                <w:rFonts w:cs="Calibri"/>
                <w:color w:val="000000"/>
              </w:rPr>
            </w:pPr>
            <w:r>
              <w:rPr>
                <w:rFonts w:cs="Calibri"/>
                <w:color w:val="000000"/>
              </w:rPr>
              <w:t>75</w:t>
            </w:r>
          </w:p>
        </w:tc>
        <w:tc>
          <w:tcPr>
            <w:tcW w:w="1247" w:type="dxa"/>
          </w:tcPr>
          <w:p w:rsidR="00500BE9" w:rsidRDefault="00500BE9" w:rsidP="00A3516E">
            <w:pPr>
              <w:keepNext/>
              <w:spacing w:after="160" w:line="256" w:lineRule="auto"/>
              <w:jc w:val="right"/>
            </w:pPr>
            <w:r>
              <w:t>&lt; 0.1%</w:t>
            </w:r>
          </w:p>
        </w:tc>
      </w:tr>
    </w:tbl>
    <w:p w:rsidR="00A3516E" w:rsidRDefault="00A3516E" w:rsidP="00A3516E">
      <w:pPr>
        <w:pStyle w:val="Lgende"/>
        <w:jc w:val="center"/>
      </w:pPr>
      <w:bookmarkStart w:id="21" w:name="_Toc520453140"/>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3</w:t>
      </w:r>
      <w:r w:rsidR="00A65F79">
        <w:rPr>
          <w:noProof/>
        </w:rPr>
        <w:fldChar w:fldCharType="end"/>
      </w:r>
      <w:r>
        <w:t xml:space="preserve"> : Répartition des titres par année</w:t>
      </w:r>
      <w:bookmarkEnd w:id="21"/>
    </w:p>
    <w:p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Dr Jaroslav Dvorak</w:t>
      </w:r>
      <w:r>
        <w:t>, 1925</w:t>
      </w:r>
      <w:r w:rsidR="00E155AE">
        <w:t xml:space="preserve">, </w:t>
      </w:r>
      <w:r w:rsidR="00E155AE" w:rsidRPr="00E155AE">
        <w:t>Alimentation et Nutrition</w:t>
      </w:r>
      <w:r w:rsidR="00E155AE">
        <w:t xml:space="preserve"> - </w:t>
      </w:r>
      <w:r w:rsidR="00E155AE" w:rsidRPr="00E155AE">
        <w:t>Ingénierie des aliments</w:t>
      </w:r>
      <w:r>
        <w:t>)</w:t>
      </w:r>
    </w:p>
    <w:p w:rsidR="00FC2866" w:rsidRDefault="00FC2866" w:rsidP="006058FB">
      <w:r>
        <w:tab/>
        <w:t>L’exemple ci-dessus est le plus vieux titre de notre corpus. On remarque déjà une utilisation du double point.</w:t>
      </w:r>
    </w:p>
    <w:p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représentant à elles seules 89% de corpus</w:t>
      </w:r>
      <w:r w:rsidR="00785B3A">
        <w:t>. Cette fenêtre trop réduire ne nous permet pas d’étudier en diachronie l’évolution des phénomènes autour du double point.</w:t>
      </w:r>
    </w:p>
    <w:p w:rsidR="00545B13" w:rsidRDefault="00785B3A" w:rsidP="00500BE9">
      <w:pPr>
        <w:ind w:firstLine="708"/>
      </w:pPr>
      <w:r>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rsidR="006058FB" w:rsidRDefault="00C760F6" w:rsidP="000D4EB0">
      <w:pPr>
        <w:pStyle w:val="Titre3"/>
      </w:pPr>
      <w:bookmarkStart w:id="22" w:name="_Toc520760429"/>
      <w:r>
        <w:t xml:space="preserve">II.3.3 </w:t>
      </w:r>
      <w:r w:rsidR="006058FB">
        <w:t>Longueurs des titres</w:t>
      </w:r>
      <w:r>
        <w:t xml:space="preserve"> et nombre d’auteurs</w:t>
      </w:r>
      <w:bookmarkEnd w:id="22"/>
    </w:p>
    <w:p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sauf celle</w:t>
      </w:r>
      <w:r w:rsidR="00013F71">
        <w:t>s</w:t>
      </w:r>
      <w:r w:rsidR="0036528A">
        <w:t xml:space="preserve"> ayant l’étiquette « PONCT », désignant une marque de ponctuation. </w:t>
      </w:r>
    </w:p>
    <w:p w:rsidR="00A87B81" w:rsidRDefault="00A87B81" w:rsidP="00A87B81">
      <w:r w:rsidRPr="00A96E59">
        <w:rPr>
          <w:b/>
          <w:color w:val="4F81BD" w:themeColor="accent1"/>
        </w:rPr>
        <w:t>Exemple :</w:t>
      </w:r>
      <w:r w:rsidR="00A96E59" w:rsidRPr="00A96E59">
        <w:t xml:space="preserve"> </w:t>
      </w:r>
      <w:r w:rsidR="00A96E59" w:rsidRPr="00A96E59">
        <w:rPr>
          <w:i/>
        </w:rPr>
        <w:t xml:space="preserve">L'interprétation langue vocale </w:t>
      </w:r>
      <w:r w:rsidR="00A96E59" w:rsidRPr="00A96E59">
        <w:rPr>
          <w:b/>
          <w:i/>
          <w:color w:val="FF0000"/>
        </w:rPr>
        <w:t>(</w:t>
      </w:r>
      <w:r w:rsidR="00A96E59" w:rsidRPr="00A96E59">
        <w:rPr>
          <w:i/>
        </w:rPr>
        <w:t>LV</w:t>
      </w:r>
      <w:r w:rsidR="00A96E59" w:rsidRPr="00A96E59">
        <w:rPr>
          <w:b/>
          <w:i/>
          <w:color w:val="FF0000"/>
        </w:rPr>
        <w:t>)/</w:t>
      </w:r>
      <w:r w:rsidR="00A96E59" w:rsidRPr="00A96E59">
        <w:rPr>
          <w:i/>
        </w:rPr>
        <w:t xml:space="preserve">langue des signes </w:t>
      </w:r>
      <w:r w:rsidR="00A96E59" w:rsidRPr="00A96E59">
        <w:rPr>
          <w:b/>
          <w:i/>
          <w:color w:val="FF0000"/>
        </w:rPr>
        <w:t>(</w:t>
      </w:r>
      <w:r w:rsidR="00A96E59" w:rsidRPr="00A96E59">
        <w:rPr>
          <w:i/>
        </w:rPr>
        <w:t>LS</w:t>
      </w:r>
      <w:r w:rsidR="00A96E59" w:rsidRPr="00A96E59">
        <w:rPr>
          <w:b/>
          <w:i/>
          <w:color w:val="FF0000"/>
        </w:rPr>
        <w:t>)</w:t>
      </w:r>
      <w:r w:rsidR="00A96E59" w:rsidRPr="00A96E59">
        <w:rPr>
          <w:i/>
        </w:rPr>
        <w:t xml:space="preserve"> et la question du </w:t>
      </w:r>
      <w:r w:rsidR="00A96E59" w:rsidRPr="00A96E59">
        <w:rPr>
          <w:b/>
          <w:i/>
          <w:color w:val="FF0000"/>
        </w:rPr>
        <w:t>"</w:t>
      </w:r>
      <w:r w:rsidR="00A96E59" w:rsidRPr="00A96E59">
        <w:rPr>
          <w:i/>
        </w:rPr>
        <w:t xml:space="preserve"> lexique </w:t>
      </w:r>
      <w:r w:rsidR="00A96E59" w:rsidRPr="00A96E59">
        <w:rPr>
          <w:b/>
          <w:i/>
          <w:color w:val="FF0000"/>
        </w:rPr>
        <w:t>" :</w:t>
      </w:r>
      <w:r w:rsidR="00A96E59" w:rsidRPr="00A96E59">
        <w:rPr>
          <w:i/>
        </w:rPr>
        <w:t xml:space="preserve"> inverser le regard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rsidR="00A87B81" w:rsidRDefault="00A87B81" w:rsidP="00A87B81">
      <w:r>
        <w:lastRenderedPageBreak/>
        <w:tab/>
        <w:t>Dans l’exemple ci-dessus, nous indiquons en rouge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18.5</w:t>
      </w:r>
      <w:r>
        <w:t>.</w:t>
      </w:r>
      <w:r w:rsidR="00D519B0">
        <w:t xml:space="preserve"> Le graphisme suivant représente </w:t>
      </w:r>
      <w:r w:rsidR="00BB0382">
        <w:t xml:space="preserve">le </w:t>
      </w:r>
      <w:r w:rsidR="00D519B0">
        <w:t>nombre de titres</w:t>
      </w:r>
      <w:r w:rsidR="00BB0382">
        <w:t xml:space="preserve"> par longueurs</w:t>
      </w:r>
      <w:r w:rsidR="00D519B0">
        <w:t> :</w:t>
      </w:r>
    </w:p>
    <w:p w:rsidR="00D519B0" w:rsidRDefault="00D519B0" w:rsidP="00D519B0">
      <w:r>
        <w:rPr>
          <w:noProof/>
        </w:rPr>
        <w:drawing>
          <wp:inline distT="0" distB="0" distL="0" distR="0" wp14:anchorId="7EA2D079" wp14:editId="2A23C585">
            <wp:extent cx="5760720" cy="2086610"/>
            <wp:effectExtent l="0" t="0" r="11430" b="8890"/>
            <wp:docPr id="14" name="Graphique 14">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58FB" w:rsidRDefault="006058FB" w:rsidP="006058FB">
      <w:r>
        <w:tab/>
      </w:r>
      <w:r w:rsidR="00C65401">
        <w:t>Nous regardons à présent le nombre d’auteurs</w:t>
      </w:r>
      <w:r w:rsidR="00CE6B32">
        <w:t xml:space="preserve"> par document scientifique</w:t>
      </w:r>
      <w:r w:rsidR="00C65401">
        <w:t>.</w:t>
      </w:r>
      <w:r w:rsidR="00033694">
        <w:t xml:space="preserve"> Les 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rsidTr="00033694">
        <w:tc>
          <w:tcPr>
            <w:tcW w:w="1234" w:type="dxa"/>
            <w:shd w:val="clear" w:color="auto" w:fill="F2F2F2" w:themeFill="background1" w:themeFillShade="F2"/>
          </w:tcPr>
          <w:p w:rsidR="00033694" w:rsidRPr="00C65401" w:rsidRDefault="00033694" w:rsidP="006058FB">
            <w:pPr>
              <w:rPr>
                <w:b/>
                <w:color w:val="4F81BD" w:themeColor="accent1"/>
              </w:rPr>
            </w:pPr>
            <w:r w:rsidRPr="00C65401">
              <w:rPr>
                <w:b/>
                <w:color w:val="4F81BD" w:themeColor="accent1"/>
              </w:rPr>
              <w:t>Nombre</w:t>
            </w:r>
          </w:p>
          <w:p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rsidR="00033694" w:rsidRPr="00C65401" w:rsidRDefault="00033694" w:rsidP="00033694">
            <w:pPr>
              <w:jc w:val="center"/>
              <w:rPr>
                <w:b/>
                <w:color w:val="4F81BD" w:themeColor="accent1"/>
              </w:rPr>
            </w:pPr>
            <w:r>
              <w:rPr>
                <w:b/>
                <w:color w:val="4F81BD" w:themeColor="accent1"/>
              </w:rPr>
              <w:t>8</w:t>
            </w:r>
          </w:p>
        </w:tc>
      </w:tr>
      <w:tr w:rsidR="00033694" w:rsidTr="00033694">
        <w:tc>
          <w:tcPr>
            <w:tcW w:w="1234" w:type="dxa"/>
          </w:tcPr>
          <w:p w:rsidR="00033694" w:rsidRDefault="00033694" w:rsidP="006058FB">
            <w:r>
              <w:t>Nombre de</w:t>
            </w:r>
          </w:p>
          <w:p w:rsidR="00033694" w:rsidRDefault="00033694" w:rsidP="006058FB">
            <w:r>
              <w:t>titres (%)</w:t>
            </w:r>
          </w:p>
        </w:tc>
        <w:tc>
          <w:tcPr>
            <w:tcW w:w="1027" w:type="dxa"/>
            <w:vAlign w:val="center"/>
          </w:tcPr>
          <w:p w:rsidR="00033694" w:rsidRDefault="00033694" w:rsidP="00C65401">
            <w:pPr>
              <w:jc w:val="right"/>
              <w:rPr>
                <w:rFonts w:cs="Calibri"/>
                <w:color w:val="000000"/>
              </w:rPr>
            </w:pPr>
            <w:r>
              <w:rPr>
                <w:rFonts w:cs="Calibri"/>
                <w:color w:val="000000"/>
              </w:rPr>
              <w:t>59 182</w:t>
            </w:r>
          </w:p>
          <w:p w:rsidR="00033694" w:rsidRPr="00C65401" w:rsidRDefault="00033694" w:rsidP="00C65401">
            <w:pPr>
              <w:jc w:val="right"/>
              <w:rPr>
                <w:rFonts w:cs="Calibri"/>
                <w:color w:val="000000"/>
              </w:rPr>
            </w:pPr>
            <w:r>
              <w:rPr>
                <w:rFonts w:cs="Calibri"/>
                <w:color w:val="000000"/>
              </w:rPr>
              <w:t>69%</w:t>
            </w:r>
          </w:p>
        </w:tc>
        <w:tc>
          <w:tcPr>
            <w:tcW w:w="1027" w:type="dxa"/>
            <w:vAlign w:val="center"/>
          </w:tcPr>
          <w:p w:rsidR="00033694" w:rsidRDefault="00033694" w:rsidP="00C65401">
            <w:pPr>
              <w:jc w:val="right"/>
              <w:rPr>
                <w:rFonts w:cs="Calibri"/>
                <w:color w:val="000000"/>
              </w:rPr>
            </w:pPr>
            <w:r>
              <w:rPr>
                <w:rFonts w:cs="Calibri"/>
                <w:color w:val="000000"/>
              </w:rPr>
              <w:t>12 035</w:t>
            </w:r>
          </w:p>
          <w:p w:rsidR="00033694" w:rsidRPr="00C65401" w:rsidRDefault="00033694" w:rsidP="00C65401">
            <w:pPr>
              <w:jc w:val="right"/>
              <w:rPr>
                <w:rFonts w:cs="Calibri"/>
                <w:color w:val="000000"/>
              </w:rPr>
            </w:pPr>
            <w:r>
              <w:rPr>
                <w:rFonts w:cs="Calibri"/>
                <w:color w:val="000000"/>
              </w:rPr>
              <w:t>14%</w:t>
            </w:r>
          </w:p>
        </w:tc>
        <w:tc>
          <w:tcPr>
            <w:tcW w:w="1017" w:type="dxa"/>
            <w:vAlign w:val="center"/>
          </w:tcPr>
          <w:p w:rsidR="00033694" w:rsidRDefault="00033694" w:rsidP="00C65401">
            <w:pPr>
              <w:jc w:val="right"/>
              <w:rPr>
                <w:rFonts w:cs="Calibri"/>
                <w:color w:val="000000"/>
              </w:rPr>
            </w:pPr>
            <w:r>
              <w:rPr>
                <w:rFonts w:cs="Calibri"/>
                <w:color w:val="000000"/>
              </w:rPr>
              <w:t>6 015</w:t>
            </w:r>
          </w:p>
          <w:p w:rsidR="00033694" w:rsidRPr="00C65401" w:rsidRDefault="00033694" w:rsidP="00C65401">
            <w:pPr>
              <w:jc w:val="right"/>
              <w:rPr>
                <w:rFonts w:cs="Calibri"/>
                <w:color w:val="000000"/>
              </w:rPr>
            </w:pPr>
            <w:r>
              <w:rPr>
                <w:rFonts w:cs="Calibri"/>
                <w:color w:val="000000"/>
              </w:rPr>
              <w:t>7%</w:t>
            </w:r>
          </w:p>
        </w:tc>
        <w:tc>
          <w:tcPr>
            <w:tcW w:w="1017" w:type="dxa"/>
            <w:vAlign w:val="center"/>
          </w:tcPr>
          <w:p w:rsidR="00033694" w:rsidRDefault="00033694" w:rsidP="00C65401">
            <w:pPr>
              <w:jc w:val="right"/>
              <w:rPr>
                <w:rFonts w:cs="Calibri"/>
                <w:color w:val="000000"/>
              </w:rPr>
            </w:pPr>
            <w:r>
              <w:rPr>
                <w:rFonts w:cs="Calibri"/>
                <w:color w:val="000000"/>
              </w:rPr>
              <w:t>3 310</w:t>
            </w:r>
          </w:p>
          <w:p w:rsidR="00033694" w:rsidRPr="00C65401" w:rsidRDefault="00033694" w:rsidP="00C65401">
            <w:pPr>
              <w:jc w:val="right"/>
              <w:rPr>
                <w:rFonts w:cs="Calibri"/>
                <w:color w:val="000000"/>
              </w:rPr>
            </w:pPr>
            <w:r>
              <w:rPr>
                <w:rFonts w:cs="Calibri"/>
                <w:color w:val="000000"/>
              </w:rPr>
              <w:t>4%</w:t>
            </w:r>
          </w:p>
        </w:tc>
        <w:tc>
          <w:tcPr>
            <w:tcW w:w="1017" w:type="dxa"/>
            <w:vAlign w:val="center"/>
          </w:tcPr>
          <w:p w:rsidR="00033694" w:rsidRDefault="00033694" w:rsidP="00C65401">
            <w:pPr>
              <w:jc w:val="right"/>
              <w:rPr>
                <w:rFonts w:cs="Calibri"/>
                <w:color w:val="000000"/>
              </w:rPr>
            </w:pPr>
            <w:r>
              <w:rPr>
                <w:rFonts w:cs="Calibri"/>
                <w:color w:val="000000"/>
              </w:rPr>
              <w:t>1 765</w:t>
            </w:r>
          </w:p>
          <w:p w:rsidR="00033694" w:rsidRPr="00C65401" w:rsidRDefault="00033694" w:rsidP="00C65401">
            <w:pPr>
              <w:jc w:val="right"/>
              <w:rPr>
                <w:rFonts w:cs="Calibri"/>
                <w:color w:val="000000"/>
              </w:rPr>
            </w:pPr>
            <w:r>
              <w:rPr>
                <w:rFonts w:cs="Calibri"/>
                <w:color w:val="000000"/>
              </w:rPr>
              <w:t>2%</w:t>
            </w:r>
          </w:p>
        </w:tc>
        <w:tc>
          <w:tcPr>
            <w:tcW w:w="1017" w:type="dxa"/>
            <w:vAlign w:val="center"/>
          </w:tcPr>
          <w:p w:rsidR="00033694" w:rsidRDefault="00033694" w:rsidP="00C65401">
            <w:pPr>
              <w:jc w:val="right"/>
              <w:rPr>
                <w:rFonts w:cs="Calibri"/>
                <w:color w:val="000000"/>
              </w:rPr>
            </w:pPr>
            <w:r>
              <w:rPr>
                <w:rFonts w:cs="Calibri"/>
                <w:color w:val="000000"/>
              </w:rPr>
              <w:t>1 065</w:t>
            </w:r>
          </w:p>
          <w:p w:rsidR="00033694" w:rsidRPr="00C65401" w:rsidRDefault="00033694" w:rsidP="00C65401">
            <w:pPr>
              <w:jc w:val="right"/>
              <w:rPr>
                <w:rFonts w:cs="Calibri"/>
                <w:color w:val="000000"/>
              </w:rPr>
            </w:pPr>
            <w:r>
              <w:rPr>
                <w:rFonts w:cs="Calibri"/>
                <w:color w:val="000000"/>
              </w:rPr>
              <w:t>1%</w:t>
            </w:r>
          </w:p>
        </w:tc>
        <w:tc>
          <w:tcPr>
            <w:tcW w:w="1002" w:type="dxa"/>
            <w:vAlign w:val="center"/>
          </w:tcPr>
          <w:p w:rsidR="00033694" w:rsidRDefault="00033694" w:rsidP="00C65401">
            <w:pPr>
              <w:jc w:val="right"/>
              <w:rPr>
                <w:rFonts w:cs="Calibri"/>
                <w:color w:val="000000"/>
              </w:rPr>
            </w:pPr>
            <w:r>
              <w:rPr>
                <w:rFonts w:cs="Calibri"/>
                <w:color w:val="000000"/>
              </w:rPr>
              <w:t>689</w:t>
            </w:r>
          </w:p>
          <w:p w:rsidR="00033694" w:rsidRPr="00C65401" w:rsidRDefault="00033694" w:rsidP="00C65401">
            <w:pPr>
              <w:jc w:val="right"/>
              <w:rPr>
                <w:rFonts w:cs="Calibri"/>
                <w:color w:val="000000"/>
              </w:rPr>
            </w:pPr>
            <w:r>
              <w:rPr>
                <w:rFonts w:cs="Calibri"/>
                <w:color w:val="000000"/>
              </w:rPr>
              <w:t>1%</w:t>
            </w:r>
          </w:p>
        </w:tc>
        <w:tc>
          <w:tcPr>
            <w:tcW w:w="930" w:type="dxa"/>
          </w:tcPr>
          <w:p w:rsidR="00033694" w:rsidRDefault="00033694" w:rsidP="00C65401">
            <w:pPr>
              <w:jc w:val="right"/>
              <w:rPr>
                <w:rFonts w:cs="Calibri"/>
                <w:color w:val="000000"/>
              </w:rPr>
            </w:pPr>
            <w:r>
              <w:rPr>
                <w:rFonts w:cs="Calibri"/>
                <w:color w:val="000000"/>
              </w:rPr>
              <w:t>415</w:t>
            </w:r>
          </w:p>
          <w:p w:rsidR="00033694" w:rsidRDefault="00033694" w:rsidP="00BB0382">
            <w:pPr>
              <w:keepNext/>
              <w:jc w:val="right"/>
              <w:rPr>
                <w:rFonts w:cs="Calibri"/>
                <w:color w:val="000000"/>
              </w:rPr>
            </w:pPr>
            <w:r>
              <w:rPr>
                <w:rFonts w:cs="Calibri"/>
                <w:color w:val="000000"/>
              </w:rPr>
              <w:t>&lt; 0.5%</w:t>
            </w:r>
          </w:p>
        </w:tc>
      </w:tr>
    </w:tbl>
    <w:p w:rsidR="00BB0382" w:rsidRDefault="00BB0382" w:rsidP="00BB0382">
      <w:pPr>
        <w:pStyle w:val="Lgende"/>
        <w:jc w:val="center"/>
      </w:pPr>
      <w:bookmarkStart w:id="23" w:name="_Toc520453141"/>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4</w:t>
      </w:r>
      <w:r w:rsidR="00A65F79">
        <w:rPr>
          <w:noProof/>
        </w:rPr>
        <w:fldChar w:fldCharType="end"/>
      </w:r>
      <w:r>
        <w:t xml:space="preserve"> : Nombres de titre par nombres d'auteurs</w:t>
      </w:r>
      <w:bookmarkEnd w:id="23"/>
    </w:p>
    <w:p w:rsidR="00C65401" w:rsidRDefault="00C65401" w:rsidP="006058FB">
      <w:r>
        <w:tab/>
        <w:t>Si le nombre d’auteurs dans notre de corpus va de 1 à 147, 98% des titres ont néanmoins entre 1 et 7 auteurs et 69% ont un seul auteur, pour une moyenne de 1,8 auteurs par titre.</w:t>
      </w:r>
    </w:p>
    <w:p w:rsidR="00033694" w:rsidRDefault="00675985" w:rsidP="00033694">
      <w:pPr>
        <w:jc w:val="center"/>
      </w:pPr>
      <w:r>
        <w:rPr>
          <w:noProof/>
        </w:rPr>
        <w:drawing>
          <wp:inline distT="0" distB="0" distL="0" distR="0" wp14:anchorId="0C8A72E1" wp14:editId="7C274B59">
            <wp:extent cx="5553076" cy="2743200"/>
            <wp:effectExtent l="0" t="0" r="9525" b="0"/>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6A94" w:rsidRDefault="00353EF7" w:rsidP="00EC6A94">
      <w:pPr>
        <w:ind w:firstLine="708"/>
      </w:pPr>
      <w:sdt>
        <w:sdtPr>
          <w:id w:val="124444938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rsidR="00EC6A94" w:rsidRPr="00516111">
        <w:t xml:space="preserve"> ont montré que plus il y a d’auteurs, plus le titre aura tendance à être long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rsidR="00521F4A" w:rsidRDefault="00675985" w:rsidP="00675985">
      <w:pPr>
        <w:jc w:val="center"/>
      </w:pPr>
      <w:r>
        <w:rPr>
          <w:noProof/>
        </w:rPr>
        <w:drawing>
          <wp:inline distT="0" distB="0" distL="0" distR="0" wp14:anchorId="3DB6A889" wp14:editId="236C65DD">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85" w:rsidRDefault="00675985" w:rsidP="00675985">
      <w:pPr>
        <w:ind w:firstLine="708"/>
      </w:pPr>
      <w:r>
        <w:t xml:space="preserve">Nous devons mettre en garde sur cette première courbe qui semble erratique : à partir de 28 auteurs, le faible nombre de titres, entre 1 et 3 par nombres d’auteurs, ne nous permet pas d’affirmer </w:t>
      </w:r>
      <w:r w:rsidR="003A19B2">
        <w:t>quelque chose. Si on recalcule cette courbe sur les articles ayant de 1 à 8 auteurs on obtient :</w:t>
      </w:r>
    </w:p>
    <w:p w:rsidR="003A19B2" w:rsidRDefault="003A19B2" w:rsidP="003A19B2">
      <w:pPr>
        <w:jc w:val="center"/>
      </w:pPr>
      <w:r>
        <w:rPr>
          <w:noProof/>
        </w:rPr>
        <w:drawing>
          <wp:inline distT="0" distB="0" distL="0" distR="0" wp14:anchorId="1E007ADA" wp14:editId="1375C4D4">
            <wp:extent cx="5543550" cy="2743200"/>
            <wp:effectExtent l="0" t="0" r="0" b="0"/>
            <wp:docPr id="13" name="Graphique 13">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0240" w:rsidRDefault="003A19B2" w:rsidP="003A19B2">
      <w:pPr>
        <w:ind w:firstLine="708"/>
      </w:pPr>
      <w:r>
        <w:t>On retrouve un plateau, mais entre 17 et 18 mots et non 11, et à partir de 7 auteurs et non 4. À partir de 2 auteurs, l’augmentation de la longueur moyenne est constante, mais les titres avec 1 auteur ont une longueur moyenne un peu plus importante de 1 que ceux avec 2 auteurs qui s’établit à 16.</w:t>
      </w:r>
    </w:p>
    <w:p w:rsidR="00487E9F" w:rsidRDefault="00487E9F" w:rsidP="00170240">
      <w:r>
        <w:tab/>
      </w:r>
      <w:sdt>
        <w:sdtPr>
          <w:id w:val="-1653673741"/>
          <w:citation/>
        </w:sdtPr>
        <w:sdtContent>
          <w:r w:rsidR="00521F4A">
            <w:fldChar w:fldCharType="begin"/>
          </w:r>
          <w:r w:rsidR="00521F4A">
            <w:instrText xml:space="preserve"> CITATION Lew05 \l 1036 </w:instrText>
          </w:r>
          <w:r w:rsidR="00521F4A">
            <w:fldChar w:fldCharType="separate"/>
          </w:r>
          <w:r w:rsidR="00521F4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9A68B2">
            <w:instrText xml:space="preserve"> CITATION Dil81 \l 1036 </w:instrText>
          </w:r>
          <w:r w:rsidR="009A68B2">
            <w:fldChar w:fldCharType="separate"/>
          </w:r>
          <w:r w:rsidR="009A68B2">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lastRenderedPageBreak/>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rsidTr="008F0811">
        <w:tc>
          <w:tcPr>
            <w:tcW w:w="2376"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9</w:t>
            </w:r>
          </w:p>
        </w:tc>
      </w:tr>
      <w:tr w:rsidR="008F0811" w:rsidTr="008F0811">
        <w:tc>
          <w:tcPr>
            <w:tcW w:w="2376" w:type="dxa"/>
          </w:tcPr>
          <w:p w:rsidR="008F0811" w:rsidRDefault="009D1489" w:rsidP="009A68B2">
            <w:r>
              <w:t>Nombre de titres</w:t>
            </w:r>
          </w:p>
        </w:tc>
        <w:tc>
          <w:tcPr>
            <w:tcW w:w="1134" w:type="dxa"/>
          </w:tcPr>
          <w:p w:rsidR="008F0811" w:rsidRDefault="008F0811" w:rsidP="009A68B2">
            <w:pPr>
              <w:jc w:val="center"/>
            </w:pPr>
            <w:r w:rsidRPr="00BB6612">
              <w:t>190</w:t>
            </w:r>
            <w:r>
              <w:t xml:space="preserve"> </w:t>
            </w:r>
            <w:r w:rsidRPr="00BB6612">
              <w:t>123</w:t>
            </w:r>
          </w:p>
        </w:tc>
        <w:tc>
          <w:tcPr>
            <w:tcW w:w="851" w:type="dxa"/>
          </w:tcPr>
          <w:p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rsidR="008F0811" w:rsidRDefault="008F0811" w:rsidP="009A68B2">
            <w:pPr>
              <w:jc w:val="center"/>
            </w:pPr>
            <w:r w:rsidRPr="00BB6612">
              <w:t>2268</w:t>
            </w:r>
          </w:p>
        </w:tc>
        <w:tc>
          <w:tcPr>
            <w:tcW w:w="567" w:type="dxa"/>
          </w:tcPr>
          <w:p w:rsidR="008F0811" w:rsidRDefault="008F0811" w:rsidP="009A68B2">
            <w:pPr>
              <w:jc w:val="center"/>
            </w:pPr>
            <w:r w:rsidRPr="00BB6612">
              <w:t>258</w:t>
            </w:r>
          </w:p>
        </w:tc>
        <w:tc>
          <w:tcPr>
            <w:tcW w:w="567" w:type="dxa"/>
          </w:tcPr>
          <w:p w:rsidR="008F0811" w:rsidRDefault="008F0811" w:rsidP="009A68B2">
            <w:pPr>
              <w:jc w:val="center"/>
            </w:pPr>
            <w:r w:rsidRPr="00BB6612">
              <w:t>40</w:t>
            </w:r>
          </w:p>
        </w:tc>
        <w:tc>
          <w:tcPr>
            <w:tcW w:w="567" w:type="dxa"/>
          </w:tcPr>
          <w:p w:rsidR="008F0811" w:rsidRDefault="008F0811" w:rsidP="009A68B2">
            <w:pPr>
              <w:jc w:val="center"/>
            </w:pPr>
            <w:r w:rsidRPr="00BB6612">
              <w:t>13</w:t>
            </w:r>
          </w:p>
        </w:tc>
        <w:tc>
          <w:tcPr>
            <w:tcW w:w="567" w:type="dxa"/>
          </w:tcPr>
          <w:p w:rsidR="008F0811" w:rsidRDefault="008F0811" w:rsidP="009A68B2">
            <w:pPr>
              <w:jc w:val="center"/>
            </w:pPr>
            <w:r w:rsidRPr="00BB6612">
              <w:t>4</w:t>
            </w:r>
          </w:p>
        </w:tc>
        <w:tc>
          <w:tcPr>
            <w:tcW w:w="567" w:type="dxa"/>
          </w:tcPr>
          <w:p w:rsidR="008F0811" w:rsidRDefault="008F0811" w:rsidP="009A68B2">
            <w:pPr>
              <w:jc w:val="center"/>
            </w:pPr>
            <w:r w:rsidRPr="00BB6612">
              <w:t>2</w:t>
            </w:r>
          </w:p>
        </w:tc>
        <w:tc>
          <w:tcPr>
            <w:tcW w:w="708" w:type="dxa"/>
          </w:tcPr>
          <w:p w:rsidR="008F0811" w:rsidRDefault="008F0811" w:rsidP="009A68B2">
            <w:pPr>
              <w:jc w:val="center"/>
            </w:pPr>
            <w:r>
              <w:t>1</w:t>
            </w:r>
          </w:p>
        </w:tc>
        <w:tc>
          <w:tcPr>
            <w:tcW w:w="675" w:type="dxa"/>
          </w:tcPr>
          <w:p w:rsidR="008F0811" w:rsidRDefault="008F0811" w:rsidP="009A68B2">
            <w:pPr>
              <w:keepNext/>
              <w:jc w:val="center"/>
            </w:pPr>
            <w:r>
              <w:t>2</w:t>
            </w:r>
          </w:p>
        </w:tc>
      </w:tr>
      <w:tr w:rsidR="009D1489" w:rsidTr="008F0811">
        <w:tc>
          <w:tcPr>
            <w:tcW w:w="2376" w:type="dxa"/>
          </w:tcPr>
          <w:p w:rsidR="009D1489" w:rsidRDefault="009D1489" w:rsidP="009A68B2">
            <w:r>
              <w:t>Longueur moyenne des titres</w:t>
            </w:r>
          </w:p>
        </w:tc>
        <w:tc>
          <w:tcPr>
            <w:tcW w:w="1134" w:type="dxa"/>
          </w:tcPr>
          <w:p w:rsidR="009D1489" w:rsidRPr="00BB6612" w:rsidRDefault="00087C7B" w:rsidP="009A68B2">
            <w:pPr>
              <w:jc w:val="center"/>
            </w:pPr>
            <w:r>
              <w:t>12</w:t>
            </w:r>
          </w:p>
        </w:tc>
        <w:tc>
          <w:tcPr>
            <w:tcW w:w="851" w:type="dxa"/>
          </w:tcPr>
          <w:p w:rsidR="009D1489" w:rsidRPr="00BB6612" w:rsidRDefault="00087C7B" w:rsidP="009A68B2">
            <w:pPr>
              <w:jc w:val="center"/>
              <w:rPr>
                <w:b/>
              </w:rPr>
            </w:pPr>
            <w:r>
              <w:rPr>
                <w:b/>
              </w:rPr>
              <w:t>16</w:t>
            </w:r>
          </w:p>
        </w:tc>
        <w:tc>
          <w:tcPr>
            <w:tcW w:w="709" w:type="dxa"/>
          </w:tcPr>
          <w:p w:rsidR="009D1489" w:rsidRPr="00BB6612" w:rsidRDefault="00087C7B" w:rsidP="009A68B2">
            <w:pPr>
              <w:jc w:val="center"/>
            </w:pPr>
            <w:r>
              <w:t>24</w:t>
            </w:r>
          </w:p>
        </w:tc>
        <w:tc>
          <w:tcPr>
            <w:tcW w:w="567" w:type="dxa"/>
          </w:tcPr>
          <w:p w:rsidR="009D1489" w:rsidRPr="00BB6612" w:rsidRDefault="00087C7B" w:rsidP="009A68B2">
            <w:pPr>
              <w:jc w:val="center"/>
            </w:pPr>
            <w:r>
              <w:t>32</w:t>
            </w:r>
          </w:p>
        </w:tc>
        <w:tc>
          <w:tcPr>
            <w:tcW w:w="567" w:type="dxa"/>
          </w:tcPr>
          <w:p w:rsidR="009D1489" w:rsidRPr="00BB6612" w:rsidRDefault="00087C7B" w:rsidP="009A68B2">
            <w:pPr>
              <w:jc w:val="center"/>
            </w:pPr>
            <w:r>
              <w:t>52</w:t>
            </w:r>
          </w:p>
        </w:tc>
        <w:tc>
          <w:tcPr>
            <w:tcW w:w="567" w:type="dxa"/>
          </w:tcPr>
          <w:p w:rsidR="009D1489" w:rsidRPr="00BB6612" w:rsidRDefault="00087C7B" w:rsidP="009A68B2">
            <w:pPr>
              <w:jc w:val="center"/>
            </w:pPr>
            <w:r>
              <w:t>99</w:t>
            </w:r>
          </w:p>
        </w:tc>
        <w:tc>
          <w:tcPr>
            <w:tcW w:w="567" w:type="dxa"/>
          </w:tcPr>
          <w:p w:rsidR="009D1489" w:rsidRPr="00BB6612" w:rsidRDefault="00087C7B" w:rsidP="009A68B2">
            <w:pPr>
              <w:jc w:val="center"/>
            </w:pPr>
            <w:r>
              <w:t>97</w:t>
            </w:r>
          </w:p>
        </w:tc>
        <w:tc>
          <w:tcPr>
            <w:tcW w:w="567" w:type="dxa"/>
          </w:tcPr>
          <w:p w:rsidR="009D1489" w:rsidRPr="00BB6612" w:rsidRDefault="00087C7B" w:rsidP="009A68B2">
            <w:pPr>
              <w:jc w:val="center"/>
            </w:pPr>
            <w:r>
              <w:t>75</w:t>
            </w:r>
          </w:p>
        </w:tc>
        <w:tc>
          <w:tcPr>
            <w:tcW w:w="708" w:type="dxa"/>
          </w:tcPr>
          <w:p w:rsidR="009D1489" w:rsidRDefault="00087C7B" w:rsidP="009A68B2">
            <w:pPr>
              <w:jc w:val="center"/>
            </w:pPr>
            <w:r>
              <w:t>90</w:t>
            </w:r>
          </w:p>
        </w:tc>
        <w:tc>
          <w:tcPr>
            <w:tcW w:w="675" w:type="dxa"/>
          </w:tcPr>
          <w:p w:rsidR="009D1489" w:rsidRDefault="00087C7B" w:rsidP="00BB0382">
            <w:pPr>
              <w:keepNext/>
              <w:jc w:val="center"/>
            </w:pPr>
            <w:r>
              <w:t>87</w:t>
            </w:r>
          </w:p>
        </w:tc>
      </w:tr>
    </w:tbl>
    <w:p w:rsidR="00BB0382" w:rsidRDefault="00BB0382" w:rsidP="00BB0382">
      <w:pPr>
        <w:pStyle w:val="Lgende"/>
        <w:jc w:val="center"/>
      </w:pPr>
      <w:bookmarkStart w:id="24" w:name="_Toc520453142"/>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5</w:t>
      </w:r>
      <w:r w:rsidR="00A65F79">
        <w:rPr>
          <w:noProof/>
        </w:rPr>
        <w:fldChar w:fldCharType="end"/>
      </w:r>
      <w:r>
        <w:t xml:space="preserve"> : Nombre de titres</w:t>
      </w:r>
      <w:r>
        <w:rPr>
          <w:noProof/>
        </w:rPr>
        <w:t xml:space="preserve"> par nombres de doubles points</w:t>
      </w:r>
      <w:bookmarkEnd w:id="24"/>
    </w:p>
    <w:p w:rsidR="00487E9F" w:rsidRPr="006058FB" w:rsidRDefault="00521F4A" w:rsidP="00170240">
      <w:r>
        <w:tab/>
        <w:t>Notre corpus respecte cette affirmation : la présence d’un double point ou plus augmente la longueur moyenne des titres. On peut remarquer que plus y’a de doubles points, plus la longueur moyenne augmente jusqu’à 5. Au-delà, le faible nombre de titres ne permet pas d’avoir une idée fiable de la longueur moyenne, d’autant plus qu’il s’agit de constructions très particulières.</w:t>
      </w:r>
    </w:p>
    <w:p w:rsidR="006058FB" w:rsidRDefault="00C760F6" w:rsidP="000D4EB0">
      <w:pPr>
        <w:pStyle w:val="Titre3"/>
      </w:pPr>
      <w:bookmarkStart w:id="25" w:name="_Toc520760430"/>
      <w:r>
        <w:t xml:space="preserve">II.3.4 </w:t>
      </w:r>
      <w:r w:rsidR="006058FB">
        <w:t>Domaines et nombre de domaines</w:t>
      </w:r>
      <w:bookmarkEnd w:id="25"/>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bookmarkStart w:id="26" w:name="_Toc520453143"/>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6</w:t>
      </w:r>
      <w:r w:rsidR="00A65F79">
        <w:rPr>
          <w:noProof/>
        </w:rPr>
        <w:fldChar w:fldCharType="end"/>
      </w:r>
      <w:r w:rsidR="00BB0382">
        <w:t xml:space="preserve"> </w:t>
      </w:r>
      <w:r>
        <w:t>: Répartition des titres par domaines</w:t>
      </w:r>
      <w:bookmarkEnd w:id="26"/>
    </w:p>
    <w:p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(Heutte Jean, 2018</w:t>
      </w:r>
      <w:r w:rsidR="00E155AE" w:rsidRPr="00E155AE">
        <w:t>, Éducation - Psychologie</w:t>
      </w:r>
      <w:r w:rsidRPr="00E155AE">
        <w:t>)</w:t>
      </w:r>
    </w:p>
    <w:p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Intitulé</w:t>
            </w:r>
          </w:p>
        </w:tc>
      </w:tr>
      <w:tr w:rsidR="00C011A3" w:rsidTr="007B2839">
        <w:tc>
          <w:tcPr>
            <w:tcW w:w="959" w:type="dxa"/>
            <w:tcBorders>
              <w:top w:val="single" w:sz="4" w:space="0" w:color="4F81BD" w:themeColor="accent1"/>
            </w:tcBorders>
          </w:tcPr>
          <w:p w:rsidR="00C011A3" w:rsidRDefault="007B2839" w:rsidP="006058FB">
            <w:r>
              <w:t>0</w:t>
            </w:r>
          </w:p>
        </w:tc>
        <w:tc>
          <w:tcPr>
            <w:tcW w:w="1276" w:type="dxa"/>
            <w:tcBorders>
              <w:top w:val="single" w:sz="4" w:space="0" w:color="4F81BD" w:themeColor="accent1"/>
            </w:tcBorders>
          </w:tcPr>
          <w:p w:rsidR="00C011A3" w:rsidRDefault="007B2839" w:rsidP="006058FB">
            <w:r>
              <w:t>shs</w:t>
            </w:r>
          </w:p>
        </w:tc>
        <w:tc>
          <w:tcPr>
            <w:tcW w:w="6977" w:type="dxa"/>
            <w:tcBorders>
              <w:top w:val="single" w:sz="4" w:space="0" w:color="4F81BD" w:themeColor="accent1"/>
            </w:tcBorders>
          </w:tcPr>
          <w:p w:rsidR="00C011A3" w:rsidRDefault="007B2839" w:rsidP="006058FB">
            <w:r w:rsidRPr="007B2839">
              <w:t>Sciences de l'Homme et Société</w:t>
            </w:r>
          </w:p>
        </w:tc>
      </w:tr>
      <w:tr w:rsidR="00C011A3" w:rsidTr="007B2839">
        <w:tc>
          <w:tcPr>
            <w:tcW w:w="959" w:type="dxa"/>
            <w:shd w:val="clear" w:color="auto" w:fill="F2F2F2" w:themeFill="background1" w:themeFillShade="F2"/>
          </w:tcPr>
          <w:p w:rsidR="00C011A3" w:rsidRDefault="007B2839" w:rsidP="006058FB">
            <w:r>
              <w:t>1</w:t>
            </w:r>
          </w:p>
        </w:tc>
        <w:tc>
          <w:tcPr>
            <w:tcW w:w="1276" w:type="dxa"/>
            <w:shd w:val="clear" w:color="auto" w:fill="F2F2F2" w:themeFill="background1" w:themeFillShade="F2"/>
          </w:tcPr>
          <w:p w:rsidR="00C011A3" w:rsidRDefault="007B2839" w:rsidP="006058FB">
            <w:r>
              <w:t>shs.edu</w:t>
            </w:r>
          </w:p>
        </w:tc>
        <w:tc>
          <w:tcPr>
            <w:tcW w:w="6977" w:type="dxa"/>
            <w:shd w:val="clear" w:color="auto" w:fill="F2F2F2" w:themeFill="background1" w:themeFillShade="F2"/>
          </w:tcPr>
          <w:p w:rsidR="00C011A3" w:rsidRDefault="007B2839" w:rsidP="006058FB">
            <w:r w:rsidRPr="007B2839">
              <w:t>Sciences de l'Homme et Société/Education</w:t>
            </w:r>
          </w:p>
        </w:tc>
      </w:tr>
      <w:tr w:rsidR="00C011A3" w:rsidTr="007B2839">
        <w:tc>
          <w:tcPr>
            <w:tcW w:w="959" w:type="dxa"/>
            <w:shd w:val="clear" w:color="auto" w:fill="auto"/>
          </w:tcPr>
          <w:p w:rsidR="00C011A3" w:rsidRDefault="007B2839" w:rsidP="006058FB">
            <w:r>
              <w:t>1</w:t>
            </w:r>
          </w:p>
        </w:tc>
        <w:tc>
          <w:tcPr>
            <w:tcW w:w="1276" w:type="dxa"/>
            <w:shd w:val="clear" w:color="auto" w:fill="auto"/>
          </w:tcPr>
          <w:p w:rsidR="00C011A3" w:rsidRDefault="007B2839" w:rsidP="006058FB">
            <w:r>
              <w:t>shs.psy</w:t>
            </w:r>
          </w:p>
        </w:tc>
        <w:tc>
          <w:tcPr>
            <w:tcW w:w="6977" w:type="dxa"/>
            <w:shd w:val="clear" w:color="auto" w:fill="auto"/>
          </w:tcPr>
          <w:p w:rsidR="00C011A3" w:rsidRDefault="007B2839" w:rsidP="006058FB">
            <w:r w:rsidRPr="007B2839">
              <w:t>Sciences de l'Homme et Société/Psychologie</w:t>
            </w:r>
          </w:p>
        </w:tc>
      </w:tr>
    </w:tbl>
    <w:p w:rsidR="00C011A3" w:rsidRPr="00C011A3" w:rsidRDefault="007B2839" w:rsidP="006058FB">
      <w:r>
        <w:tab/>
        <w:t>On voit que les domaines Éducation et Psychologie sont des domaines fils de Sciences de l’Homme et de Société.</w:t>
      </w:r>
    </w:p>
    <w:p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7" w:name="_Toc520760431"/>
      <w:r>
        <w:t xml:space="preserve">II.3.5 </w:t>
      </w:r>
      <w:r w:rsidR="00D94130">
        <w:t>Marques de ponctuation</w:t>
      </w:r>
      <w:r w:rsidR="002C2AB4">
        <w:t xml:space="preserve"> et segmentation</w:t>
      </w:r>
      <w:bookmarkEnd w:id="27"/>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r w:rsidR="00D5344B">
        <w:t xml:space="preserve"> </w:t>
      </w:r>
    </w:p>
    <w:p w:rsidR="002F5A7A" w:rsidRDefault="002F5A7A" w:rsidP="00073921">
      <w:pPr>
        <w:pStyle w:val="Paragraphedeliste"/>
        <w:numPr>
          <w:ilvl w:val="0"/>
          <w:numId w:val="17"/>
        </w:numPr>
      </w:pPr>
      <w:r>
        <w:lastRenderedPageBreak/>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3D679D">
            <w:instrText xml:space="preserve"> CITATION Hag04 \l 1036 </w:instrText>
          </w:r>
          <w:r w:rsidR="003D679D">
            <w:fldChar w:fldCharType="separate"/>
          </w:r>
          <w:r w:rsidR="003D679D">
            <w:rPr>
              <w:noProof/>
            </w:rPr>
            <w:t>(Haggan, 2004)</w:t>
          </w:r>
          <w:r w:rsidR="003D679D">
            <w:fldChar w:fldCharType="end"/>
          </w:r>
        </w:sdtContent>
      </w:sdt>
      <w:r w:rsidR="003D679D">
        <w:t xml:space="preserve"> auxquelles nous avons rajouté « … ».</w:t>
      </w:r>
    </w:p>
    <w:p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 xml:space="preserve">Dynamique des structures </w:t>
      </w:r>
      <w:r w:rsidRPr="00C1258E">
        <w:rPr>
          <w:b/>
          <w:i/>
          <w:color w:val="FF0000"/>
        </w:rPr>
        <w:t>:</w:t>
      </w:r>
      <w:r w:rsidRPr="00C1258E">
        <w:rPr>
          <w:i/>
        </w:rPr>
        <w:t xml:space="preserve"> méthodes approchées, cinématiques </w:t>
      </w:r>
      <w:r w:rsidRPr="00C1258E">
        <w:rPr>
          <w:b/>
          <w:i/>
          <w:color w:val="FF0000"/>
        </w:rPr>
        <w:t>;</w:t>
      </w:r>
      <w:r w:rsidRPr="00C1258E">
        <w:rPr>
          <w:i/>
        </w:rPr>
        <w:t xml:space="preserve"> Analyse Modale </w:t>
      </w:r>
      <w:r w:rsidRPr="00C1258E">
        <w:rPr>
          <w:b/>
          <w:i/>
          <w:color w:val="FF0000"/>
        </w:rPr>
        <w:t>;</w:t>
      </w:r>
      <w:r w:rsidRPr="00C1258E">
        <w:rPr>
          <w:i/>
        </w:rPr>
        <w:t xml:space="preserve"> Recalage de Modèle</w:t>
      </w:r>
      <w:r w:rsidR="00FE1EB7">
        <w:rPr>
          <w:i/>
        </w:rPr>
        <w:t xml:space="preserve"> </w:t>
      </w:r>
      <w:r w:rsidR="00FE1EB7" w:rsidRPr="00E155AE">
        <w:t>(</w:t>
      </w:r>
      <w:r w:rsidR="00E155AE" w:rsidRPr="00E155AE">
        <w:t>Jean-Michel Génevaux</w:t>
      </w:r>
      <w:r w:rsidR="00FE1EB7" w:rsidRPr="00E155AE">
        <w:t>, 2018</w:t>
      </w:r>
      <w:r w:rsidR="00E155AE" w:rsidRPr="00E155AE">
        <w:t>, Sciences de l'ingénieur - Mécanique des structures</w:t>
      </w:r>
      <w:r w:rsidR="00FE1EB7" w:rsidRPr="00E155AE">
        <w:t>)</w:t>
      </w:r>
    </w:p>
    <w:p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rsidR="00D94130" w:rsidRDefault="00B03F68" w:rsidP="002F5A7A">
      <w:pPr>
        <w:ind w:firstLine="708"/>
      </w:pPr>
      <w:r>
        <w:t xml:space="preserve">Le tableau suivant compte combien de titres possèdant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la moyenne des occurrences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C97FD7">
            <w:pPr>
              <w:keepNext/>
              <w:jc w:val="right"/>
            </w:pPr>
            <w:r>
              <w:t>1.28</w:t>
            </w:r>
          </w:p>
        </w:tc>
      </w:tr>
    </w:tbl>
    <w:p w:rsidR="00C97FD7" w:rsidRDefault="00C97FD7" w:rsidP="00C97FD7">
      <w:pPr>
        <w:pStyle w:val="Lgende"/>
        <w:jc w:val="center"/>
      </w:pPr>
      <w:bookmarkStart w:id="28" w:name="_Toc520453144"/>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7</w:t>
      </w:r>
      <w:r w:rsidR="00A65F79">
        <w:rPr>
          <w:noProof/>
        </w:rPr>
        <w:fldChar w:fldCharType="end"/>
      </w:r>
      <w:r w:rsidRPr="00BC311A">
        <w:t xml:space="preserve"> : Titres avec un caractère segmentant dans notre corpus</w:t>
      </w:r>
      <w:bookmarkEnd w:id="28"/>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 </w:t>
      </w:r>
      <w:r w:rsidRPr="00E76C3D">
        <w:t>il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On remarque les moyennes sont très proches de 1, ce qui signifie que si un titre possède une marque de ponctuation donnée, celle-ci n’est présente qu’une seule fois dans presque tous les cas. 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lastRenderedPageBreak/>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Pr="00C1258E">
        <w:rPr>
          <w:b/>
          <w:i/>
          <w:color w:val="FF0000"/>
        </w:rPr>
        <w:t>:</w:t>
      </w:r>
      <w:r w:rsidRPr="00D5344B">
        <w:rPr>
          <w:i/>
        </w:rPr>
        <w:t xml:space="preserve"> cas de la dinanderie, de la poterie et de l'ébénisterie-marqueterie</w:t>
      </w:r>
      <w:r w:rsidR="00FE1EB7">
        <w:rPr>
          <w:i/>
        </w:rPr>
        <w:t xml:space="preserve"> </w:t>
      </w:r>
      <w:r w:rsidR="00FE1EB7" w:rsidRPr="00E155AE">
        <w:t>(</w:t>
      </w:r>
      <w:r w:rsidR="00E155AE" w:rsidRPr="00E155AE">
        <w:t>Améziane Ferguene et Abderrahmane Bellali</w:t>
      </w:r>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rsidR="00D5344B" w:rsidRPr="00D5344B" w:rsidRDefault="00D5344B" w:rsidP="00D5344B">
      <w:r>
        <w:tab/>
        <w:t>Ce titre présente une organisation typique en deux segments</w:t>
      </w:r>
      <w:r w:rsidR="00C1258E">
        <w:t xml:space="preserve"> séparés par un double point en rouge. Nous notons qu’il ne met pas d’espace avant celui-ci, à la manière de l’anglais, alors que les règles typographiques françaises un impose un normalement. Dans les deux, l’utilisation d’une majuscule après est prohibée, sauf en cas de noms propres.</w:t>
      </w:r>
    </w:p>
    <w:p w:rsidR="001F250B" w:rsidRPr="001F250B" w:rsidRDefault="00404D5F" w:rsidP="00404D5F">
      <w:r w:rsidRPr="001F250B">
        <w:tab/>
      </w:r>
      <w:sdt>
        <w:sdtPr>
          <w:id w:val="831641584"/>
          <w:citation/>
        </w:sdtPr>
        <w:sdtContent>
          <w:r w:rsidRPr="001F250B">
            <w:fldChar w:fldCharType="begin"/>
          </w:r>
          <w:r w:rsidRPr="001F250B">
            <w:instrText xml:space="preserve">CITATION Hag04 \l 1036 </w:instrText>
          </w:r>
          <w:r w:rsidRPr="001F250B">
            <w:fldChar w:fldCharType="separate"/>
          </w:r>
          <w:r w:rsidRPr="001F250B">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la biologie comme domaine et ceux ne l’ayant pas. Nous calculons ensuite le nombre de titre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r>
      <w:tr w:rsidR="001F250B" w:rsidRPr="001F250B" w:rsidTr="001F250B">
        <w:tc>
          <w:tcPr>
            <w:tcW w:w="1356" w:type="pct"/>
            <w:tcBorders>
              <w:top w:val="single" w:sz="4" w:space="0" w:color="4F81BD" w:themeColor="accent1"/>
            </w:tcBorders>
          </w:tcPr>
          <w:p w:rsidR="001F250B" w:rsidRPr="001F250B" w:rsidRDefault="001F250B" w:rsidP="00404D5F">
            <w:r>
              <w:t>Titres en biologie</w:t>
            </w:r>
          </w:p>
        </w:tc>
        <w:tc>
          <w:tcPr>
            <w:tcW w:w="1449" w:type="pct"/>
            <w:tcBorders>
              <w:top w:val="single" w:sz="4" w:space="0" w:color="4F81BD" w:themeColor="accent1"/>
            </w:tcBorders>
          </w:tcPr>
          <w:p w:rsidR="001F250B" w:rsidRPr="001F250B" w:rsidRDefault="003D679D" w:rsidP="001F250B">
            <w:pPr>
              <w:jc w:val="right"/>
            </w:pPr>
            <w:r>
              <w:t>1 004</w:t>
            </w:r>
          </w:p>
        </w:tc>
        <w:tc>
          <w:tcPr>
            <w:tcW w:w="382" w:type="pct"/>
            <w:tcBorders>
              <w:top w:val="single" w:sz="4" w:space="0" w:color="4F81BD" w:themeColor="accent1"/>
            </w:tcBorders>
          </w:tcPr>
          <w:p w:rsidR="001F250B" w:rsidRDefault="003D679D" w:rsidP="001F250B">
            <w:pPr>
              <w:jc w:val="right"/>
            </w:pPr>
            <w:r>
              <w:t>8</w:t>
            </w:r>
            <w:r w:rsidR="001F250B">
              <w:t>%</w:t>
            </w:r>
          </w:p>
        </w:tc>
        <w:tc>
          <w:tcPr>
            <w:tcW w:w="1450" w:type="pct"/>
            <w:tcBorders>
              <w:top w:val="single" w:sz="4" w:space="0" w:color="4F81BD" w:themeColor="accent1"/>
            </w:tcBorders>
          </w:tcPr>
          <w:p w:rsidR="001F250B" w:rsidRPr="001F250B" w:rsidRDefault="003D679D" w:rsidP="001F250B">
            <w:pPr>
              <w:jc w:val="right"/>
            </w:pPr>
            <w:r>
              <w:t>11 276</w:t>
            </w:r>
          </w:p>
        </w:tc>
        <w:tc>
          <w:tcPr>
            <w:tcW w:w="363" w:type="pct"/>
            <w:tcBorders>
              <w:top w:val="single" w:sz="4" w:space="0" w:color="4F81BD" w:themeColor="accent1"/>
            </w:tcBorders>
          </w:tcPr>
          <w:p w:rsidR="001F250B" w:rsidRDefault="003D679D" w:rsidP="001F250B">
            <w:pPr>
              <w:jc w:val="right"/>
            </w:pPr>
            <w:r>
              <w:t>92%</w:t>
            </w:r>
          </w:p>
        </w:tc>
      </w:tr>
      <w:tr w:rsidR="001F250B" w:rsidRPr="001F250B" w:rsidTr="001F250B">
        <w:tc>
          <w:tcPr>
            <w:tcW w:w="1356" w:type="pct"/>
            <w:shd w:val="clear" w:color="auto" w:fill="F2F2F2" w:themeFill="background1" w:themeFillShade="F2"/>
          </w:tcPr>
          <w:p w:rsidR="001F250B" w:rsidRPr="001F250B" w:rsidRDefault="001F250B" w:rsidP="00404D5F">
            <w:r>
              <w:t>Titres non en biologie</w:t>
            </w:r>
          </w:p>
        </w:tc>
        <w:tc>
          <w:tcPr>
            <w:tcW w:w="1449" w:type="pct"/>
            <w:shd w:val="clear" w:color="auto" w:fill="F2F2F2" w:themeFill="background1" w:themeFillShade="F2"/>
          </w:tcPr>
          <w:p w:rsidR="001F250B" w:rsidRPr="001F250B" w:rsidRDefault="001F250B" w:rsidP="001F250B">
            <w:pPr>
              <w:jc w:val="right"/>
            </w:pPr>
            <w:r>
              <w:t>5 416</w:t>
            </w:r>
          </w:p>
        </w:tc>
        <w:tc>
          <w:tcPr>
            <w:tcW w:w="382" w:type="pct"/>
            <w:shd w:val="clear" w:color="auto" w:fill="F2F2F2" w:themeFill="background1" w:themeFillShade="F2"/>
          </w:tcPr>
          <w:p w:rsidR="001F250B" w:rsidRDefault="003D679D" w:rsidP="001F250B">
            <w:pPr>
              <w:jc w:val="right"/>
            </w:pPr>
            <w:r>
              <w:t>7</w:t>
            </w:r>
            <w:r w:rsidR="001F250B">
              <w:t>%</w:t>
            </w:r>
          </w:p>
        </w:tc>
        <w:tc>
          <w:tcPr>
            <w:tcW w:w="1450" w:type="pct"/>
            <w:shd w:val="clear" w:color="auto" w:fill="F2F2F2" w:themeFill="background1" w:themeFillShade="F2"/>
          </w:tcPr>
          <w:p w:rsidR="001F250B" w:rsidRPr="001F250B" w:rsidRDefault="001F250B" w:rsidP="001F250B">
            <w:pPr>
              <w:jc w:val="right"/>
            </w:pPr>
            <w:r>
              <w:t>67 835</w:t>
            </w:r>
          </w:p>
        </w:tc>
        <w:tc>
          <w:tcPr>
            <w:tcW w:w="363" w:type="pct"/>
            <w:shd w:val="clear" w:color="auto" w:fill="F2F2F2" w:themeFill="background1" w:themeFillShade="F2"/>
          </w:tcPr>
          <w:p w:rsidR="001F250B" w:rsidRDefault="003D679D" w:rsidP="003D679D">
            <w:pPr>
              <w:keepNext/>
              <w:jc w:val="right"/>
            </w:pPr>
            <w:r>
              <w:t>93%</w:t>
            </w:r>
          </w:p>
        </w:tc>
      </w:tr>
    </w:tbl>
    <w:p w:rsidR="001F250B" w:rsidRDefault="003D679D" w:rsidP="003D679D">
      <w:pPr>
        <w:pStyle w:val="Lgende"/>
        <w:jc w:val="center"/>
      </w:pPr>
      <w:bookmarkStart w:id="29" w:name="_Toc520453145"/>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8</w:t>
      </w:r>
      <w:r w:rsidR="00A65F79">
        <w:rPr>
          <w:noProof/>
        </w:rPr>
        <w:fldChar w:fldCharType="end"/>
      </w:r>
      <w:r>
        <w:t xml:space="preserve"> : Phrase complète dans les titres en fonction du domaine de la biologie</w:t>
      </w:r>
      <w:bookmarkEnd w:id="29"/>
    </w:p>
    <w:p w:rsidR="003D679D" w:rsidRPr="003D679D" w:rsidRDefault="003D679D" w:rsidP="003D679D">
      <w:r>
        <w:tab/>
        <w:t xml:space="preserve">L’affirmation n’est pas confirmée sur notre corpus de titres français : il y a proportionnellement très légèrement plus de phrases complètes en biologie, mais cet écart n’est pas assez significatif et bien loin de la proportion d’un titre sur deux détectée par </w:t>
      </w:r>
      <w:sdt>
        <w:sdtPr>
          <w:id w:val="1061058260"/>
          <w:citation/>
        </w:sdtPr>
        <w:sdtContent>
          <w:r>
            <w:fldChar w:fldCharType="begin"/>
          </w:r>
          <w:r>
            <w:instrText xml:space="preserve"> CITATION Hag04 \l 1036 </w:instrText>
          </w:r>
          <w:r>
            <w:fldChar w:fldCharType="separate"/>
          </w:r>
          <w:r>
            <w:rPr>
              <w:noProof/>
            </w:rPr>
            <w:t>(Haggan, 2004)</w:t>
          </w:r>
          <w:r>
            <w:fldChar w:fldCharType="end"/>
          </w:r>
        </w:sdtContent>
      </w:sdt>
      <w:r>
        <w:t xml:space="preserve"> sur les titres d’articles scientifiques en anglais.</w:t>
      </w:r>
    </w:p>
    <w:p w:rsidR="006058FB" w:rsidRDefault="00C760F6" w:rsidP="000D4EB0">
      <w:pPr>
        <w:pStyle w:val="Titre3"/>
      </w:pPr>
      <w:bookmarkStart w:id="30" w:name="_Ref520467632"/>
      <w:bookmarkStart w:id="31" w:name="_Toc520760432"/>
      <w:r>
        <w:t xml:space="preserve">II.3.6 </w:t>
      </w:r>
      <w:r w:rsidR="006058FB">
        <w:t>Lexique</w:t>
      </w:r>
      <w:r w:rsidR="001712DB">
        <w:t xml:space="preserve"> des noms</w:t>
      </w:r>
      <w:r w:rsidR="00AB6461">
        <w:t xml:space="preserve"> communs</w:t>
      </w:r>
      <w:bookmarkEnd w:id="30"/>
      <w:bookmarkEnd w:id="31"/>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mais nous avons aussi compté le nombre 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rsidR="002A0377" w:rsidRDefault="00C22834" w:rsidP="00C22834">
      <w:pPr>
        <w:pStyle w:val="Lgende"/>
        <w:jc w:val="center"/>
      </w:pPr>
      <w:bookmarkStart w:id="32" w:name="_Toc520453146"/>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9</w:t>
      </w:r>
      <w:r w:rsidR="00A65F79">
        <w:rPr>
          <w:noProof/>
        </w:rPr>
        <w:fldChar w:fldCharType="end"/>
      </w:r>
      <w:r>
        <w:t xml:space="preserve"> : Comptes des noms communs avant et après le double point</w:t>
      </w:r>
      <w:bookmarkEnd w:id="32"/>
    </w:p>
    <w:p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rsidR="009B5D49" w:rsidRPr="009B5D49" w:rsidRDefault="009B5D49" w:rsidP="009B5D49">
      <w:pPr>
        <w:rPr>
          <w:i/>
        </w:rPr>
      </w:pPr>
      <w:r w:rsidRPr="009B5D49">
        <w:rPr>
          <w:b/>
          <w:color w:val="4F81BD" w:themeColor="accent1"/>
        </w:rPr>
        <w:lastRenderedPageBreak/>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Laure Pajean</w:t>
      </w:r>
      <w:r w:rsidR="00FE1EB7" w:rsidRPr="00E155AE">
        <w:t>, 2018</w:t>
      </w:r>
      <w:r w:rsidR="00E155AE" w:rsidRPr="00E155AE">
        <w:t>, Médecine humaine et pathologie</w:t>
      </w:r>
      <w:r w:rsidR="00FE1EB7" w:rsidRPr="00E155AE">
        <w:t>)</w:t>
      </w:r>
    </w:p>
    <w:p w:rsidR="009B5D49" w:rsidRDefault="009B5D49" w:rsidP="009B5D49">
      <w:r>
        <w:tab/>
        <w:t>Dans l’exemple précédant, « état » est en position 1 après le double point.</w:t>
      </w:r>
    </w:p>
    <w:p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2</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2</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7E02D7" w:rsidTr="007E02D7">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1213E3"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1213E3"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1213E3" w:rsidP="00945EBE">
            <w:pPr>
              <w:jc w:val="right"/>
            </w:pPr>
            <w:r>
              <w:t>4</w:t>
            </w:r>
          </w:p>
        </w:tc>
      </w:tr>
      <w:tr w:rsidR="007E02D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1213E3" w:rsidP="00945EBE">
            <w:pPr>
              <w:jc w:val="right"/>
            </w:pPr>
            <w:r>
              <w:t>4</w:t>
            </w:r>
          </w:p>
        </w:tc>
      </w:tr>
    </w:tbl>
    <w:p w:rsidR="006B1030" w:rsidRDefault="00AB6461" w:rsidP="00BF4EEB">
      <w:r>
        <w:tab/>
      </w:r>
      <w:r w:rsidR="006B1030">
        <w:t>Cette classe peut être visualisée à l’aide d’un graphisme avec le nombre total d’occurrences en abscisse et le pourcentage d’occurrences après le double point  :</w:t>
      </w:r>
    </w:p>
    <w:p w:rsidR="006B1030" w:rsidRDefault="006B1030" w:rsidP="006B1030">
      <w:pPr>
        <w:jc w:val="center"/>
      </w:pPr>
      <w:r>
        <w:rPr>
          <w:noProof/>
        </w:rPr>
        <w:lastRenderedPageBreak/>
        <w:drawing>
          <wp:inline distT="0" distB="0" distL="0" distR="0" wp14:anchorId="04CA974F" wp14:editId="6B1B5570">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p>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956AA0" w:rsidRDefault="008D40CF" w:rsidP="008D40CF">
      <w:pPr>
        <w:ind w:firstLine="708"/>
      </w:pPr>
      <w:r>
        <w:t xml:space="preserve">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p>
    <w:p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La plupart sont en position deux. Un mot les sépare du double point sur leur gauche, on peut formuler l’hypothèse qu’il s’agit d’un déterminant. Nous aimerions connaître plus avant le contexte syntaxique immédiat de ces noms, voir s’ils inscrivent dans un syntagme utilisant un autre nom. Pour cela, nous allons enquêter sur les syntagmes auxquels ils appartiennent.</w:t>
      </w:r>
    </w:p>
    <w:p w:rsidR="007448C4" w:rsidRDefault="007448C4" w:rsidP="007448C4">
      <w:pPr>
        <w:pStyle w:val="Titre1"/>
      </w:pPr>
      <w:bookmarkStart w:id="33" w:name="_Toc520760433"/>
      <w:r>
        <w:t xml:space="preserve">III. </w:t>
      </w:r>
      <w:r w:rsidR="00111540">
        <w:t>Syntagme</w:t>
      </w:r>
      <w:r w:rsidR="00450AA0">
        <w:t>s</w:t>
      </w:r>
      <w:r w:rsidR="00E34743">
        <w:t xml:space="preserve"> </w:t>
      </w:r>
      <w:r>
        <w:t>et patrons</w:t>
      </w:r>
      <w:bookmarkEnd w:id="33"/>
    </w:p>
    <w:p w:rsidR="00353EF7" w:rsidRDefault="00353EF7" w:rsidP="00632053">
      <w:pPr>
        <w:pStyle w:val="Titre2"/>
      </w:pPr>
      <w:bookmarkStart w:id="34" w:name="_Toc520760434"/>
      <w:r>
        <w:t xml:space="preserve">III.1 </w:t>
      </w:r>
      <w:r w:rsidR="00287A0E">
        <w:t>Séquences d’étiquette</w:t>
      </w:r>
      <w:r>
        <w:t xml:space="preserve"> POS</w:t>
      </w:r>
      <w:r w:rsidR="00287A0E">
        <w:t xml:space="preserve"> et syntagmes</w:t>
      </w:r>
      <w:bookmarkEnd w:id="34"/>
    </w:p>
    <w:p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rsidR="00353EF7" w:rsidRDefault="00353EF7" w:rsidP="00353EF7">
      <w:r w:rsidRPr="00353EF7">
        <w:rPr>
          <w:b/>
          <w:color w:val="4F81BD" w:themeColor="accent1"/>
        </w:rPr>
        <w:lastRenderedPageBreak/>
        <w:t>Exemple</w:t>
      </w:r>
      <w:r>
        <w:t> :</w:t>
      </w:r>
      <w:r w:rsidRPr="00353EF7">
        <w:rPr>
          <w:i/>
        </w:rPr>
        <w:t xml:space="preserve"> « La rue et l’écran : la négociation de l’intimité »</w:t>
      </w:r>
      <w:r>
        <w:t xml:space="preserve"> (</w:t>
      </w:r>
      <w:r w:rsidRPr="00353EF7">
        <w:t>Marianne Trainoir</w:t>
      </w:r>
      <w:r>
        <w:t>, 2018, Éducation)</w:t>
      </w:r>
    </w:p>
    <w:p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4"/>
      </w:r>
      <w:r>
        <w:t xml:space="preserve"> </w:t>
      </w:r>
      <w:r w:rsidR="00287A0E">
        <w:t>. Cette séquence est la représentation linéaire d’un syntagme.</w:t>
      </w:r>
    </w:p>
    <w:p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lexèmes </w:t>
      </w:r>
      <w:r w:rsidR="009E03D6">
        <w:t xml:space="preserve">consécutifs </w:t>
      </w:r>
      <w:r w:rsidR="00287A0E">
        <w:t>constituant</w:t>
      </w:r>
      <w:r w:rsidR="00104235">
        <w:t xml:space="preserve"> une unité </w:t>
      </w:r>
      <w:r w:rsidR="002D1E3C">
        <w:t>syntaxique</w:t>
      </w:r>
      <w:r w:rsidR="00287A0E">
        <w:t>, organisé autour d’un lexème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395D41" w:rsidRDefault="00B20C10" w:rsidP="00F569F7">
      <w:r>
        <w:tab/>
      </w:r>
      <w:r w:rsidR="00353EF7">
        <w:t>L’analyse syntagmatique</w:t>
      </w:r>
      <w:r w:rsidR="00353EF7">
        <w:rPr>
          <w:rStyle w:val="Appelnotedebasdep"/>
        </w:rPr>
        <w:footnoteReference w:id="15"/>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DD4449">
            <w:instrText xml:space="preserve">CITATION Mou04 \p 81 \l 1036 </w:instrText>
          </w:r>
          <w:r w:rsidR="00DD4449">
            <w:fldChar w:fldCharType="separate"/>
          </w:r>
          <w:r w:rsidR="00DD4449">
            <w:rPr>
              <w:noProof/>
            </w:rPr>
            <w:t xml:space="preserve"> (Mounin,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BD0E51" w:rsidP="008776E6">
      <w:pPr>
        <w:keepNext/>
        <w:jc w:val="center"/>
      </w:pPr>
      <w:r>
        <w:rPr>
          <w:noProof/>
        </w:rPr>
        <w:drawing>
          <wp:inline distT="0" distB="0" distL="0" distR="0">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rsidR="00DC714B" w:rsidRDefault="008776E6" w:rsidP="008776E6">
      <w:pPr>
        <w:pStyle w:val="Lgende"/>
        <w:jc w:val="center"/>
      </w:pPr>
      <w:bookmarkStart w:id="35" w:name="_Ref519780114"/>
      <w:bookmarkStart w:id="36" w:name="_Toc520453211"/>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35"/>
      <w:bookmarkEnd w:id="36"/>
      <w:r w:rsidR="00BD0E51">
        <w:t xml:space="preserve"> syntagmatique</w:t>
      </w:r>
    </w:p>
    <w:p w:rsidR="00BD0E51" w:rsidRDefault="00F50191" w:rsidP="00BD0E51">
      <w:r>
        <w:lastRenderedPageBreak/>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rsidR="00537CD7" w:rsidRDefault="00BD0E51" w:rsidP="00BD0E51">
      <w:r>
        <w:rPr>
          <w:noProof/>
        </w:rPr>
        <w:drawing>
          <wp:inline distT="0" distB="0" distL="0" distR="0">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rPr>
        <w:drawing>
          <wp:inline distT="0" distB="0" distL="0" distR="0">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rsidR="00BD0E51" w:rsidRDefault="00BD0E51" w:rsidP="00F50191"/>
    <w:p w:rsidR="00F50191" w:rsidRDefault="00537CD7" w:rsidP="00BD0E51">
      <w:pPr>
        <w:ind w:firstLine="708"/>
      </w:pPr>
      <w:r>
        <w:t xml:space="preserve">Après le double point, le titre peut comporter encore jusqu’à 29 lexèmes,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rsidR="00F072D7" w:rsidRDefault="00F072D7" w:rsidP="00F072D7">
      <w:pPr>
        <w:pStyle w:val="Titre2"/>
      </w:pPr>
      <w:bookmarkStart w:id="37" w:name="_Toc520760435"/>
      <w:r>
        <w:t xml:space="preserve">III.2 </w:t>
      </w:r>
      <w:r w:rsidR="00E34743">
        <w:t>Limites de notre étude</w:t>
      </w:r>
      <w:bookmarkEnd w:id="37"/>
    </w:p>
    <w:p w:rsidR="00DD4449" w:rsidRDefault="00DD4449" w:rsidP="00F072D7">
      <w:pPr>
        <w:ind w:firstLine="708"/>
      </w:pPr>
      <w:r>
        <w:t xml:space="preserve">Comme vu dans la partie </w:t>
      </w:r>
      <w:r>
        <w:fldChar w:fldCharType="begin"/>
      </w:r>
      <w:r>
        <w:instrText xml:space="preserve"> REF _Ref520467632 \h </w:instrText>
      </w:r>
      <w:r>
        <w:fldChar w:fldCharType="separate"/>
      </w:r>
      <w:r>
        <w:t>II.3.6 Lexique des noms communs</w:t>
      </w:r>
      <w:r>
        <w:fldChar w:fldCharType="end"/>
      </w:r>
      <w:r>
        <w:t xml:space="preserve"> nous souhaitons étudier </w:t>
      </w:r>
      <w:r w:rsidR="0084123B">
        <w:t xml:space="preserve">la classe de noms que nous avons distingués comme ayant une affinité pour se placer après le double point, de </w:t>
      </w:r>
      <w:r w:rsidR="00537CD7">
        <w:t xml:space="preserve">très </w:t>
      </w:r>
      <w:r w:rsidR="0084123B">
        <w:t>façon proche</w:t>
      </w:r>
      <w:r w:rsidR="00537CD7">
        <w:t xml:space="preserve"> de celui-ci</w:t>
      </w:r>
      <w:r w:rsidR="0084123B">
        <w:t>. Pour cela, nous voulons étudier les syntagmes dans lequel ils s’inscrivent et, en gardant à l’esprit leur proximité avec le double point, nous sommes confiants dans le fait qu’il s’agit du syntagme qui suit immédiatement le double point.</w:t>
      </w:r>
    </w:p>
    <w:p w:rsidR="00F43321" w:rsidRDefault="00F43321" w:rsidP="00F43321">
      <w:pPr>
        <w:ind w:firstLine="708"/>
      </w:pPr>
      <w:r>
        <w:t xml:space="preserve">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w:t>
      </w:r>
      <w:r>
        <w:lastRenderedPageBreak/>
        <w:t>après le double point. Il est également très difficile de résonner avec le grand nombre de séquences possibles, il nous faut les regrouper.</w:t>
      </w:r>
    </w:p>
    <w:p w:rsidR="0084123B" w:rsidRDefault="00F43321" w:rsidP="0084123B">
      <w:pPr>
        <w:ind w:firstLine="708"/>
      </w:pPr>
      <w:r>
        <w:t>Pour couper, n</w:t>
      </w:r>
      <w:r w:rsidR="0084123B">
        <w:t>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42 942. On élimine 2156 séquences qui sont jugées équivalentes.</w:t>
      </w:r>
    </w:p>
    <w:p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(Cécile Bando, Lylette Lacote-Gabrysiak &amp; Adeline Clerc-Florimond, 2018</w:t>
      </w:r>
      <w:r w:rsidR="00492797">
        <w:t xml:space="preserve">, </w:t>
      </w:r>
      <w:r w:rsidR="00492797" w:rsidRPr="00492797">
        <w:t>Sciences de l'information et de la communication</w:t>
      </w:r>
      <w:r w:rsidR="0050312A" w:rsidRPr="00492797">
        <w:t>)</w:t>
      </w:r>
    </w:p>
    <w:p w:rsidR="00A54095" w:rsidRDefault="0050312A" w:rsidP="00F43321">
      <w:pPr>
        <w:ind w:firstLine="708"/>
        <w:jc w:val="left"/>
      </w:pPr>
      <w:r>
        <w:t xml:space="preserve">L’exemple ci-dessus se traduit par la séquence d’étiquettes POS suivantes : « NPP PONCT DET NC P NPP P+D NC P DET NC PONCT </w:t>
      </w:r>
      <w:r w:rsidRPr="0050312A">
        <w:rPr>
          <w:color w:val="FF0000"/>
        </w:rPr>
        <w:t>NC PONCT NC PONCT NC</w:t>
      </w:r>
      <w:r>
        <w:t> ». La partie en rouge de la suite est ignorée</w:t>
      </w:r>
      <w:r w:rsidR="00E712CA">
        <w:t>, la suite devient donc équivalent</w:t>
      </w:r>
      <w:r w:rsidR="0081563C">
        <w:t>e à celle ayant seulement les étiquettes en noir</w:t>
      </w:r>
      <w:r>
        <w:t>.</w:t>
      </w:r>
    </w:p>
    <w:p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38"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bookmarkStart w:id="39" w:name="_Toc520453147"/>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10</w:t>
      </w:r>
      <w:r w:rsidR="00A65F79">
        <w:rPr>
          <w:noProof/>
        </w:rPr>
        <w:fldChar w:fldCharType="end"/>
      </w:r>
      <w:r>
        <w:t>: exemples de suites d</w:t>
      </w:r>
      <w:r w:rsidR="004A3E2D">
        <w:t>e catégories</w:t>
      </w:r>
      <w:r>
        <w:t xml:space="preserve"> correspondant à un syntagme nominal</w:t>
      </w:r>
      <w:r w:rsidR="00167EF2">
        <w:t xml:space="preserve"> après le double point</w:t>
      </w:r>
      <w:bookmarkEnd w:id="38"/>
      <w:bookmarkEnd w:id="39"/>
    </w:p>
    <w:p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rsidR="003E3B01" w:rsidRDefault="002F7CFC" w:rsidP="002F7CFC">
      <w:pPr>
        <w:pStyle w:val="Titre2"/>
      </w:pPr>
      <w:bookmarkStart w:id="40" w:name="_Toc520760436"/>
      <w:r>
        <w:t>III.</w:t>
      </w:r>
      <w:r w:rsidR="00F072D7">
        <w:t>3</w:t>
      </w:r>
      <w:r>
        <w:t xml:space="preserve"> Définition des patrons</w:t>
      </w:r>
      <w:bookmarkEnd w:id="40"/>
    </w:p>
    <w:p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w:t>
      </w:r>
      <w:r>
        <w:lastRenderedPageBreak/>
        <w:t xml:space="preserve">titres. À l’inverse, on peut utiliser un patron pour </w:t>
      </w:r>
      <w:r w:rsidRPr="00BE53E9">
        <w:rPr>
          <w:i/>
        </w:rPr>
        <w:t>générer</w:t>
      </w:r>
      <w:r>
        <w:t xml:space="preserve"> des séquences. Nos patrons sont finis car l’ensemble de séquences générées est fini, on peut les dénombrer.</w:t>
      </w:r>
    </w:p>
    <w:p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A</w:t>
      </w:r>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rsidR="008776E6" w:rsidRDefault="0085177D" w:rsidP="00684E21">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1E1032" w:rsidRPr="00031C36">
        <w:rPr>
          <w:i/>
        </w:rPr>
        <w:t xml:space="preserve">Figure </w:t>
      </w:r>
      <w:r w:rsidR="001E1032" w:rsidRPr="00031C36">
        <w:rPr>
          <w:i/>
          <w:noProof/>
        </w:rPr>
        <w:t>1</w:t>
      </w:r>
      <w:r w:rsidR="001E1032" w:rsidRPr="00031C36">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031C36">
        <w:rPr>
          <w:i/>
        </w:rPr>
        <w:fldChar w:fldCharType="begin"/>
      </w:r>
      <w:r w:rsidR="001F7F22" w:rsidRPr="00031C36">
        <w:rPr>
          <w:i/>
        </w:rPr>
        <w:instrText xml:space="preserve"> REF  _Ref519781251 \h </w:instrText>
      </w:r>
      <w:r w:rsidR="00031C36">
        <w:rPr>
          <w:i/>
        </w:rPr>
        <w:instrText xml:space="preserve"> \* MERGEFORMAT </w:instrText>
      </w:r>
      <w:r w:rsidR="001F7F22" w:rsidRPr="00031C36">
        <w:rPr>
          <w:i/>
        </w:rPr>
      </w:r>
      <w:r w:rsidR="001F7F22" w:rsidRPr="00031C36">
        <w:rPr>
          <w:i/>
        </w:rPr>
        <w:fldChar w:fldCharType="separate"/>
      </w:r>
      <w:r w:rsidR="001E1032" w:rsidRPr="00031C36">
        <w:rPr>
          <w:i/>
        </w:rPr>
        <w:t xml:space="preserve">Tableau </w:t>
      </w:r>
      <w:r w:rsidR="001E1032" w:rsidRPr="00031C36">
        <w:rPr>
          <w:i/>
          <w:noProof/>
        </w:rPr>
        <w:t>5</w:t>
      </w:r>
      <w:r w:rsidR="001E1032" w:rsidRPr="00031C36">
        <w:rPr>
          <w:i/>
        </w:rPr>
        <w:t>: exemples de suites de catégories correspondant à un syntagme nominal après le double point</w:t>
      </w:r>
      <w:r w:rsidR="001F7F22" w:rsidRPr="00031C36">
        <w:rPr>
          <w:i/>
        </w:rPr>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pourrait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précédemment écrit décrit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bl>
    <w:p w:rsidR="000F3A19" w:rsidRDefault="00A32559" w:rsidP="00A32559">
      <w:pPr>
        <w:pStyle w:val="Titre2"/>
      </w:pPr>
      <w:bookmarkStart w:id="41" w:name="_Toc520760437"/>
      <w:r>
        <w:lastRenderedPageBreak/>
        <w:t>III.4 Limites de nos patrons</w:t>
      </w:r>
      <w:bookmarkEnd w:id="41"/>
    </w:p>
    <w:p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 et 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9C13F9">
            <w:instrText xml:space="preserve">CITATION Leg06 \l 1036 </w:instrText>
          </w:r>
          <w:r w:rsidR="009C13F9">
            <w:fldChar w:fldCharType="separate"/>
          </w:r>
          <w:r w:rsidR="009C13F9">
            <w:rPr>
              <w:noProof/>
            </w:rPr>
            <w:t>(Legallois, 2006)</w:t>
          </w:r>
          <w:r w:rsidR="009C13F9">
            <w:fldChar w:fldCharType="end"/>
          </w:r>
        </w:sdtContent>
      </w:sdt>
      <w:r w:rsidR="009C13F9">
        <w:t xml:space="preserve">. </w:t>
      </w:r>
    </w:p>
    <w:p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v-link ADJ about n », ou v-link désigne un verbe d’état.</w:t>
      </w:r>
    </w:p>
    <w:p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rsidR="0084169C" w:rsidRDefault="0084169C" w:rsidP="0084169C">
      <w:r>
        <w:tab/>
        <w:t>Si nous n’avons pas fait cela c’est pour voir ce qui émerge du corpus. Nous émettons l’hypothèse que nous retrouverons nos noms mais nous limiter à ceux-ci, c’est prendre le risque de manquer des phénomènes. Notre approche est également corpus driven : ce que l’on observe dans le corpus conduit notre élaboration théorique, au lieu de servir de confirmation ou d’infirmation à une théorie construite a priori.</w:t>
      </w:r>
    </w:p>
    <w:p w:rsidR="00A32559" w:rsidRDefault="009C13F9" w:rsidP="009C13F9">
      <w:pPr>
        <w:ind w:firstLine="708"/>
      </w:pPr>
      <w:sdt>
        <w:sdtPr>
          <w:id w:val="-1270536755"/>
          <w:citation/>
        </w:sdtPr>
        <w:sdtContent>
          <w:r>
            <w:fldChar w:fldCharType="begin"/>
          </w:r>
          <w:r>
            <w:instrText xml:space="preserve"> CITATION Leg06 \l 1036 </w:instrText>
          </w:r>
          <w:r>
            <w:fldChar w:fldCharType="separate"/>
          </w:r>
          <w:r>
            <w:rPr>
              <w:noProof/>
            </w:rPr>
            <w:t>(Legallois, 2006)</w:t>
          </w:r>
          <w:r>
            <w:fldChar w:fldCharType="end"/>
          </w:r>
        </w:sdtContent>
      </w:sdt>
      <w:r>
        <w:t xml:space="preserve"> </w:t>
      </w:r>
      <w:r w:rsidR="009F25CC">
        <w:t>explique que</w:t>
      </w:r>
      <w:r w:rsidR="0084169C">
        <w:t xml:space="preserve"> pour ces auteurs de l’école contextualiste</w:t>
      </w:r>
      <w:r w:rsidR="009F25CC">
        <w:t xml:space="preserve"> « la dimension de ce patron est indépendante de la notion de syntagme »,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 au patron défini plus haut, nous obtenons le patron suivant :</w:t>
      </w:r>
    </w:p>
    <w:p w:rsidR="00A32559" w:rsidRDefault="00A32559" w:rsidP="00A32559">
      <w:pPr>
        <w:pStyle w:val="Code"/>
        <w:jc w:val="center"/>
      </w:pPr>
      <w:r>
        <w:t xml:space="preserve">DET? NC </w:t>
      </w:r>
      <w:r w:rsidRPr="00A32559">
        <w:rPr>
          <w:color w:val="FF0000"/>
        </w:rPr>
        <w:t>ADJ?</w:t>
      </w:r>
      <w:r>
        <w:t xml:space="preserve"> [ (P DET?) P+D ] NC ADJ?</w:t>
      </w:r>
    </w:p>
    <w:p w:rsidR="00A32559" w:rsidRDefault="00A32559" w:rsidP="00A32559">
      <w:r>
        <w:tab/>
        <w:t>Ce patron capture toute aussi bien « Une page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rsidR="00A32559" w:rsidRDefault="00A32559" w:rsidP="00F569F7">
      <w:r>
        <w:tab/>
        <w:t xml:space="preserve">Nous resterons conscients de cette </w:t>
      </w:r>
      <w:r w:rsidR="00B228CF">
        <w:t>ambigüité</w:t>
      </w:r>
      <w:r>
        <w:t xml:space="preserve"> lorsque nous analyserons les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lexèmes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Nous avons exposé nos patrons ainsi que leur limitation de ne capturer que la séquence et non la structure des syntagmes. Nous avons décrit le langage mis au point pour les exprimer</w:t>
      </w:r>
      <w:r w:rsidR="003702DB">
        <w:t xml:space="preserve"> et </w:t>
      </w:r>
      <w:r w:rsidR="003702DB">
        <w:lastRenderedPageBreak/>
        <w:t>indiqué une mesure de leur variabilité</w:t>
      </w:r>
      <w:r w:rsidR="004C0788">
        <w:t xml:space="preserve">. </w:t>
      </w:r>
      <w:r>
        <w:t xml:space="preserve">Nous pouvons à présent passer </w:t>
      </w:r>
      <w:r w:rsidR="00CF2DFA">
        <w:t>à la construction de trois patrons qui couvriront la majorité de notre corpus</w:t>
      </w:r>
      <w:r w:rsidR="00CC3090">
        <w:t>, chacun capturant un syntagme comprenant deux noms</w:t>
      </w:r>
      <w:r w:rsidR="00A62221">
        <w:t>, dans le but de retrouver de capturer le contexte environnant les noms de notre classe.</w:t>
      </w:r>
    </w:p>
    <w:p w:rsidR="007E7707" w:rsidRDefault="007E7707" w:rsidP="007E7707">
      <w:pPr>
        <w:pStyle w:val="Titre1"/>
      </w:pPr>
      <w:bookmarkStart w:id="42" w:name="_Toc520760438"/>
      <w:r>
        <w:t>IV. Études des trois patrons</w:t>
      </w:r>
      <w:bookmarkEnd w:id="42"/>
    </w:p>
    <w:p w:rsidR="00C5214C" w:rsidRDefault="005B6AB3" w:rsidP="005B6AB3">
      <w:pPr>
        <w:pStyle w:val="Titre2"/>
      </w:pPr>
      <w:bookmarkStart w:id="43" w:name="_Toc520760439"/>
      <w:r>
        <w:t>I</w:t>
      </w:r>
      <w:r w:rsidR="007E7707">
        <w:t>V</w:t>
      </w:r>
      <w:r>
        <w:t>.</w:t>
      </w:r>
      <w:r w:rsidR="007E7707">
        <w:t>1</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43"/>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rsidR="007E7A84" w:rsidRDefault="0075783E" w:rsidP="00FC2D29">
      <w:pPr>
        <w:ind w:firstLine="708"/>
      </w:pPr>
      <w:r>
        <w:t>Les trois types de syntagmes que nous avons décidé d’étudier</w:t>
      </w:r>
      <w:r w:rsidR="006648CC">
        <w:t>, à partir de l’observation du corpus,</w:t>
      </w:r>
      <w:r>
        <w:t xml:space="preserve"> sont :</w:t>
      </w:r>
    </w:p>
    <w:p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rsidR="00456442" w:rsidRDefault="00456442" w:rsidP="009A1168">
      <w:pPr>
        <w:pStyle w:val="Paragraphedeliste"/>
        <w:numPr>
          <w:ilvl w:val="0"/>
          <w:numId w:val="21"/>
        </w:numPr>
      </w:pPr>
      <w:r>
        <w:t>un syntagme prépositionnel, lui-même composé d’un sous syntagme prépositionnel</w:t>
      </w:r>
    </w:p>
    <w:p w:rsidR="00456442" w:rsidRDefault="00456442" w:rsidP="009A1168">
      <w:pPr>
        <w:pStyle w:val="Paragraphedeliste"/>
        <w:numPr>
          <w:ilvl w:val="0"/>
          <w:numId w:val="21"/>
        </w:numPr>
      </w:pPr>
      <w:r>
        <w:t>un syntagme nominal avec coordination, coordonnant deux syntagmes nominaux</w:t>
      </w:r>
    </w:p>
    <w:p w:rsidR="003C3245" w:rsidRDefault="00776BA3" w:rsidP="00776BA3">
      <w:pPr>
        <w:ind w:firstLine="708"/>
      </w:pPr>
      <w:r>
        <w:t xml:space="preserve">À chacun de ces types correspondant un patron, noté respectivement SN, SP et SNC. </w:t>
      </w:r>
      <w:r w:rsidR="003C3245">
        <w:t>Cette sélection s’est faite en regardant notre inventaire et en choisissant les séquences utilisées par le plus de titres pou</w:t>
      </w:r>
      <w:r w:rsidR="00417DD8">
        <w:t>r avoir une couverture maximale</w:t>
      </w:r>
      <w:r>
        <w:t>. Par exemple, pour le patron SN, nous avons surligné sur</w:t>
      </w:r>
      <w:r w:rsidR="00417DD8">
        <w:t xml:space="preserve"> 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bookmarkStart w:id="44" w:name="_Toc520453148"/>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11</w:t>
      </w:r>
      <w:r w:rsidR="00A65F79">
        <w:rPr>
          <w:noProof/>
        </w:rPr>
        <w:fldChar w:fldCharType="end"/>
      </w:r>
      <w:r>
        <w:t>: Les séquences les plus fréquentes dans les titres</w:t>
      </w:r>
      <w:bookmarkEnd w:id="44"/>
    </w:p>
    <w:p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lastRenderedPageBreak/>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et de titres dans notre corpus (</w:t>
      </w:r>
      <w:r w:rsidR="00AA06C1" w:rsidRPr="00AA06C1">
        <w:t>85 531</w:t>
      </w:r>
      <w:r w:rsidR="00AA06C1">
        <w:t>).</w:t>
      </w:r>
    </w:p>
    <w:p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240463">
        <w:t>,</w:t>
      </w:r>
      <w:r w:rsidR="00BB69DB">
        <w:t xml:space="preserve"> ne sont utilisées que par un</w:t>
      </w:r>
      <w:r w:rsidR="00776BA3">
        <w:t xml:space="preserve"> seul</w:t>
      </w:r>
      <w:r w:rsidR="00BB69DB">
        <w:t xml:space="preserve"> titre</w:t>
      </w:r>
      <w:r>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w:t>
      </w:r>
      <w:r w:rsidR="00545C36">
        <w:t xml:space="preserve"> 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Pr="001D79F0">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t>.</w:t>
      </w:r>
      <w:r w:rsidR="005348DE">
        <w:t>65</w:t>
      </w:r>
      <w:r>
        <w:t>%</w:t>
      </w:r>
      <w:r w:rsidR="00C90CB0">
        <w:t xml:space="preserve">. Il </w:t>
      </w:r>
      <w:r>
        <w:t>s’accord</w:t>
      </w:r>
      <w:r w:rsidR="000B34CD">
        <w:t>e</w:t>
      </w:r>
      <w:r>
        <w:t xml:space="preserve"> avec 42 606 titres, soit 49.81% et une amélioration de 1279 en absolu et </w:t>
      </w:r>
      <w:r w:rsidR="00836C48">
        <w:t xml:space="preserve">de </w:t>
      </w:r>
      <w:r>
        <w:t xml:space="preserve">1.49%. On voit que le </w:t>
      </w:r>
      <w:r>
        <w:lastRenderedPageBreak/>
        <w:t>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r w:rsidR="00836C48">
        <w:t xml:space="preserve"> </w:t>
      </w:r>
    </w:p>
    <w:p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avoir observer le plus de phénomènes. Nous calculons ensuite la couverture du patron, en nombre de séquences couvertes et de titres couverts. Enfin, nous proposons trois exemples de titres qui correspondent au patron.</w:t>
      </w:r>
    </w:p>
    <w:p w:rsidR="00714BA6" w:rsidRDefault="00714BA6" w:rsidP="00F072D7">
      <w:pPr>
        <w:pStyle w:val="Titre2"/>
      </w:pPr>
      <w:bookmarkStart w:id="45" w:name="_Toc520760440"/>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45"/>
    </w:p>
    <w:p w:rsidR="00F072D7" w:rsidRPr="00F072D7" w:rsidRDefault="00F072D7" w:rsidP="00F072D7">
      <w:pPr>
        <w:pStyle w:val="Titre3"/>
      </w:pPr>
      <w:bookmarkStart w:id="46" w:name="_Toc520760441"/>
      <w:r>
        <w:t>IV.</w:t>
      </w:r>
      <w:r w:rsidR="00836C48">
        <w:t>2</w:t>
      </w:r>
      <w:r>
        <w:t>.A Fiche d’identité</w:t>
      </w:r>
      <w:bookmarkEnd w:id="46"/>
    </w:p>
    <w:p w:rsidR="0075783E" w:rsidRDefault="00714BA6" w:rsidP="00FF4D42">
      <w:pPr>
        <w:pBdr>
          <w:bottom w:val="single" w:sz="4" w:space="6" w:color="4F81BD" w:themeColor="accent1"/>
          <w:between w:val="single" w:sz="4" w:space="6"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rsidR="00D716C8" w:rsidRDefault="00D716C8" w:rsidP="00325CB7">
      <w:pPr>
        <w:pBdr>
          <w:bottom w:val="single" w:sz="4" w:space="6" w:color="4F81BD" w:themeColor="accent1"/>
          <w:between w:val="single" w:sz="4" w:space="6"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rPr>
        <w:drawing>
          <wp:inline distT="0" distB="0" distL="0" distR="0">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rsidR="00714BA6" w:rsidRDefault="00714BA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rsidR="00714BA6" w:rsidRPr="00745798" w:rsidRDefault="001B5975" w:rsidP="00714BA6">
      <w:pPr>
        <w:rPr>
          <w:b/>
          <w:color w:val="4F81BD" w:themeColor="accent1"/>
        </w:rPr>
      </w:pPr>
      <w:r>
        <w:rPr>
          <w:b/>
          <w:color w:val="4F81BD" w:themeColor="accent1"/>
        </w:rPr>
        <w:t>Patron</w:t>
      </w:r>
      <w:r w:rsidR="00714BA6" w:rsidRPr="00745798">
        <w:rPr>
          <w:b/>
          <w:color w:val="4F81BD" w:themeColor="accent1"/>
        </w:rPr>
        <w:t xml:space="preserve"> étendu</w:t>
      </w:r>
    </w:p>
    <w:p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r w:rsidR="00BC3E38">
        <w:t xml:space="preserve"> sur 42 942</w:t>
      </w:r>
      <w:r>
        <w:t>)</w:t>
      </w:r>
    </w:p>
    <w:p w:rsidR="005A5EBD" w:rsidRDefault="005A5EBD" w:rsidP="005A5EBD">
      <w:pPr>
        <w:pBdr>
          <w:bottom w:val="single" w:sz="4" w:space="1" w:color="4F81BD" w:themeColor="accent1"/>
        </w:pBdr>
      </w:pPr>
      <w:r>
        <w:tab/>
      </w:r>
      <w:r>
        <w:tab/>
      </w:r>
      <w:r>
        <w:tab/>
        <w:t>49.81% des titres de notre corpus (42 606 titres</w:t>
      </w:r>
      <w:r w:rsidR="00BC3E38">
        <w:t xml:space="preserve"> sur 85 531</w:t>
      </w:r>
      <w:r>
        <w:t>)</w:t>
      </w:r>
    </w:p>
    <w:p w:rsidR="0091713E" w:rsidRDefault="0091713E" w:rsidP="0091713E">
      <w:pPr>
        <w:rPr>
          <w:b/>
          <w:color w:val="4F81BD" w:themeColor="accent1"/>
        </w:rPr>
      </w:pPr>
      <w:r w:rsidRPr="0091713E">
        <w:rPr>
          <w:b/>
          <w:color w:val="4F81BD" w:themeColor="accent1"/>
        </w:rPr>
        <w:t>Exemples</w:t>
      </w:r>
    </w:p>
    <w:p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16"/>
      </w:r>
      <w:r>
        <w:t>)</w:t>
      </w:r>
    </w:p>
    <w:p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Florence Thiault</w:t>
      </w:r>
      <w:r>
        <w:t>, 2018</w:t>
      </w:r>
      <w:r w:rsidR="006070C9">
        <w:t xml:space="preserve">, </w:t>
      </w:r>
      <w:r w:rsidR="006070C9" w:rsidRPr="006070C9">
        <w:t>Sciences de l'information et de la communication</w:t>
      </w:r>
      <w:r>
        <w:t>)</w:t>
      </w:r>
    </w:p>
    <w:p w:rsidR="00714BA6" w:rsidRDefault="00714BA6" w:rsidP="00F072D7">
      <w:pPr>
        <w:pStyle w:val="Titre2"/>
      </w:pPr>
      <w:bookmarkStart w:id="47" w:name="_Toc520760442"/>
      <w:r>
        <w:lastRenderedPageBreak/>
        <w:t>I</w:t>
      </w:r>
      <w:r w:rsidR="00F072D7">
        <w:t>V</w:t>
      </w:r>
      <w:r>
        <w:t>.</w:t>
      </w:r>
      <w:r w:rsidR="00836C48">
        <w:t>3</w:t>
      </w:r>
      <w:r>
        <w:t xml:space="preserve"> Patron </w:t>
      </w:r>
      <w:r w:rsidR="00836C48">
        <w:t>SP</w:t>
      </w:r>
      <w:r>
        <w:t xml:space="preserve"> : syntagme prépositionnel</w:t>
      </w:r>
      <w:bookmarkEnd w:id="47"/>
    </w:p>
    <w:p w:rsidR="00F072D7" w:rsidRPr="00F072D7" w:rsidRDefault="00F072D7" w:rsidP="00F072D7">
      <w:pPr>
        <w:pStyle w:val="Titre3"/>
      </w:pPr>
      <w:bookmarkStart w:id="48" w:name="_Toc520760443"/>
      <w:r>
        <w:t>IV.</w:t>
      </w:r>
      <w:r w:rsidR="00836C48">
        <w:t xml:space="preserve">3. </w:t>
      </w:r>
      <w:r>
        <w:t>A Fiche d’identité</w:t>
      </w:r>
      <w:bookmarkEnd w:id="48"/>
    </w:p>
    <w:p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F6046D" w:rsidRPr="00F6046D" w:rsidRDefault="00F6046D" w:rsidP="00F6046D">
      <w:pPr>
        <w:pBdr>
          <w:bottom w:val="single" w:sz="4" w:space="6" w:color="4F81BD" w:themeColor="accent1"/>
          <w:between w:val="single" w:sz="4" w:space="6" w:color="4F81BD" w:themeColor="accent1"/>
        </w:pBdr>
        <w:ind w:left="2124" w:hanging="2124"/>
        <w:jc w:val="left"/>
        <w:rPr>
          <w:b/>
          <w:color w:val="4F81BD" w:themeColor="accent1"/>
        </w:rPr>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rPr>
        <w:drawing>
          <wp:inline distT="0" distB="0" distL="0" distR="0">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rsidR="001F32D6" w:rsidRDefault="001F32D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rsidR="00BC3E38" w:rsidRDefault="001F32D6" w:rsidP="00BC3E38">
      <w:r w:rsidRPr="005A5EBD">
        <w:rPr>
          <w:b/>
          <w:color w:val="4F81BD" w:themeColor="accent1"/>
        </w:rPr>
        <w:t>Couverture du corpus</w:t>
      </w:r>
      <w:r>
        <w:tab/>
      </w:r>
      <w:r w:rsidR="00BC3E38" w:rsidRPr="001D79F0">
        <w:t>4.</w:t>
      </w:r>
      <w:r w:rsidR="00BC3E38">
        <w:t>81</w:t>
      </w:r>
      <w:r w:rsidR="00BC3E38" w:rsidRPr="001D79F0">
        <w:t>%</w:t>
      </w:r>
      <w:r w:rsidR="00BC3E38">
        <w:t xml:space="preserve"> des séquences de notre corpus (2 065 séquences sur 42 942)</w:t>
      </w:r>
    </w:p>
    <w:p w:rsidR="00BC3E38" w:rsidRDefault="00BC3E38" w:rsidP="00BC3E38">
      <w:pPr>
        <w:pBdr>
          <w:bottom w:val="single" w:sz="4" w:space="1" w:color="4F81BD" w:themeColor="accent1"/>
        </w:pBdr>
      </w:pPr>
      <w:r>
        <w:tab/>
      </w:r>
      <w:r>
        <w:tab/>
      </w:r>
      <w:r>
        <w:tab/>
        <w:t>4.70% des titres de notre corpus (4 023 titres sur 85 531)</w:t>
      </w:r>
    </w:p>
    <w:p w:rsidR="001F32D6" w:rsidRPr="00325CB7" w:rsidRDefault="00325CB7" w:rsidP="00BC3E38">
      <w:pPr>
        <w:rPr>
          <w:b/>
          <w:color w:val="4F81BD" w:themeColor="accent1"/>
        </w:rPr>
      </w:pPr>
      <w:r w:rsidRPr="00325CB7">
        <w:rPr>
          <w:b/>
          <w:color w:val="4F81BD" w:themeColor="accent1"/>
        </w:rPr>
        <w:t>Exemples</w:t>
      </w:r>
    </w:p>
    <w:p w:rsidR="00325CB7" w:rsidRDefault="007712DB" w:rsidP="0041056B">
      <w:pPr>
        <w:pStyle w:val="Paragraphedeliste"/>
        <w:numPr>
          <w:ilvl w:val="0"/>
          <w:numId w:val="23"/>
        </w:numPr>
      </w:pPr>
      <w:r w:rsidRPr="0041056B">
        <w:rPr>
          <w:i/>
        </w:rPr>
        <w:lastRenderedPageBreak/>
        <w:t>Analogie et dynamiques discursives du figement/défigement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Frédéric Torterat</w:t>
      </w:r>
      <w:r>
        <w:t>, 2018</w:t>
      </w:r>
      <w:r w:rsidR="002D4311">
        <w:t>, Linguistique - Éducation</w:t>
      </w:r>
      <w:r>
        <w:t>)</w:t>
      </w:r>
    </w:p>
    <w:p w:rsidR="00FF4D42" w:rsidRDefault="00FF4D42" w:rsidP="00FF4D42">
      <w:pPr>
        <w:pStyle w:val="Titre2"/>
      </w:pPr>
      <w:bookmarkStart w:id="49" w:name="_Toc520760444"/>
      <w:r>
        <w:t>IV.4 Patron SNC : syntagme nominal avec coordination</w:t>
      </w:r>
      <w:bookmarkEnd w:id="49"/>
    </w:p>
    <w:p w:rsidR="00FF4D42" w:rsidRPr="00F072D7" w:rsidRDefault="00FF4D42" w:rsidP="00FF4D42">
      <w:pPr>
        <w:pStyle w:val="Titre3"/>
      </w:pPr>
      <w:bookmarkStart w:id="50" w:name="_Toc520760445"/>
      <w:r>
        <w:t>IV.4. A Fiche d’identité</w:t>
      </w:r>
      <w:bookmarkEnd w:id="50"/>
    </w:p>
    <w:p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rsidR="00F6046D" w:rsidRDefault="00F6046D" w:rsidP="00F6046D">
      <w:pPr>
        <w:pBdr>
          <w:bottom w:val="single" w:sz="4" w:space="6" w:color="4F81BD" w:themeColor="accent1"/>
          <w:between w:val="single" w:sz="4" w:space="6" w:color="4F81BD" w:themeColor="accent1"/>
        </w:pBdr>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rPr>
        <w:drawing>
          <wp:inline distT="0" distB="0" distL="0" distR="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rsidR="00FF4D42" w:rsidRDefault="00FF4D42" w:rsidP="00FF4D42">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rsidR="00FF4D42" w:rsidRPr="00745798" w:rsidRDefault="00FF4D42" w:rsidP="00FF4D42">
      <w:pPr>
        <w:rPr>
          <w:b/>
          <w:color w:val="4F81BD" w:themeColor="accent1"/>
        </w:rPr>
      </w:pPr>
      <w:r w:rsidRPr="00745798">
        <w:rPr>
          <w:b/>
          <w:color w:val="4F81BD" w:themeColor="accent1"/>
        </w:rPr>
        <w:t>Version étendue</w:t>
      </w:r>
    </w:p>
    <w:p w:rsidR="00FF4D42" w:rsidRPr="00944540" w:rsidRDefault="00FF4D42" w:rsidP="00FF4D42">
      <w:pPr>
        <w:pStyle w:val="Code"/>
      </w:pPr>
      <w:r w:rsidRPr="007F50B4">
        <w:t>[</w:t>
      </w:r>
      <w:r>
        <w:t xml:space="preserve">P+D P] DET? ADJ? [NC NPP] [NC NPP]? </w:t>
      </w:r>
      <w:r w:rsidRPr="00944540">
        <w:t xml:space="preserve">ADJ? </w:t>
      </w:r>
      <w:r w:rsidRPr="00714BA6">
        <w:rPr>
          <w:rFonts w:cs="Consolas"/>
          <w:lang w:val="en-US"/>
        </w:rPr>
        <w:t xml:space="preserve">[(P DET?) P+D] ADJ? </w:t>
      </w:r>
      <w:r w:rsidRPr="00A079FF">
        <w:rPr>
          <w:rFonts w:cs="Consolas"/>
          <w:lang w:val="en-US"/>
        </w:rPr>
        <w:t xml:space="preserve">[NC NPP] [NC NPP]? </w:t>
      </w:r>
      <w:r w:rsidRPr="00944540">
        <w:rPr>
          <w:rFonts w:cs="Consolas"/>
        </w:rPr>
        <w:t>ADJ?</w:t>
      </w:r>
    </w:p>
    <w:p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rsidR="00BC3E38" w:rsidRDefault="00FF4D42" w:rsidP="00BC3E38">
      <w:r w:rsidRPr="005A5EBD">
        <w:rPr>
          <w:b/>
          <w:color w:val="4F81BD" w:themeColor="accent1"/>
        </w:rPr>
        <w:t>Couverture du corpus</w:t>
      </w:r>
      <w:r>
        <w:tab/>
      </w:r>
      <w:r w:rsidR="00BC3E38">
        <w:t>7.35</w:t>
      </w:r>
      <w:r w:rsidR="00BC3E38" w:rsidRPr="001D79F0">
        <w:t>%</w:t>
      </w:r>
      <w:r w:rsidR="00BC3E38">
        <w:t xml:space="preserve"> des séquences de notre corpus (3 158 séquences sur 42 942)</w:t>
      </w:r>
    </w:p>
    <w:p w:rsidR="00BC3E38" w:rsidRDefault="00BC3E38" w:rsidP="00BC3E38">
      <w:pPr>
        <w:pBdr>
          <w:bottom w:val="single" w:sz="4" w:space="1" w:color="4F81BD" w:themeColor="accent1"/>
        </w:pBdr>
      </w:pPr>
      <w:r>
        <w:tab/>
      </w:r>
      <w:r>
        <w:tab/>
      </w:r>
      <w:r>
        <w:tab/>
        <w:t>10.34% des titres de notre corpus (8 845 titres sur 85 531)</w:t>
      </w:r>
    </w:p>
    <w:p w:rsidR="00FF4D42" w:rsidRPr="00325CB7" w:rsidRDefault="00FF4D42" w:rsidP="00BC3E38">
      <w:pPr>
        <w:rPr>
          <w:b/>
          <w:color w:val="4F81BD" w:themeColor="accent1"/>
        </w:rPr>
      </w:pPr>
      <w:r w:rsidRPr="00325CB7">
        <w:rPr>
          <w:b/>
          <w:color w:val="4F81BD" w:themeColor="accent1"/>
        </w:rPr>
        <w:t>Exemples</w:t>
      </w:r>
    </w:p>
    <w:p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(Sylvain Obajtek, 2018</w:t>
      </w:r>
      <w:r w:rsidR="000613BE">
        <w:t>, Éducation</w:t>
      </w:r>
      <w:r>
        <w:t>)</w:t>
      </w:r>
    </w:p>
    <w:p w:rsidR="000613BE" w:rsidRDefault="000B70D5" w:rsidP="000B70D5">
      <w:pPr>
        <w:pStyle w:val="Paragraphedeliste"/>
        <w:numPr>
          <w:ilvl w:val="0"/>
          <w:numId w:val="23"/>
        </w:numPr>
      </w:pPr>
      <w:r w:rsidRPr="000B70D5">
        <w:rPr>
          <w:i/>
        </w:rPr>
        <w:lastRenderedPageBreak/>
        <w:t>Les écrivains de langue russe en exil : plurilinguisme et autotraduction</w:t>
      </w:r>
      <w:r>
        <w:t xml:space="preserve"> (</w:t>
      </w:r>
      <w:r w:rsidRPr="000B70D5">
        <w:t>Anna Lushenkova Foscolo</w:t>
      </w:r>
      <w:r>
        <w:t>, 2018, Littératures)</w:t>
      </w:r>
    </w:p>
    <w:p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Thibaut Casagrande</w:t>
      </w:r>
      <w:r>
        <w:t>, 2018, Littératures)</w:t>
      </w:r>
    </w:p>
    <w:p w:rsidR="002262CC" w:rsidRPr="000F7908" w:rsidRDefault="002262CC" w:rsidP="002262CC">
      <w:pPr>
        <w:pStyle w:val="Titre2"/>
      </w:pPr>
      <w:bookmarkStart w:id="51" w:name="_Toc520760446"/>
      <w:r>
        <w:t>IV.5. Couverture globale</w:t>
      </w:r>
      <w:r w:rsidR="00F55EDB">
        <w:t xml:space="preserve"> du corpus</w:t>
      </w:r>
      <w:bookmarkEnd w:id="51"/>
    </w:p>
    <w:p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303"/>
        <w:gridCol w:w="2303"/>
      </w:tblGrid>
      <w:tr w:rsidR="002262CC" w:rsidTr="00E54196">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Patrons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séquences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des titres</w:t>
            </w:r>
          </w:p>
        </w:tc>
      </w:tr>
      <w:tr w:rsidR="002262CC" w:rsidTr="00E54196">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r>
              <w:t>Patron SN</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49.35%</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49.81%</w:t>
            </w:r>
          </w:p>
        </w:tc>
      </w:tr>
      <w:tr w:rsidR="002262CC" w:rsidTr="00E54196">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r>
              <w:t>Patron SP</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4.81%</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4.70%</w:t>
            </w:r>
          </w:p>
        </w:tc>
      </w:tr>
      <w:tr w:rsidR="002262CC" w:rsidTr="00E54196">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r>
              <w:t>Patron SNC</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7.35%</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10.34%</w:t>
            </w:r>
          </w:p>
        </w:tc>
      </w:tr>
      <w:tr w:rsidR="002262CC" w:rsidTr="00E54196">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r w:rsidRPr="00BC3E38">
              <w:rPr>
                <w:b/>
                <w:color w:val="4F81BD" w:themeColor="accent1"/>
              </w:rPr>
              <w:t>Total</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jc w:val="right"/>
            </w:pPr>
            <w:r>
              <w:t>61.51%</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keepNext/>
              <w:jc w:val="right"/>
            </w:pPr>
            <w:r>
              <w:t>64.85%</w:t>
            </w:r>
          </w:p>
        </w:tc>
      </w:tr>
    </w:tbl>
    <w:p w:rsidR="002262CC" w:rsidRDefault="002262CC" w:rsidP="002262CC">
      <w:pPr>
        <w:pStyle w:val="Lgende"/>
        <w:jc w:val="center"/>
      </w:pPr>
      <w:r>
        <w:t xml:space="preserve">Tableau </w:t>
      </w:r>
      <w:r>
        <w:rPr>
          <w:noProof/>
        </w:rPr>
        <w:fldChar w:fldCharType="begin"/>
      </w:r>
      <w:r>
        <w:rPr>
          <w:noProof/>
        </w:rPr>
        <w:instrText xml:space="preserve"> SEQ Tableau \* ARABIC </w:instrText>
      </w:r>
      <w:r>
        <w:rPr>
          <w:noProof/>
        </w:rPr>
        <w:fldChar w:fldCharType="separate"/>
      </w:r>
      <w:r>
        <w:rPr>
          <w:noProof/>
        </w:rPr>
        <w:t>12</w:t>
      </w:r>
      <w:r>
        <w:rPr>
          <w:noProof/>
        </w:rPr>
        <w:fldChar w:fldCharType="end"/>
      </w:r>
      <w:r>
        <w:t xml:space="preserve"> :</w:t>
      </w:r>
      <w:r>
        <w:rPr>
          <w:noProof/>
        </w:rPr>
        <w:t xml:space="preserve"> couverture des trois patrons</w:t>
      </w:r>
    </w:p>
    <w:p w:rsidR="002262CC" w:rsidRDefault="002262CC" w:rsidP="002262CC">
      <w:r>
        <w:tab/>
        <w:t>Nous couvrons 64.85%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rsidR="002262CC" w:rsidRDefault="002262CC" w:rsidP="002262CC">
      <w:pPr>
        <w:ind w:firstLine="708"/>
      </w:pPr>
      <w:r>
        <w:t>Nos trois patrons couvrent 64.85% des titres de notre corpus de travail. Assez pour remarquer un phénomène de répétitions de contextes dans lesquels s’inscrivent les noms de notre classe. Dans le chapitre suivant, nous nous proposons d’étudier ces contextes.</w:t>
      </w:r>
    </w:p>
    <w:p w:rsidR="002262CC" w:rsidRDefault="002262CC" w:rsidP="002262CC">
      <w:pPr>
        <w:pStyle w:val="Titre1"/>
      </w:pPr>
      <w:bookmarkStart w:id="52" w:name="_Toc520760447"/>
      <w:r w:rsidRPr="00632053">
        <w:t xml:space="preserve">V. </w:t>
      </w:r>
      <w:r w:rsidR="00EC62C3">
        <w:t>Analyse syntaxiques et lexicales des résultats</w:t>
      </w:r>
      <w:bookmarkEnd w:id="52"/>
    </w:p>
    <w:p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rsidR="002262CC" w:rsidRDefault="002262CC" w:rsidP="002262CC">
      <w:r>
        <w:t>se cachent derrière les catégories.</w:t>
      </w:r>
    </w:p>
    <w:p w:rsidR="002262CC" w:rsidRDefault="002262CC" w:rsidP="002262CC"/>
    <w:p w:rsidR="002262CC" w:rsidRDefault="002262CC" w:rsidP="002262CC">
      <w:r>
        <w:tab/>
      </w:r>
    </w:p>
    <w:p w:rsidR="002262CC" w:rsidRDefault="002262CC" w:rsidP="002262CC"/>
    <w:p w:rsidR="002262CC" w:rsidRDefault="002262CC" w:rsidP="002262CC">
      <w:pPr>
        <w:rPr>
          <w:b/>
          <w:color w:val="4F81BD" w:themeColor="accent1"/>
        </w:rPr>
      </w:pPr>
    </w:p>
    <w:p w:rsidR="002262CC" w:rsidRDefault="002262CC" w:rsidP="002262CC">
      <w:pPr>
        <w:rPr>
          <w:b/>
          <w:color w:val="4F81BD" w:themeColor="accent1"/>
        </w:rPr>
      </w:pPr>
    </w:p>
    <w:p w:rsidR="0072532E" w:rsidRPr="00B77FAC" w:rsidRDefault="0072532E" w:rsidP="002262CC">
      <w:pPr>
        <w:rPr>
          <w:b/>
          <w:color w:val="4F81BD" w:themeColor="accent1"/>
        </w:rPr>
      </w:pPr>
      <w:r>
        <w:rPr>
          <w:b/>
          <w:color w:val="4F81BD" w:themeColor="accent1"/>
        </w:rPr>
        <w:t>Analyse</w:t>
      </w:r>
    </w:p>
    <w:p w:rsidR="00B77FAC" w:rsidRDefault="0024175C" w:rsidP="0024175C">
      <w:pPr>
        <w:ind w:firstLine="708"/>
      </w:pPr>
      <w:r>
        <w:lastRenderedPageBreak/>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mais</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r>
    </w:tbl>
    <w:p w:rsidR="0024175C" w:rsidRDefault="0024175C" w:rsidP="00B77FAC">
      <w:r>
        <w:tab/>
        <w:t>La conjonction de coordination « et » écrase toutes les autres.  Le « or » provient de 4 titres en anglais qui ont réussi à passer nos filtres et de 2 titres français utilisant une citation anglaise dans leur construction : « To Be or Not to Be » et « to join or not to join » respectivement.</w:t>
      </w:r>
    </w:p>
    <w:p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24"/>
        <w:gridCol w:w="817"/>
        <w:gridCol w:w="1122"/>
        <w:gridCol w:w="832"/>
        <w:gridCol w:w="1038"/>
        <w:gridCol w:w="1471"/>
        <w:gridCol w:w="946"/>
        <w:gridCol w:w="771"/>
        <w:gridCol w:w="867"/>
      </w:tblGrid>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enjeu</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approche</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étude</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mythe</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69</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r>
    </w:tbl>
    <w:p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84"/>
        <w:gridCol w:w="1291"/>
        <w:gridCol w:w="747"/>
        <w:gridCol w:w="1250"/>
        <w:gridCol w:w="1011"/>
        <w:gridCol w:w="752"/>
        <w:gridCol w:w="817"/>
        <w:gridCol w:w="929"/>
        <w:gridCol w:w="1107"/>
      </w:tblGrid>
      <w:tr w:rsidR="00FF61C4" w:rsidRP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Lemme</w:t>
            </w:r>
          </w:p>
        </w:tc>
        <w:tc>
          <w:tcPr>
            <w:tcW w:w="69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perspective</w:t>
            </w:r>
          </w:p>
        </w:tc>
        <w:tc>
          <w:tcPr>
            <w:tcW w:w="40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enjeu</w:t>
            </w:r>
          </w:p>
        </w:tc>
        <w:tc>
          <w:tcPr>
            <w:tcW w:w="6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application</w:t>
            </w:r>
          </w:p>
        </w:tc>
        <w:tc>
          <w:tcPr>
            <w:tcW w:w="54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pratique</w:t>
            </w:r>
          </w:p>
        </w:tc>
        <w:tc>
          <w:tcPr>
            <w:tcW w:w="40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limite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réalité</w:t>
            </w:r>
          </w:p>
        </w:tc>
        <w:tc>
          <w:tcPr>
            <w:tcW w:w="50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modéli-sation</w:t>
            </w:r>
          </w:p>
        </w:tc>
        <w:tc>
          <w:tcPr>
            <w:tcW w:w="59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représen-tation</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353EF7">
            <w:pPr>
              <w:rPr>
                <w:b/>
                <w:color w:val="4F81BD" w:themeColor="accent1"/>
              </w:rPr>
            </w:pPr>
            <w:r w:rsidRPr="00FF61C4">
              <w:rPr>
                <w:b/>
                <w:color w:val="4F81BD" w:themeColor="accent1"/>
              </w:rPr>
              <w:t>Occurrences</w:t>
            </w:r>
          </w:p>
        </w:tc>
        <w:tc>
          <w:tcPr>
            <w:tcW w:w="69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288</w:t>
            </w:r>
          </w:p>
        </w:tc>
        <w:tc>
          <w:tcPr>
            <w:tcW w:w="402"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w:t>
            </w:r>
            <w:r w:rsidR="00FF61C4">
              <w:t>0</w:t>
            </w:r>
            <w:r>
              <w:t>4</w:t>
            </w:r>
          </w:p>
        </w:tc>
        <w:tc>
          <w:tcPr>
            <w:tcW w:w="673"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186</w:t>
            </w:r>
          </w:p>
        </w:tc>
        <w:tc>
          <w:tcPr>
            <w:tcW w:w="544"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147</w:t>
            </w:r>
          </w:p>
        </w:tc>
        <w:tc>
          <w:tcPr>
            <w:tcW w:w="40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127</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103</w:t>
            </w:r>
          </w:p>
        </w:tc>
        <w:tc>
          <w:tcPr>
            <w:tcW w:w="50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100</w:t>
            </w:r>
          </w:p>
        </w:tc>
        <w:tc>
          <w:tcPr>
            <w:tcW w:w="596"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81</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Pourcentage</w:t>
            </w:r>
          </w:p>
        </w:tc>
        <w:tc>
          <w:tcPr>
            <w:tcW w:w="69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3%</w:t>
            </w:r>
          </w:p>
        </w:tc>
        <w:tc>
          <w:tcPr>
            <w:tcW w:w="40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67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54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40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0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9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r>
    </w:tbl>
    <w:p w:rsidR="00FF61C4" w:rsidRDefault="00CF3724" w:rsidP="00B77FAC">
      <w:r>
        <w:tab/>
        <w:t>Certains noms semblent donc interchangeables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 Nous comparons pour la répartition des 8 noms les plus fréquents de chaque position :</w:t>
      </w:r>
    </w:p>
    <w:tbl>
      <w:tblPr>
        <w:tblStyle w:val="Grilledutableau"/>
        <w:tblW w:w="0" w:type="auto"/>
        <w:tblLook w:val="04A0" w:firstRow="1" w:lastRow="0" w:firstColumn="1" w:lastColumn="0" w:noHBand="0" w:noVBand="1"/>
      </w:tblPr>
      <w:tblGrid>
        <w:gridCol w:w="3070"/>
        <w:gridCol w:w="3071"/>
        <w:gridCol w:w="3071"/>
      </w:tblGrid>
      <w:tr w:rsidR="0072532E" w:rsidTr="00A42539">
        <w:tc>
          <w:tcPr>
            <w:tcW w:w="307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2532E" w:rsidRPr="00A42539" w:rsidRDefault="0072532E" w:rsidP="00B77FAC">
            <w:pPr>
              <w:rPr>
                <w:b/>
                <w:color w:val="4F81BD" w:themeColor="accent1"/>
              </w:rPr>
            </w:pPr>
            <w:r w:rsidRPr="00A42539">
              <w:rPr>
                <w:b/>
                <w:color w:val="4F81BD" w:themeColor="accent1"/>
              </w:rPr>
              <w:t>Lemme</w:t>
            </w:r>
          </w:p>
        </w:tc>
        <w:tc>
          <w:tcPr>
            <w:tcW w:w="307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2532E" w:rsidRPr="00A42539" w:rsidRDefault="00A42539" w:rsidP="00B77FAC">
            <w:pPr>
              <w:rPr>
                <w:b/>
                <w:color w:val="4F81BD" w:themeColor="accent1"/>
              </w:rPr>
            </w:pPr>
            <w:r w:rsidRPr="00A42539">
              <w:rPr>
                <w:b/>
                <w:color w:val="4F81BD" w:themeColor="accent1"/>
              </w:rPr>
              <w:t>Avant CC</w:t>
            </w:r>
          </w:p>
        </w:tc>
        <w:tc>
          <w:tcPr>
            <w:tcW w:w="307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2532E" w:rsidRPr="00A42539" w:rsidRDefault="00A42539" w:rsidP="00B77FAC">
            <w:pPr>
              <w:rPr>
                <w:b/>
                <w:color w:val="4F81BD" w:themeColor="accent1"/>
              </w:rPr>
            </w:pPr>
            <w:r w:rsidRPr="00A42539">
              <w:rPr>
                <w:b/>
                <w:color w:val="4F81BD" w:themeColor="accent1"/>
              </w:rPr>
              <w:t>Après CC</w:t>
            </w:r>
          </w:p>
        </w:tc>
      </w:tr>
      <w:tr w:rsidR="0072532E" w:rsidTr="00A42539">
        <w:tc>
          <w:tcPr>
            <w:tcW w:w="3070" w:type="dxa"/>
            <w:tcBorders>
              <w:top w:val="single" w:sz="4" w:space="0" w:color="4F81BD" w:themeColor="accent1"/>
              <w:left w:val="single" w:sz="4" w:space="0" w:color="4F81BD" w:themeColor="accent1"/>
              <w:bottom w:val="nil"/>
              <w:right w:val="single" w:sz="4" w:space="0" w:color="4F81BD" w:themeColor="accent1"/>
            </w:tcBorders>
          </w:tcPr>
          <w:p w:rsidR="0072532E" w:rsidRDefault="0072532E" w:rsidP="00B77FAC">
            <w:r>
              <w:t>enjeu</w:t>
            </w:r>
          </w:p>
        </w:tc>
        <w:tc>
          <w:tcPr>
            <w:tcW w:w="3071" w:type="dxa"/>
            <w:tcBorders>
              <w:top w:val="single" w:sz="4" w:space="0" w:color="4F81BD" w:themeColor="accent1"/>
              <w:left w:val="single" w:sz="4" w:space="0" w:color="4F81BD" w:themeColor="accent1"/>
              <w:bottom w:val="nil"/>
              <w:right w:val="single" w:sz="4" w:space="0" w:color="4F81BD" w:themeColor="accent1"/>
            </w:tcBorders>
          </w:tcPr>
          <w:p w:rsidR="0072532E" w:rsidRDefault="00A42539" w:rsidP="00A42539">
            <w:pPr>
              <w:jc w:val="right"/>
            </w:pPr>
            <w:r>
              <w:t>58%</w:t>
            </w:r>
          </w:p>
        </w:tc>
        <w:tc>
          <w:tcPr>
            <w:tcW w:w="3071" w:type="dxa"/>
            <w:tcBorders>
              <w:top w:val="single" w:sz="4" w:space="0" w:color="4F81BD" w:themeColor="accent1"/>
              <w:left w:val="single" w:sz="4" w:space="0" w:color="4F81BD" w:themeColor="accent1"/>
              <w:bottom w:val="nil"/>
              <w:right w:val="single" w:sz="4" w:space="0" w:color="4F81BD" w:themeColor="accent1"/>
            </w:tcBorders>
          </w:tcPr>
          <w:p w:rsidR="0072532E" w:rsidRDefault="00A42539" w:rsidP="00A42539">
            <w:pPr>
              <w:jc w:val="right"/>
            </w:pPr>
            <w:r>
              <w:t>42%</w:t>
            </w:r>
          </w:p>
        </w:tc>
      </w:tr>
      <w:tr w:rsidR="0072532E" w:rsidTr="00A42539">
        <w:tc>
          <w:tcPr>
            <w:tcW w:w="307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2532E" w:rsidRDefault="00A42539" w:rsidP="00B77FAC">
            <w:r>
              <w:t>perspective</w:t>
            </w:r>
          </w:p>
        </w:tc>
        <w:tc>
          <w:tcPr>
            <w:tcW w:w="307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2532E" w:rsidRDefault="00A42539" w:rsidP="00A42539">
            <w:pPr>
              <w:jc w:val="right"/>
            </w:pPr>
            <w:r>
              <w:t>6%</w:t>
            </w:r>
          </w:p>
        </w:tc>
        <w:tc>
          <w:tcPr>
            <w:tcW w:w="307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2532E" w:rsidRDefault="00A42539" w:rsidP="00A42539">
            <w:pPr>
              <w:jc w:val="right"/>
            </w:pPr>
            <w:r>
              <w:t>94%</w:t>
            </w:r>
          </w:p>
        </w:tc>
      </w:tr>
      <w:tr w:rsidR="0072532E" w:rsidTr="00A42539">
        <w:tc>
          <w:tcPr>
            <w:tcW w:w="3070" w:type="dxa"/>
            <w:tcBorders>
              <w:top w:val="nil"/>
              <w:left w:val="single" w:sz="4" w:space="0" w:color="4F81BD" w:themeColor="accent1"/>
              <w:bottom w:val="nil"/>
              <w:right w:val="single" w:sz="4" w:space="0" w:color="4F81BD" w:themeColor="accent1"/>
            </w:tcBorders>
          </w:tcPr>
          <w:p w:rsidR="0072532E" w:rsidRDefault="00A42539" w:rsidP="00B77FAC">
            <w:r>
              <w:t>pratique</w:t>
            </w:r>
          </w:p>
        </w:tc>
        <w:tc>
          <w:tcPr>
            <w:tcW w:w="3071" w:type="dxa"/>
            <w:tcBorders>
              <w:top w:val="nil"/>
              <w:left w:val="single" w:sz="4" w:space="0" w:color="4F81BD" w:themeColor="accent1"/>
              <w:bottom w:val="nil"/>
              <w:right w:val="single" w:sz="4" w:space="0" w:color="4F81BD" w:themeColor="accent1"/>
            </w:tcBorders>
          </w:tcPr>
          <w:p w:rsidR="0072532E" w:rsidRDefault="00A42539" w:rsidP="00A42539">
            <w:pPr>
              <w:jc w:val="right"/>
            </w:pPr>
            <w:r>
              <w:t>38%</w:t>
            </w:r>
          </w:p>
        </w:tc>
        <w:tc>
          <w:tcPr>
            <w:tcW w:w="3071" w:type="dxa"/>
            <w:tcBorders>
              <w:top w:val="nil"/>
              <w:left w:val="single" w:sz="4" w:space="0" w:color="4F81BD" w:themeColor="accent1"/>
              <w:bottom w:val="nil"/>
              <w:right w:val="single" w:sz="4" w:space="0" w:color="4F81BD" w:themeColor="accent1"/>
            </w:tcBorders>
          </w:tcPr>
          <w:p w:rsidR="0072532E" w:rsidRDefault="00A42539" w:rsidP="00A42539">
            <w:pPr>
              <w:jc w:val="right"/>
            </w:pPr>
            <w:r>
              <w:t>62%</w:t>
            </w:r>
          </w:p>
        </w:tc>
      </w:tr>
      <w:tr w:rsidR="0072532E" w:rsidTr="00A42539">
        <w:tc>
          <w:tcPr>
            <w:tcW w:w="307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A42539" w:rsidRDefault="00A42539" w:rsidP="00B77FAC">
            <w:r>
              <w:t>application</w:t>
            </w:r>
          </w:p>
        </w:tc>
        <w:tc>
          <w:tcPr>
            <w:tcW w:w="307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2532E" w:rsidRDefault="00A42539" w:rsidP="00A42539">
            <w:pPr>
              <w:jc w:val="right"/>
            </w:pPr>
            <w:r>
              <w:t>9%</w:t>
            </w:r>
          </w:p>
        </w:tc>
        <w:tc>
          <w:tcPr>
            <w:tcW w:w="307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2532E" w:rsidRDefault="00A42539" w:rsidP="00A42539">
            <w:pPr>
              <w:jc w:val="right"/>
            </w:pPr>
            <w:r>
              <w:t>91%</w:t>
            </w:r>
          </w:p>
        </w:tc>
      </w:tr>
      <w:tr w:rsidR="0072532E" w:rsidTr="00A42539">
        <w:tc>
          <w:tcPr>
            <w:tcW w:w="3070" w:type="dxa"/>
            <w:tcBorders>
              <w:top w:val="nil"/>
              <w:left w:val="single" w:sz="4" w:space="0" w:color="4F81BD" w:themeColor="accent1"/>
              <w:bottom w:val="nil"/>
              <w:right w:val="single" w:sz="4" w:space="0" w:color="4F81BD" w:themeColor="accent1"/>
            </w:tcBorders>
          </w:tcPr>
          <w:p w:rsidR="0072532E" w:rsidRDefault="00A42539" w:rsidP="00B77FAC">
            <w:r>
              <w:t>modélisation</w:t>
            </w:r>
          </w:p>
        </w:tc>
        <w:tc>
          <w:tcPr>
            <w:tcW w:w="3071" w:type="dxa"/>
            <w:tcBorders>
              <w:top w:val="nil"/>
              <w:left w:val="single" w:sz="4" w:space="0" w:color="4F81BD" w:themeColor="accent1"/>
              <w:bottom w:val="nil"/>
              <w:right w:val="single" w:sz="4" w:space="0" w:color="4F81BD" w:themeColor="accent1"/>
            </w:tcBorders>
          </w:tcPr>
          <w:p w:rsidR="0072532E" w:rsidRDefault="00A42539" w:rsidP="00A42539">
            <w:pPr>
              <w:jc w:val="right"/>
            </w:pPr>
            <w:r>
              <w:t>46%</w:t>
            </w:r>
          </w:p>
        </w:tc>
        <w:tc>
          <w:tcPr>
            <w:tcW w:w="3071" w:type="dxa"/>
            <w:tcBorders>
              <w:top w:val="nil"/>
              <w:left w:val="single" w:sz="4" w:space="0" w:color="4F81BD" w:themeColor="accent1"/>
              <w:bottom w:val="nil"/>
              <w:right w:val="single" w:sz="4" w:space="0" w:color="4F81BD" w:themeColor="accent1"/>
            </w:tcBorders>
          </w:tcPr>
          <w:p w:rsidR="0072532E" w:rsidRDefault="00A42539" w:rsidP="00A42539">
            <w:pPr>
              <w:jc w:val="right"/>
            </w:pPr>
            <w:r>
              <w:t>54%</w:t>
            </w:r>
          </w:p>
        </w:tc>
      </w:tr>
      <w:tr w:rsidR="0072532E" w:rsidTr="00A42539">
        <w:tc>
          <w:tcPr>
            <w:tcW w:w="307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2532E" w:rsidRDefault="00A42539" w:rsidP="00B77FAC">
            <w:r>
              <w:t>étude</w:t>
            </w:r>
          </w:p>
        </w:tc>
        <w:tc>
          <w:tcPr>
            <w:tcW w:w="307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2532E" w:rsidRDefault="00A42539" w:rsidP="00A42539">
            <w:pPr>
              <w:jc w:val="right"/>
            </w:pPr>
            <w:r>
              <w:t>70%</w:t>
            </w:r>
          </w:p>
        </w:tc>
        <w:tc>
          <w:tcPr>
            <w:tcW w:w="307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2532E" w:rsidRDefault="00A42539" w:rsidP="00A42539">
            <w:pPr>
              <w:jc w:val="right"/>
            </w:pPr>
            <w:r>
              <w:t>30%</w:t>
            </w:r>
          </w:p>
        </w:tc>
      </w:tr>
      <w:tr w:rsidR="0072532E" w:rsidTr="00A42539">
        <w:tc>
          <w:tcPr>
            <w:tcW w:w="3070" w:type="dxa"/>
            <w:tcBorders>
              <w:top w:val="nil"/>
              <w:left w:val="single" w:sz="4" w:space="0" w:color="4F81BD" w:themeColor="accent1"/>
              <w:bottom w:val="single" w:sz="4" w:space="0" w:color="4F81BD" w:themeColor="accent1"/>
              <w:right w:val="single" w:sz="4" w:space="0" w:color="4F81BD" w:themeColor="accent1"/>
            </w:tcBorders>
          </w:tcPr>
          <w:p w:rsidR="0072532E" w:rsidRDefault="00A42539" w:rsidP="00B77FAC">
            <w:r>
              <w:t>limite</w:t>
            </w:r>
          </w:p>
        </w:tc>
        <w:tc>
          <w:tcPr>
            <w:tcW w:w="3071" w:type="dxa"/>
            <w:tcBorders>
              <w:top w:val="nil"/>
              <w:left w:val="single" w:sz="4" w:space="0" w:color="4F81BD" w:themeColor="accent1"/>
              <w:bottom w:val="single" w:sz="4" w:space="0" w:color="4F81BD" w:themeColor="accent1"/>
              <w:right w:val="single" w:sz="4" w:space="0" w:color="4F81BD" w:themeColor="accent1"/>
            </w:tcBorders>
          </w:tcPr>
          <w:p w:rsidR="0072532E" w:rsidRDefault="00A42539" w:rsidP="00A42539">
            <w:pPr>
              <w:jc w:val="right"/>
            </w:pPr>
            <w:r>
              <w:t>10%</w:t>
            </w:r>
          </w:p>
        </w:tc>
        <w:tc>
          <w:tcPr>
            <w:tcW w:w="3071" w:type="dxa"/>
            <w:tcBorders>
              <w:top w:val="nil"/>
              <w:left w:val="single" w:sz="4" w:space="0" w:color="4F81BD" w:themeColor="accent1"/>
              <w:bottom w:val="single" w:sz="4" w:space="0" w:color="4F81BD" w:themeColor="accent1"/>
              <w:right w:val="single" w:sz="4" w:space="0" w:color="4F81BD" w:themeColor="accent1"/>
            </w:tcBorders>
          </w:tcPr>
          <w:p w:rsidR="0072532E" w:rsidRDefault="00A42539" w:rsidP="00A42539">
            <w:pPr>
              <w:jc w:val="right"/>
            </w:pPr>
            <w:r>
              <w:t>90%</w:t>
            </w:r>
          </w:p>
        </w:tc>
      </w:tr>
    </w:tbl>
    <w:p w:rsidR="0077091D" w:rsidRDefault="0077091D" w:rsidP="00B77FAC"/>
    <w:p w:rsidR="0024175C" w:rsidRDefault="0024175C" w:rsidP="0077091D">
      <w:pPr>
        <w:ind w:firstLine="708"/>
      </w:pPr>
      <w:r>
        <w:t xml:space="preserve">En regardant les fréquences des couples (nom 1, nom 2) et celles </w:t>
      </w:r>
      <w:r w:rsidR="007C5B27">
        <w:t>de (nom1, cc, nom2) n</w:t>
      </w:r>
      <w:r>
        <w:t xml:space="preserve">ous remarquons une tendance à utiliser </w:t>
      </w:r>
      <w:r w:rsidR="00FC5979">
        <w:t xml:space="preserve">les </w:t>
      </w:r>
      <w:r>
        <w:t xml:space="preserve">deux mêmes noms mais à les joindre alternativement par « et » ou « ou ». </w:t>
      </w:r>
      <w:r w:rsidR="007C5B27">
        <w:t xml:space="preserve"> Cela concerne les couples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et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ou »</w:t>
            </w:r>
          </w:p>
        </w:tc>
      </w:tr>
      <w:tr w:rsidR="007C5B27" w:rsidTr="007C5B27">
        <w:tc>
          <w:tcPr>
            <w:tcW w:w="1526" w:type="dxa"/>
            <w:tcBorders>
              <w:top w:val="single" w:sz="4" w:space="0" w:color="4F81BD" w:themeColor="accent1"/>
            </w:tcBorders>
          </w:tcPr>
          <w:p w:rsidR="007C5B27" w:rsidRDefault="007C5B27" w:rsidP="00B77FAC">
            <w:r>
              <w:t>mythe</w:t>
            </w:r>
          </w:p>
        </w:tc>
        <w:tc>
          <w:tcPr>
            <w:tcW w:w="1559" w:type="dxa"/>
            <w:tcBorders>
              <w:top w:val="single" w:sz="4" w:space="0" w:color="4F81BD" w:themeColor="accent1"/>
            </w:tcBorders>
          </w:tcPr>
          <w:p w:rsidR="007C5B27" w:rsidRDefault="007C5B27" w:rsidP="00B77FAC">
            <w:r>
              <w:t>réalité</w:t>
            </w:r>
          </w:p>
        </w:tc>
        <w:tc>
          <w:tcPr>
            <w:tcW w:w="2977" w:type="dxa"/>
            <w:tcBorders>
              <w:top w:val="single" w:sz="4" w:space="0" w:color="4F81BD" w:themeColor="accent1"/>
            </w:tcBorders>
          </w:tcPr>
          <w:p w:rsidR="007C5B27" w:rsidRDefault="007C5B27" w:rsidP="007C5B27">
            <w:pPr>
              <w:jc w:val="right"/>
            </w:pPr>
            <w:r>
              <w:t>23</w:t>
            </w:r>
          </w:p>
        </w:tc>
        <w:tc>
          <w:tcPr>
            <w:tcW w:w="3226" w:type="dxa"/>
            <w:tcBorders>
              <w:top w:val="single" w:sz="4" w:space="0" w:color="4F81BD" w:themeColor="accent1"/>
            </w:tcBorders>
          </w:tcPr>
          <w:p w:rsidR="007C5B27" w:rsidRDefault="007C5B27" w:rsidP="007C5B27">
            <w:pPr>
              <w:jc w:val="right"/>
            </w:pPr>
            <w:r>
              <w:t>33</w:t>
            </w:r>
          </w:p>
        </w:tc>
      </w:tr>
      <w:tr w:rsidR="007C5B27" w:rsidTr="007C5B27">
        <w:tc>
          <w:tcPr>
            <w:tcW w:w="1526" w:type="dxa"/>
            <w:shd w:val="clear" w:color="auto" w:fill="F2F2F2" w:themeFill="background1" w:themeFillShade="F2"/>
          </w:tcPr>
          <w:p w:rsidR="007C5B27" w:rsidRDefault="007C5B27" w:rsidP="00B77FAC">
            <w:r>
              <w:t>rupture</w:t>
            </w:r>
          </w:p>
        </w:tc>
        <w:tc>
          <w:tcPr>
            <w:tcW w:w="1559" w:type="dxa"/>
            <w:shd w:val="clear" w:color="auto" w:fill="F2F2F2" w:themeFill="background1" w:themeFillShade="F2"/>
          </w:tcPr>
          <w:p w:rsidR="007C5B27" w:rsidRDefault="007C5B27" w:rsidP="00B77FAC">
            <w:r>
              <w:t>continuité</w:t>
            </w:r>
          </w:p>
        </w:tc>
        <w:tc>
          <w:tcPr>
            <w:tcW w:w="2977" w:type="dxa"/>
            <w:shd w:val="clear" w:color="auto" w:fill="F2F2F2" w:themeFill="background1" w:themeFillShade="F2"/>
          </w:tcPr>
          <w:p w:rsidR="007C5B27" w:rsidRDefault="007C5B27" w:rsidP="007C5B27">
            <w:pPr>
              <w:jc w:val="right"/>
            </w:pPr>
            <w:r>
              <w:t>12</w:t>
            </w:r>
          </w:p>
        </w:tc>
        <w:tc>
          <w:tcPr>
            <w:tcW w:w="3226" w:type="dxa"/>
            <w:shd w:val="clear" w:color="auto" w:fill="F2F2F2" w:themeFill="background1" w:themeFillShade="F2"/>
          </w:tcPr>
          <w:p w:rsidR="007C5B27" w:rsidRDefault="007C5B27" w:rsidP="007C5B27">
            <w:pPr>
              <w:jc w:val="right"/>
            </w:pPr>
            <w:r>
              <w:t>12</w:t>
            </w:r>
          </w:p>
        </w:tc>
      </w:tr>
      <w:tr w:rsidR="007C5B27" w:rsidTr="007C5B27">
        <w:tc>
          <w:tcPr>
            <w:tcW w:w="1526" w:type="dxa"/>
          </w:tcPr>
          <w:p w:rsidR="007C5B27" w:rsidRDefault="007C5B27" w:rsidP="00B77FAC">
            <w:r>
              <w:t>continuité</w:t>
            </w:r>
          </w:p>
        </w:tc>
        <w:tc>
          <w:tcPr>
            <w:tcW w:w="1559" w:type="dxa"/>
          </w:tcPr>
          <w:p w:rsidR="007C5B27" w:rsidRDefault="007C5B27" w:rsidP="00B77FAC">
            <w:r>
              <w:t>rupture</w:t>
            </w:r>
          </w:p>
        </w:tc>
        <w:tc>
          <w:tcPr>
            <w:tcW w:w="2977" w:type="dxa"/>
          </w:tcPr>
          <w:p w:rsidR="007C5B27" w:rsidRDefault="007C5B27" w:rsidP="007C5B27">
            <w:pPr>
              <w:jc w:val="right"/>
            </w:pPr>
            <w:r>
              <w:t>4</w:t>
            </w:r>
          </w:p>
        </w:tc>
        <w:tc>
          <w:tcPr>
            <w:tcW w:w="3226" w:type="dxa"/>
          </w:tcPr>
          <w:p w:rsidR="007C5B27" w:rsidRDefault="007C5B27" w:rsidP="007C5B27">
            <w:pPr>
              <w:jc w:val="right"/>
            </w:pPr>
            <w:r>
              <w:t>6</w:t>
            </w:r>
          </w:p>
        </w:tc>
      </w:tr>
    </w:tbl>
    <w:p w:rsidR="007C5B27" w:rsidRDefault="007C5B27" w:rsidP="00B77FAC">
      <w:r>
        <w:tab/>
        <w:t>Ces deux couples (mythe, réalité) et (rupture, continuité) forment l’exception : les autres couples ont une forte tendance à avoir une conjonction de coordination préférée, généralement « et ». Les rares couples</w:t>
      </w:r>
      <w:r w:rsidR="00FF61C4">
        <w:t xml:space="preserve"> les plus fréquents</w:t>
      </w:r>
      <w:r>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rsidR="00F072D7" w:rsidRDefault="00F072D7" w:rsidP="00BC3E38">
      <w:pPr>
        <w:pStyle w:val="Titre2"/>
      </w:pPr>
      <w:bookmarkStart w:id="53" w:name="_Toc520760448"/>
      <w:r>
        <w:lastRenderedPageBreak/>
        <w:t>IV</w:t>
      </w:r>
      <w:r w:rsidR="00BC3E38">
        <w:t>.5 Analyse globale des 3 patrons</w:t>
      </w:r>
      <w:bookmarkEnd w:id="53"/>
    </w:p>
    <w:p w:rsidR="00190A3B" w:rsidRDefault="000F7908" w:rsidP="000F7908">
      <w:pPr>
        <w:pStyle w:val="Titre2"/>
      </w:pPr>
      <w:bookmarkStart w:id="54" w:name="_Toc520760449"/>
      <w:r>
        <w:t xml:space="preserve">IV.5.B </w:t>
      </w:r>
      <w:r w:rsidR="000B70D5">
        <w:t>Fréquences</w:t>
      </w:r>
      <w:r w:rsidR="00190A3B">
        <w:t xml:space="preserve"> de syntagme</w:t>
      </w:r>
      <w:bookmarkEnd w:id="54"/>
    </w:p>
    <w:p w:rsidR="00B77FAC" w:rsidRDefault="00190A3B" w:rsidP="00190A3B">
      <w:r>
        <w:tab/>
      </w:r>
      <w:r w:rsidR="00B77FAC">
        <w:t>Nous avons identifié certains syntagmes qui reviennent fréquemment :</w:t>
      </w:r>
    </w:p>
    <w:p w:rsidR="00190A3B" w:rsidRPr="00190A3B" w:rsidRDefault="00190A3B" w:rsidP="00190A3B">
      <w:r>
        <w:t xml:space="preserve">Après avoir identifié différents syntagmes auxquels </w:t>
      </w:r>
    </w:p>
    <w:p w:rsidR="000F7908" w:rsidRDefault="000F7908" w:rsidP="000F7908">
      <w:pPr>
        <w:pStyle w:val="Titre2"/>
      </w:pPr>
      <w:bookmarkStart w:id="55" w:name="_Toc520760450"/>
      <w:r>
        <w:t>Répartition par domaine</w:t>
      </w:r>
      <w:bookmarkEnd w:id="55"/>
    </w:p>
    <w:p w:rsidR="000F7908" w:rsidRDefault="000F7908" w:rsidP="00BC3E38"/>
    <w:p w:rsidR="00223716" w:rsidRDefault="00223716" w:rsidP="00223716">
      <w:r>
        <w:t>PPP TROIS PATRONS</w:t>
      </w:r>
    </w:p>
    <w:p w:rsidR="00F072D7" w:rsidRPr="00F6046D" w:rsidRDefault="00F072D7" w:rsidP="00F072D7">
      <w:pPr>
        <w:rPr>
          <w:highlight w:val="yellow"/>
        </w:rPr>
      </w:pPr>
    </w:p>
    <w:p w:rsidR="00676E7C" w:rsidRDefault="00676E7C" w:rsidP="00632053"/>
    <w:p w:rsidR="00F63A40" w:rsidRPr="00632053" w:rsidRDefault="00F63A40" w:rsidP="00632053">
      <w:r>
        <w:t>PPP</w:t>
      </w:r>
      <w:r w:rsidR="001D3ED8">
        <w:t xml:space="preserve"> STRUCTURES PARTICULIERES</w:t>
      </w:r>
    </w:p>
    <w:p w:rsidR="007448C4" w:rsidRDefault="007448C4" w:rsidP="007448C4">
      <w:pPr>
        <w:pStyle w:val="Titre1"/>
      </w:pPr>
      <w:bookmarkStart w:id="56" w:name="_Toc520760451"/>
      <w:r>
        <w:t>V</w:t>
      </w:r>
      <w:r w:rsidR="00632053">
        <w:t>I</w:t>
      </w:r>
      <w:r>
        <w:t>. Résultats et discussions</w:t>
      </w:r>
      <w:bookmarkEnd w:id="56"/>
    </w:p>
    <w:p w:rsidR="000160A7" w:rsidRDefault="000160A7" w:rsidP="000160A7">
      <w:r>
        <w:t>PPP RESULTATS</w:t>
      </w:r>
    </w:p>
    <w:p w:rsidR="00632053" w:rsidRDefault="00632053" w:rsidP="00632053">
      <w:pPr>
        <w:pStyle w:val="Titre2"/>
      </w:pPr>
      <w:bookmarkStart w:id="57" w:name="_Toc520760452"/>
      <w:r>
        <w:t>VI.1 Résultats</w:t>
      </w:r>
      <w:bookmarkEnd w:id="57"/>
    </w:p>
    <w:p w:rsidR="007448C4" w:rsidRDefault="00632053" w:rsidP="00632053">
      <w:pPr>
        <w:pStyle w:val="Titre2"/>
      </w:pPr>
      <w:bookmarkStart w:id="58" w:name="_Toc520760453"/>
      <w:r>
        <w:t>VI</w:t>
      </w:r>
      <w:r w:rsidR="007448C4">
        <w:t>.</w:t>
      </w:r>
      <w:r>
        <w:t>2</w:t>
      </w:r>
      <w:r w:rsidR="007448C4">
        <w:t xml:space="preserve"> Discussions</w:t>
      </w:r>
      <w:bookmarkEnd w:id="58"/>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BC3E38" w:rsidRPr="00F6046D" w:rsidRDefault="00BC3E38" w:rsidP="00BC3E38">
      <w:pPr>
        <w:rPr>
          <w:highlight w:val="yellow"/>
        </w:rPr>
      </w:pPr>
      <w:r w:rsidRPr="00F6046D">
        <w:rPr>
          <w:highlight w:val="yellow"/>
        </w:rPr>
        <w:t>Les travaux de Quiniou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BC3E38" w:rsidRDefault="00BC3E38" w:rsidP="00BC3E38">
      <w:r w:rsidRPr="00F6046D">
        <w:rPr>
          <w:highlight w:val="yellow"/>
        </w:rPr>
        <w:tab/>
        <w:t>Le premier point fait que nous ne saurons pas si le syntagme nominal est le sujet d’une phrase complète ou pas.</w:t>
      </w:r>
    </w:p>
    <w:p w:rsidR="0060584A" w:rsidRPr="0060584A" w:rsidRDefault="0060584A" w:rsidP="0060584A"/>
    <w:p w:rsidR="007448C4" w:rsidRDefault="00632053" w:rsidP="007448C4">
      <w:pPr>
        <w:pStyle w:val="Default"/>
      </w:pPr>
      <w:r>
        <w:t>VI.</w:t>
      </w:r>
      <w:r w:rsidR="007448C4">
        <w:t>1.1 Défauts remarqués</w:t>
      </w:r>
    </w:p>
    <w:p w:rsidR="00354F7C" w:rsidRDefault="00354F7C" w:rsidP="007448C4">
      <w:pPr>
        <w:pStyle w:val="Default"/>
      </w:pPr>
    </w:p>
    <w:p w:rsidR="002B4A3F" w:rsidRDefault="002B4A3F" w:rsidP="002B4A3F">
      <w:pPr>
        <w:pStyle w:val="Titre3"/>
      </w:pPr>
      <w:bookmarkStart w:id="59" w:name="_Toc520760454"/>
      <w:r>
        <w:t xml:space="preserve">VI.2.1 </w:t>
      </w:r>
      <w:r w:rsidR="00724817">
        <w:t>Erreurs dans la l</w:t>
      </w:r>
      <w:r w:rsidR="004F11AB">
        <w:t>emmatisation</w:t>
      </w:r>
      <w:r>
        <w:t xml:space="preserve"> et </w:t>
      </w:r>
      <w:r w:rsidR="00724817">
        <w:t>l’</w:t>
      </w:r>
      <w:r>
        <w:t>étiquetage POS</w:t>
      </w:r>
      <w:bookmarkEnd w:id="59"/>
    </w:p>
    <w:p w:rsidR="004F11AB" w:rsidRDefault="00354F7C" w:rsidP="002B4A3F">
      <w:pPr>
        <w:ind w:firstLine="708"/>
      </w:pPr>
      <w:r w:rsidRPr="00354F7C">
        <w:t xml:space="preserve">Il est rare qu’un titre forme une phrase verbale. De plus, un titre est souvent très segmenté par un double point, des virgules voir même des points et ces </w:t>
      </w:r>
      <w:r w:rsidR="002B4A3F">
        <w:t>segments</w:t>
      </w:r>
      <w:r w:rsidRPr="00354F7C">
        <w:t xml:space="preserve"> sont autant de phrases incomplètes. TreeTagger</w:t>
      </w:r>
      <w:r w:rsidR="002B4A3F">
        <w:t xml:space="preserve"> </w:t>
      </w:r>
      <w:sdt>
        <w:sdtPr>
          <w:id w:val="1034622725"/>
          <w:citation/>
        </w:sdtPr>
        <w:sdtContent>
          <w:r w:rsidR="002B4A3F">
            <w:fldChar w:fldCharType="begin"/>
          </w:r>
          <w:r w:rsidR="002B4A3F">
            <w:instrText xml:space="preserve"> CITATION Sch94 \l 1036 </w:instrText>
          </w:r>
          <w:r w:rsidR="002B4A3F">
            <w:fldChar w:fldCharType="separate"/>
          </w:r>
          <w:r w:rsidR="002B4A3F">
            <w:rPr>
              <w:noProof/>
            </w:rPr>
            <w:t>(Schmid, 1994)</w:t>
          </w:r>
          <w:r w:rsidR="002B4A3F">
            <w:fldChar w:fldCharType="end"/>
          </w:r>
        </w:sdtContent>
      </w:sdt>
      <w:r w:rsidRPr="00354F7C">
        <w:t xml:space="preserve"> et la plupart des logiciels de lemmatisation et de catégorisation grammaticale sont parfois perplexes pour analyser de telles phrases car ils ont été plutôt pensés pour le contenu des textes et non leur titre.</w:t>
      </w:r>
      <w:r>
        <w:t xml:space="preserve"> </w:t>
      </w:r>
      <w:sdt>
        <w:sdtPr>
          <w:id w:val="1147706358"/>
          <w:citation/>
        </w:sdtPr>
        <w:sdtContent>
          <w:r w:rsidR="002B4A3F">
            <w:fldChar w:fldCharType="begin"/>
          </w:r>
          <w:r w:rsidR="002B4A3F">
            <w:instrText xml:space="preserve"> CITATION Hag04 \l 1036 </w:instrText>
          </w:r>
          <w:r w:rsidR="002B4A3F">
            <w:fldChar w:fldCharType="separate"/>
          </w:r>
          <w:r w:rsidR="002B4A3F">
            <w:rPr>
              <w:noProof/>
            </w:rPr>
            <w:t>(Haggan, 2004)</w:t>
          </w:r>
          <w:r w:rsidR="002B4A3F">
            <w:fldChar w:fldCharType="end"/>
          </w:r>
        </w:sdtContent>
      </w:sdt>
      <w:r w:rsidR="002B4A3F">
        <w:t xml:space="preserve"> remarque que les titres se rapproche plus </w:t>
      </w:r>
      <w:r w:rsidRPr="00354F7C">
        <w:t>d</w:t>
      </w:r>
      <w:r w:rsidR="002B4A3F">
        <w:t>’un des types de</w:t>
      </w:r>
      <w:r w:rsidRPr="00354F7C">
        <w:t xml:space="preserve"> C-units</w:t>
      </w:r>
      <w:r w:rsidR="002B4A3F">
        <w:t xml:space="preserve"> définies par </w:t>
      </w:r>
      <w:sdt>
        <w:sdtPr>
          <w:id w:val="-887182554"/>
          <w:citation/>
        </w:sdtPr>
        <w:sdtContent>
          <w:r w:rsidR="002B4A3F">
            <w:fldChar w:fldCharType="begin"/>
          </w:r>
          <w:r w:rsidR="002B4A3F">
            <w:instrText xml:space="preserve"> CITATION Lee001 \l 1036 </w:instrText>
          </w:r>
          <w:r w:rsidR="002B4A3F">
            <w:fldChar w:fldCharType="separate"/>
          </w:r>
          <w:r w:rsidR="002B4A3F">
            <w:rPr>
              <w:noProof/>
            </w:rPr>
            <w:t>(Leech, 2000)</w:t>
          </w:r>
          <w:r w:rsidR="002B4A3F">
            <w:fldChar w:fldCharType="end"/>
          </w:r>
        </w:sdtContent>
      </w:sdt>
      <w:r w:rsidR="002B4A3F">
        <w:t>. C</w:t>
      </w:r>
      <w:r w:rsidRPr="00354F7C">
        <w:t xml:space="preserve">es petites unités grammaticales indépendantes </w:t>
      </w:r>
      <w:r w:rsidR="002B4A3F">
        <w:t xml:space="preserve">sont </w:t>
      </w:r>
      <w:r w:rsidRPr="00354F7C">
        <w:t>très présentes à l’oral.</w:t>
      </w:r>
    </w:p>
    <w:p w:rsidR="002B4A3F" w:rsidRDefault="002B4A3F" w:rsidP="002B4A3F">
      <w:pPr>
        <w:ind w:firstLine="708"/>
      </w:pPr>
      <w:r>
        <w:lastRenderedPageBreak/>
        <w:t>Nous ne pouvons que constater les défauts de Talismane à étiqueter correctement certaines formes.</w:t>
      </w:r>
      <w:r w:rsidR="004F11AB">
        <w:t xml:space="preserve"> Par exemple voici la partie postérieure à un double point d’un titre : « </w:t>
      </w:r>
      <w:r w:rsidR="004F11AB" w:rsidRPr="004F11AB">
        <w:t>Approche sémiotique et poétique</w:t>
      </w:r>
      <w:r w:rsidR="004F11AB">
        <w:t> ». Talismane l’étiquette « NC NC CC NC » alors que la séquence correcte devrait être « NC ADJ CC ADJ ».</w:t>
      </w:r>
    </w:p>
    <w:p w:rsidR="004F11AB" w:rsidRDefault="004F11AB" w:rsidP="002B4A3F">
      <w:pPr>
        <w:ind w:firstLine="708"/>
      </w:pPr>
      <w:r>
        <w:t>De plus, Talismane n’arrive pas pour de nombreuses formes à retrouver leurs lemmes, mettant ‘_’ à la place.</w:t>
      </w:r>
      <w:r w:rsidR="00D35FC4">
        <w:t xml:space="preserve"> Il ne tolère aucune erreur : </w:t>
      </w:r>
      <w:r w:rsidR="00724817">
        <w:t xml:space="preserve">l’absence d’une lettre </w:t>
      </w:r>
      <w:r w:rsidR="00D35FC4">
        <w:t>« vengance » n’est pas corrigé en vengeance</w:t>
      </w:r>
      <w:r w:rsidR="00724817">
        <w:t>, de même que l’absence d’accent, « chainon » n’est pas corrigé « chaînon »</w:t>
      </w:r>
      <w:r w:rsidR="00D35FC4">
        <w:t xml:space="preserve">. </w:t>
      </w:r>
      <w:r w:rsidR="00724817">
        <w:t>Il se comporte différemment devant un prénom et un nom propre : le prénom aura pour lemme sa forme « Irène », alors que le nom propre aura pour lemme « _ » comme pour « Némirovsky ». Enfin, il lui manque un vocabulaire spécialisé propre à chaque science.</w:t>
      </w:r>
    </w:p>
    <w:p w:rsidR="004F11AB" w:rsidRDefault="004F11AB" w:rsidP="002B4A3F">
      <w:pPr>
        <w:ind w:firstLine="708"/>
      </w:pPr>
      <w:r>
        <w:t>Face à ces deux problèmes, nous pensons qu’un étiqueteur-lemmatiseur spécialement créé pour les titres permettraient d’obtenir de meilleurs résultats.</w:t>
      </w:r>
      <w:r w:rsidR="00724817">
        <w:t xml:space="preserve"> Nous ne prétendons qu’il serait meilleur que Talismane en général, nous pensons qu’il pourrait arriver à de meilleurs résultats spécifiquement sur les titres. S’il est possible de réinjecter une liste de forme / lemme / catégorie dans Talismane, nous pourrions bénéficier de ces traitements plus avancés, comme l’analyse de dépendance.</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60" w:name="_Toc520760455"/>
      <w:r>
        <w:t>Conclusion</w:t>
      </w:r>
      <w:bookmarkEnd w:id="60"/>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61" w:name="_Toc520760456"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61"/>
        </w:p>
        <w:sdt>
          <w:sdtPr>
            <w:id w:val="111145805"/>
            <w:bibliography/>
          </w:sdtPr>
          <w:sdtContent>
            <w:p w:rsidR="00581C63" w:rsidRPr="00581C63" w:rsidRDefault="00496CC4" w:rsidP="00581C63">
              <w:pPr>
                <w:pStyle w:val="Bibliographie"/>
                <w:ind w:left="720" w:hanging="720"/>
                <w:rPr>
                  <w:noProof/>
                  <w:sz w:val="24"/>
                  <w:szCs w:val="24"/>
                  <w:lang w:val="en-US"/>
                </w:rPr>
              </w:pPr>
              <w:r>
                <w:fldChar w:fldCharType="begin"/>
              </w:r>
              <w:r w:rsidRPr="00913C83">
                <w:instrText>BIBLIOGRAPHY</w:instrText>
              </w:r>
              <w:r>
                <w:fldChar w:fldCharType="separate"/>
              </w:r>
              <w:r w:rsidR="00581C63">
                <w:rPr>
                  <w:noProof/>
                </w:rPr>
                <w:t xml:space="preserve">Aleixandre-Benavent, R., Montalt-Resurecció, V., &amp; Valderrama-Zurián, J. (2014). </w:t>
              </w:r>
              <w:r w:rsidR="00581C63" w:rsidRPr="00581C63">
                <w:rPr>
                  <w:noProof/>
                  <w:lang w:val="en-US"/>
                </w:rPr>
                <w:t xml:space="preserve">A descriptive study of inaccuracy in article titles on bibliometrics published in biomedical journals. </w:t>
              </w:r>
              <w:r w:rsidR="00581C63" w:rsidRPr="00581C63">
                <w:rPr>
                  <w:i/>
                  <w:iCs/>
                  <w:noProof/>
                  <w:lang w:val="en-US"/>
                </w:rPr>
                <w:t>Scientometrics, 101(1)</w:t>
              </w:r>
              <w:r w:rsidR="00581C63" w:rsidRPr="00581C63">
                <w:rPr>
                  <w:noProof/>
                  <w:lang w:val="en-US"/>
                </w:rPr>
                <w:t>, 781-791.</w:t>
              </w:r>
            </w:p>
            <w:p w:rsidR="00581C63" w:rsidRDefault="00581C63" w:rsidP="00581C63">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rsidR="00581C63" w:rsidRPr="00581C63" w:rsidRDefault="00581C63" w:rsidP="00581C63">
              <w:pPr>
                <w:pStyle w:val="Bibliographie"/>
                <w:ind w:left="720" w:hanging="720"/>
                <w:rPr>
                  <w:noProof/>
                  <w:lang w:val="en-US"/>
                </w:rPr>
              </w:pPr>
              <w:r>
                <w:rPr>
                  <w:noProof/>
                </w:rPr>
                <w:t xml:space="preserve">Cori, M., &amp; David, S. (2008). Les corpus fondent-ils une nouvelle linguistique ? </w:t>
              </w:r>
              <w:r w:rsidRPr="00581C63">
                <w:rPr>
                  <w:i/>
                  <w:iCs/>
                  <w:noProof/>
                  <w:lang w:val="en-US"/>
                </w:rPr>
                <w:t>Langages, (3)</w:t>
              </w:r>
              <w:r w:rsidRPr="00581C63">
                <w:rPr>
                  <w:noProof/>
                  <w:lang w:val="en-US"/>
                </w:rPr>
                <w:t>, 111-129.</w:t>
              </w:r>
            </w:p>
            <w:p w:rsidR="00581C63" w:rsidRPr="00581C63" w:rsidRDefault="00581C63" w:rsidP="00581C63">
              <w:pPr>
                <w:pStyle w:val="Bibliographie"/>
                <w:ind w:left="720" w:hanging="720"/>
                <w:rPr>
                  <w:noProof/>
                  <w:lang w:val="en-US"/>
                </w:rPr>
              </w:pPr>
              <w:r w:rsidRPr="00581C63">
                <w:rPr>
                  <w:noProof/>
                  <w:lang w:val="en-US"/>
                </w:rPr>
                <w:t xml:space="preserve">Dillon, J. (1981). The emergence of the colon: an empirical correlate of scholarship. </w:t>
              </w:r>
              <w:r w:rsidRPr="00581C63">
                <w:rPr>
                  <w:i/>
                  <w:iCs/>
                  <w:noProof/>
                  <w:lang w:val="en-US"/>
                </w:rPr>
                <w:t>American Psychologist, 36</w:t>
              </w:r>
              <w:r w:rsidRPr="00581C63">
                <w:rPr>
                  <w:noProof/>
                  <w:lang w:val="en-US"/>
                </w:rPr>
                <w:t>, 879-884.</w:t>
              </w:r>
            </w:p>
            <w:p w:rsidR="00581C63" w:rsidRDefault="00581C63" w:rsidP="00581C63">
              <w:pPr>
                <w:pStyle w:val="Bibliographie"/>
                <w:ind w:left="720" w:hanging="720"/>
                <w:rPr>
                  <w:noProof/>
                </w:rPr>
              </w:pPr>
              <w:r w:rsidRPr="00581C63">
                <w:rPr>
                  <w:noProof/>
                  <w:lang w:val="en-US"/>
                </w:rPr>
                <w:t xml:space="preserve">Dillon, J. T. (1982). In Pursuit of the Colon, A Century of Scholarly Progress: 1880–1980. </w:t>
              </w:r>
              <w:r>
                <w:rPr>
                  <w:i/>
                  <w:iCs/>
                  <w:noProof/>
                </w:rPr>
                <w:t>The Journal of Higher Education 53 (1)</w:t>
              </w:r>
              <w:r>
                <w:rPr>
                  <w:noProof/>
                </w:rPr>
                <w:t>.</w:t>
              </w:r>
            </w:p>
            <w:p w:rsidR="00581C63" w:rsidRPr="00581C63" w:rsidRDefault="00581C63" w:rsidP="00581C63">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581C63">
                <w:rPr>
                  <w:noProof/>
                  <w:lang w:val="en-US"/>
                </w:rPr>
                <w:t>Duculot.</w:t>
              </w:r>
            </w:p>
            <w:p w:rsidR="00581C63" w:rsidRPr="00581C63" w:rsidRDefault="00581C63" w:rsidP="00581C63">
              <w:pPr>
                <w:pStyle w:val="Bibliographie"/>
                <w:ind w:left="720" w:hanging="720"/>
                <w:rPr>
                  <w:noProof/>
                  <w:lang w:val="en-US"/>
                </w:rPr>
              </w:pPr>
              <w:r w:rsidRPr="00581C63">
                <w:rPr>
                  <w:noProof/>
                  <w:lang w:val="en-US"/>
                </w:rPr>
                <w:t xml:space="preserve">Gilquin, G., &amp; Gries, S. T. (2009). Corpora and experimental methods: A state-of-the-art review. </w:t>
              </w:r>
              <w:r w:rsidRPr="00581C63">
                <w:rPr>
                  <w:i/>
                  <w:iCs/>
                  <w:noProof/>
                  <w:lang w:val="en-US"/>
                </w:rPr>
                <w:t>Corpus Linguistics and Linguistic Theory, 5(1)</w:t>
              </w:r>
              <w:r w:rsidRPr="00581C63">
                <w:rPr>
                  <w:noProof/>
                  <w:lang w:val="en-US"/>
                </w:rPr>
                <w:t>, 1-26.</w:t>
              </w:r>
            </w:p>
            <w:p w:rsidR="00581C63" w:rsidRDefault="00581C63" w:rsidP="00581C63">
              <w:pPr>
                <w:pStyle w:val="Bibliographie"/>
                <w:ind w:left="720" w:hanging="720"/>
                <w:rPr>
                  <w:noProof/>
                </w:rPr>
              </w:pPr>
              <w:r w:rsidRPr="00581C63">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581C63" w:rsidRPr="00581C63" w:rsidRDefault="00581C63" w:rsidP="00581C63">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581C63">
                <w:rPr>
                  <w:noProof/>
                  <w:lang w:val="en-US"/>
                </w:rPr>
                <w:t>Duculot.</w:t>
              </w:r>
            </w:p>
            <w:p w:rsidR="00581C63" w:rsidRPr="00581C63" w:rsidRDefault="00581C63" w:rsidP="00581C63">
              <w:pPr>
                <w:pStyle w:val="Bibliographie"/>
                <w:ind w:left="720" w:hanging="720"/>
                <w:rPr>
                  <w:noProof/>
                  <w:lang w:val="en-US"/>
                </w:rPr>
              </w:pPr>
              <w:r w:rsidRPr="00581C63">
                <w:rPr>
                  <w:noProof/>
                  <w:lang w:val="en-US"/>
                </w:rPr>
                <w:t xml:space="preserve">Haggan, M. (2004). Research paper titles in literature, linguistics and science: dimensions of attraction. </w:t>
              </w:r>
              <w:r w:rsidRPr="00581C63">
                <w:rPr>
                  <w:i/>
                  <w:iCs/>
                  <w:noProof/>
                  <w:lang w:val="en-US"/>
                </w:rPr>
                <w:t>Journal of Pragmatics, 2.36</w:t>
              </w:r>
              <w:r w:rsidRPr="00581C63">
                <w:rPr>
                  <w:noProof/>
                  <w:lang w:val="en-US"/>
                </w:rPr>
                <w:t>, 293-317.</w:t>
              </w:r>
            </w:p>
            <w:p w:rsidR="00581C63" w:rsidRPr="00581C63" w:rsidRDefault="00581C63" w:rsidP="00581C63">
              <w:pPr>
                <w:pStyle w:val="Bibliographie"/>
                <w:ind w:left="720" w:hanging="720"/>
                <w:rPr>
                  <w:noProof/>
                  <w:lang w:val="en-US"/>
                </w:rPr>
              </w:pPr>
              <w:r w:rsidRPr="00581C63">
                <w:rPr>
                  <w:noProof/>
                  <w:lang w:val="en-US"/>
                </w:rPr>
                <w:t xml:space="preserve">Hartley, J. (2003). Single authors are not alone: Colleagues often help. </w:t>
              </w:r>
              <w:r w:rsidRPr="00581C63">
                <w:rPr>
                  <w:i/>
                  <w:iCs/>
                  <w:noProof/>
                  <w:lang w:val="en-US"/>
                </w:rPr>
                <w:t>Journal of Scholarly Communication, 34 (2)</w:t>
              </w:r>
              <w:r w:rsidRPr="00581C63">
                <w:rPr>
                  <w:noProof/>
                  <w:lang w:val="en-US"/>
                </w:rPr>
                <w:t>, 108-113.</w:t>
              </w:r>
            </w:p>
            <w:p w:rsidR="00581C63" w:rsidRPr="00581C63" w:rsidRDefault="00581C63" w:rsidP="00581C63">
              <w:pPr>
                <w:pStyle w:val="Bibliographie"/>
                <w:ind w:left="720" w:hanging="720"/>
                <w:rPr>
                  <w:noProof/>
                  <w:lang w:val="en-US"/>
                </w:rPr>
              </w:pPr>
              <w:r w:rsidRPr="00581C63">
                <w:rPr>
                  <w:noProof/>
                  <w:lang w:val="en-US"/>
                </w:rPr>
                <w:t xml:space="preserve">Hornby, A. S. (1954). </w:t>
              </w:r>
              <w:r w:rsidRPr="00581C63">
                <w:rPr>
                  <w:i/>
                  <w:iCs/>
                  <w:noProof/>
                  <w:lang w:val="en-US"/>
                </w:rPr>
                <w:t>A Guide to Patterns and Usage in English.</w:t>
              </w:r>
              <w:r w:rsidRPr="00581C63">
                <w:rPr>
                  <w:noProof/>
                  <w:lang w:val="en-US"/>
                </w:rPr>
                <w:t xml:space="preserve"> Oxford: Oxford University Press.</w:t>
              </w:r>
            </w:p>
            <w:p w:rsidR="00581C63" w:rsidRPr="00581C63" w:rsidRDefault="00581C63" w:rsidP="00581C63">
              <w:pPr>
                <w:pStyle w:val="Bibliographie"/>
                <w:ind w:left="720" w:hanging="720"/>
                <w:rPr>
                  <w:noProof/>
                  <w:lang w:val="en-US"/>
                </w:rPr>
              </w:pPr>
              <w:r w:rsidRPr="00581C63">
                <w:rPr>
                  <w:noProof/>
                  <w:lang w:val="en-US"/>
                </w:rPr>
                <w:t xml:space="preserve">Hunston, S., &amp; Francis, G. (2000). </w:t>
              </w:r>
              <w:r w:rsidRPr="00581C63">
                <w:rPr>
                  <w:i/>
                  <w:iCs/>
                  <w:noProof/>
                  <w:lang w:val="en-US"/>
                </w:rPr>
                <w:t>Pattern Grammar: A corpus-driven approach to the lexical grammar of English.</w:t>
              </w:r>
              <w:r w:rsidRPr="00581C63">
                <w:rPr>
                  <w:noProof/>
                  <w:lang w:val="en-US"/>
                </w:rPr>
                <w:t xml:space="preserve"> John Benjamins Publishing.</w:t>
              </w:r>
            </w:p>
            <w:p w:rsidR="00581C63" w:rsidRPr="00581C63" w:rsidRDefault="00581C63" w:rsidP="00581C63">
              <w:pPr>
                <w:pStyle w:val="Bibliographie"/>
                <w:ind w:left="720" w:hanging="720"/>
                <w:rPr>
                  <w:noProof/>
                  <w:lang w:val="en-US"/>
                </w:rPr>
              </w:pPr>
              <w:r w:rsidRPr="00581C63">
                <w:rPr>
                  <w:noProof/>
                  <w:lang w:val="en-US"/>
                </w:rPr>
                <w:t xml:space="preserve">Jamali, H. R., &amp; Nikzad, M. (2011). Article title type and its relation with the number of downloads and citations. </w:t>
              </w:r>
              <w:r w:rsidRPr="00581C63">
                <w:rPr>
                  <w:i/>
                  <w:iCs/>
                  <w:noProof/>
                  <w:lang w:val="en-US"/>
                </w:rPr>
                <w:t>Scientometrics, 88(2)</w:t>
              </w:r>
              <w:r w:rsidRPr="00581C63">
                <w:rPr>
                  <w:noProof/>
                  <w:lang w:val="en-US"/>
                </w:rPr>
                <w:t>, 653-661.</w:t>
              </w:r>
            </w:p>
            <w:p w:rsidR="00581C63" w:rsidRDefault="00581C63" w:rsidP="00581C63">
              <w:pPr>
                <w:pStyle w:val="Bibliographie"/>
                <w:ind w:left="720" w:hanging="720"/>
                <w:rPr>
                  <w:noProof/>
                </w:rPr>
              </w:pPr>
              <w:r w:rsidRPr="00581C63">
                <w:rPr>
                  <w:noProof/>
                  <w:lang w:val="en-US"/>
                </w:rPr>
                <w:t xml:space="preserve">Leech, G. N. (2000). Grammars of spoken English: New outcomes of corpus-oriented research. </w:t>
              </w:r>
              <w:r>
                <w:rPr>
                  <w:i/>
                  <w:iCs/>
                  <w:noProof/>
                </w:rPr>
                <w:t>Language Learning 50 (4)</w:t>
              </w:r>
              <w:r>
                <w:rPr>
                  <w:noProof/>
                </w:rPr>
                <w:t>, 675-724.</w:t>
              </w:r>
            </w:p>
            <w:p w:rsidR="00581C63" w:rsidRDefault="00581C63" w:rsidP="00581C63">
              <w:pPr>
                <w:pStyle w:val="Bibliographie"/>
                <w:ind w:left="720" w:hanging="720"/>
                <w:rPr>
                  <w:noProof/>
                </w:rPr>
              </w:pPr>
              <w:r>
                <w:rPr>
                  <w:noProof/>
                </w:rPr>
                <w:t xml:space="preserve">Legallois, D. (2006). II-3 Pattern Grammar. Dans D. Legallois, &amp; J. François, </w:t>
              </w:r>
              <w:r>
                <w:rPr>
                  <w:i/>
                  <w:iCs/>
                  <w:noProof/>
                </w:rPr>
                <w:t>Autour des grammaires de constructions et de patterns. Cahier du CRISCO, 21.</w:t>
              </w:r>
              <w:r>
                <w:rPr>
                  <w:noProof/>
                </w:rPr>
                <w:t xml:space="preserve"> (pp. 33-42). Caen: Centre de Recherches Interlangues sur la Signification en Contexte.</w:t>
              </w:r>
            </w:p>
            <w:p w:rsidR="00581C63" w:rsidRPr="00581C63" w:rsidRDefault="00581C63" w:rsidP="00581C63">
              <w:pPr>
                <w:pStyle w:val="Bibliographie"/>
                <w:ind w:left="720" w:hanging="720"/>
                <w:rPr>
                  <w:noProof/>
                  <w:lang w:val="en-US"/>
                </w:rPr>
              </w:pPr>
              <w:r w:rsidRPr="00581C63">
                <w:rPr>
                  <w:noProof/>
                  <w:lang w:val="en-US"/>
                </w:rPr>
                <w:t xml:space="preserve">Lester, J. (1993). </w:t>
              </w:r>
              <w:r w:rsidRPr="00581C63">
                <w:rPr>
                  <w:i/>
                  <w:iCs/>
                  <w:noProof/>
                  <w:lang w:val="en-US"/>
                </w:rPr>
                <w:t>Writing Research Papers. A complete Guide.</w:t>
              </w:r>
              <w:r w:rsidRPr="00581C63">
                <w:rPr>
                  <w:noProof/>
                  <w:lang w:val="en-US"/>
                </w:rPr>
                <w:t xml:space="preserve"> Harper Collins.</w:t>
              </w:r>
            </w:p>
            <w:p w:rsidR="00581C63" w:rsidRPr="00581C63" w:rsidRDefault="00581C63" w:rsidP="00581C63">
              <w:pPr>
                <w:pStyle w:val="Bibliographie"/>
                <w:ind w:left="720" w:hanging="720"/>
                <w:rPr>
                  <w:noProof/>
                  <w:lang w:val="en-US"/>
                </w:rPr>
              </w:pPr>
              <w:r w:rsidRPr="00581C63">
                <w:rPr>
                  <w:noProof/>
                  <w:lang w:val="en-US"/>
                </w:rPr>
                <w:lastRenderedPageBreak/>
                <w:t xml:space="preserve">Lewison, G., &amp; Hartley, J. (2005). What's in a title? Numbers of words and the presence of colons. </w:t>
              </w:r>
              <w:r w:rsidRPr="00581C63">
                <w:rPr>
                  <w:i/>
                  <w:iCs/>
                  <w:noProof/>
                  <w:lang w:val="en-US"/>
                </w:rPr>
                <w:t>Scientometrics, 63 (2)</w:t>
              </w:r>
              <w:r w:rsidRPr="00581C63">
                <w:rPr>
                  <w:noProof/>
                  <w:lang w:val="en-US"/>
                </w:rPr>
                <w:t>, 341-356.</w:t>
              </w:r>
            </w:p>
            <w:p w:rsidR="00581C63" w:rsidRDefault="00581C63" w:rsidP="00581C63">
              <w:pPr>
                <w:pStyle w:val="Bibliographie"/>
                <w:ind w:left="720" w:hanging="720"/>
                <w:rPr>
                  <w:noProof/>
                </w:rPr>
              </w:pPr>
              <w:r w:rsidRPr="00581C63">
                <w:rPr>
                  <w:noProof/>
                  <w:lang w:val="en-US"/>
                </w:rPr>
                <w:t xml:space="preserve">Mabe, M. A., &amp; Amin, M. (2002). Dr. Jekyll and Dr. Hyde: Author-reader asymmetries in scholarly publishing. </w:t>
              </w:r>
              <w:r>
                <w:rPr>
                  <w:i/>
                  <w:iCs/>
                  <w:noProof/>
                </w:rPr>
                <w:t>Aslib Proceedings, 54 (3)</w:t>
              </w:r>
              <w:r>
                <w:rPr>
                  <w:noProof/>
                </w:rPr>
                <w:t>, 149-157.</w:t>
              </w:r>
            </w:p>
            <w:p w:rsidR="00581C63" w:rsidRDefault="00581C63" w:rsidP="00581C63">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581C63" w:rsidRDefault="00581C63" w:rsidP="00581C63">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PUF.</w:t>
              </w:r>
            </w:p>
            <w:p w:rsidR="00581C63" w:rsidRDefault="00581C63" w:rsidP="00581C63">
              <w:pPr>
                <w:pStyle w:val="Bibliographie"/>
                <w:ind w:left="720" w:hanging="720"/>
                <w:rPr>
                  <w:noProof/>
                </w:rPr>
              </w:pPr>
              <w:r>
                <w:rPr>
                  <w:noProof/>
                </w:rPr>
                <w:t xml:space="preserve">Mounin, G. (2004). </w:t>
              </w:r>
              <w:r>
                <w:rPr>
                  <w:i/>
                  <w:iCs/>
                  <w:noProof/>
                </w:rPr>
                <w:t>Dictionnaire de la linguistique.</w:t>
              </w:r>
              <w:r>
                <w:rPr>
                  <w:noProof/>
                </w:rPr>
                <w:t xml:space="preserve"> Presses Universitaires de France.</w:t>
              </w:r>
            </w:p>
            <w:p w:rsidR="00581C63" w:rsidRPr="00581C63" w:rsidRDefault="00581C63" w:rsidP="00581C63">
              <w:pPr>
                <w:pStyle w:val="Bibliographie"/>
                <w:ind w:left="720" w:hanging="720"/>
                <w:rPr>
                  <w:noProof/>
                  <w:lang w:val="en-US"/>
                </w:rPr>
              </w:pPr>
              <w:r w:rsidRPr="00581C63">
                <w:rPr>
                  <w:noProof/>
                  <w:lang w:val="en-US"/>
                </w:rPr>
                <w:t xml:space="preserve">Nagano, R. L. (2015). Research article titles and disciplinary conventions: A corpus study of eight disciplines. </w:t>
              </w:r>
              <w:r w:rsidRPr="00581C63">
                <w:rPr>
                  <w:i/>
                  <w:iCs/>
                  <w:noProof/>
                  <w:lang w:val="en-US"/>
                </w:rPr>
                <w:t>Journal of Academic Writing, 5(1)</w:t>
              </w:r>
              <w:r w:rsidRPr="00581C63">
                <w:rPr>
                  <w:noProof/>
                  <w:lang w:val="en-US"/>
                </w:rPr>
                <w:t>, 133-144.</w:t>
              </w:r>
            </w:p>
            <w:p w:rsidR="00581C63" w:rsidRDefault="00581C63" w:rsidP="00581C63">
              <w:pPr>
                <w:pStyle w:val="Bibliographie"/>
                <w:ind w:left="720" w:hanging="720"/>
                <w:rPr>
                  <w:noProof/>
                </w:rPr>
              </w:pPr>
              <w:r w:rsidRPr="00581C63">
                <w:rPr>
                  <w:noProof/>
                  <w:lang w:val="en-US"/>
                </w:rPr>
                <w:t xml:space="preserve">Neveu, F. (2017). </w:t>
              </w:r>
              <w:r w:rsidRPr="00581C63">
                <w:rPr>
                  <w:i/>
                  <w:iCs/>
                  <w:noProof/>
                  <w:lang w:val="en-US"/>
                </w:rPr>
                <w:t>Lexique des notions linguistiques.</w:t>
              </w:r>
              <w:r w:rsidRPr="00581C63">
                <w:rPr>
                  <w:noProof/>
                  <w:lang w:val="en-US"/>
                </w:rPr>
                <w:t xml:space="preserve"> </w:t>
              </w:r>
              <w:r>
                <w:rPr>
                  <w:noProof/>
                </w:rPr>
                <w:t>Armand Colin.</w:t>
              </w:r>
            </w:p>
            <w:p w:rsidR="00581C63" w:rsidRDefault="00581C63" w:rsidP="00581C63">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581C63" w:rsidRDefault="00581C63" w:rsidP="00581C63">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581C63" w:rsidRPr="00581C63" w:rsidRDefault="00581C63" w:rsidP="00581C63">
              <w:pPr>
                <w:pStyle w:val="Bibliographie"/>
                <w:ind w:left="720" w:hanging="720"/>
                <w:rPr>
                  <w:noProof/>
                  <w:lang w:val="en-US"/>
                </w:rPr>
              </w:pPr>
              <w:r>
                <w:rPr>
                  <w:noProof/>
                </w:rPr>
                <w:t xml:space="preserve">Rebeyrolle, J., Jacques, M.-P., &amp; Péry-Woodley, M.-P. (2009). Titres et intertitres dans l'organisation du discours. </w:t>
              </w:r>
              <w:r w:rsidRPr="00581C63">
                <w:rPr>
                  <w:i/>
                  <w:iCs/>
                  <w:noProof/>
                  <w:lang w:val="en-US"/>
                </w:rPr>
                <w:t>Journal of French Language Studies, 19</w:t>
              </w:r>
              <w:r w:rsidRPr="00581C63">
                <w:rPr>
                  <w:noProof/>
                  <w:lang w:val="en-US"/>
                </w:rPr>
                <w:t>, 269-290.</w:t>
              </w:r>
            </w:p>
            <w:p w:rsidR="00581C63" w:rsidRPr="00581C63" w:rsidRDefault="00581C63" w:rsidP="00581C63">
              <w:pPr>
                <w:pStyle w:val="Bibliographie"/>
                <w:ind w:left="720" w:hanging="720"/>
                <w:rPr>
                  <w:noProof/>
                  <w:lang w:val="en-US"/>
                </w:rPr>
              </w:pPr>
              <w:r w:rsidRPr="00581C63">
                <w:rPr>
                  <w:noProof/>
                  <w:lang w:val="en-US"/>
                </w:rPr>
                <w:t xml:space="preserve">Sagot, B. (2010). The Lefff, a freely available and large-coverage morphological and syntactic lexicon for French. </w:t>
              </w:r>
              <w:r w:rsidRPr="00581C63">
                <w:rPr>
                  <w:i/>
                  <w:iCs/>
                  <w:noProof/>
                  <w:lang w:val="en-US"/>
                </w:rPr>
                <w:t>7th international conference on Language Resources and Evaluation (LREC 2010).</w:t>
              </w:r>
              <w:r w:rsidRPr="00581C63">
                <w:rPr>
                  <w:noProof/>
                  <w:lang w:val="en-US"/>
                </w:rPr>
                <w:t xml:space="preserve"> La Valette.</w:t>
              </w:r>
            </w:p>
            <w:p w:rsidR="00581C63" w:rsidRPr="00581C63" w:rsidRDefault="00581C63" w:rsidP="00581C63">
              <w:pPr>
                <w:pStyle w:val="Bibliographie"/>
                <w:ind w:left="720" w:hanging="720"/>
                <w:rPr>
                  <w:noProof/>
                  <w:lang w:val="en-US"/>
                </w:rPr>
              </w:pPr>
              <w:r w:rsidRPr="00581C63">
                <w:rPr>
                  <w:noProof/>
                  <w:lang w:val="en-US"/>
                </w:rPr>
                <w:t xml:space="preserve">Schmid, H. (1994). Probabilistic part-of-speech tagging using decision trees. </w:t>
              </w:r>
              <w:r w:rsidRPr="00581C63">
                <w:rPr>
                  <w:i/>
                  <w:iCs/>
                  <w:noProof/>
                  <w:lang w:val="en-US"/>
                </w:rPr>
                <w:t>New methods in language processing</w:t>
              </w:r>
              <w:r w:rsidRPr="00581C63">
                <w:rPr>
                  <w:noProof/>
                  <w:lang w:val="en-US"/>
                </w:rPr>
                <w:t>, 154.</w:t>
              </w:r>
            </w:p>
            <w:p w:rsidR="00581C63" w:rsidRPr="00581C63" w:rsidRDefault="00581C63" w:rsidP="00581C63">
              <w:pPr>
                <w:pStyle w:val="Bibliographie"/>
                <w:ind w:left="720" w:hanging="720"/>
                <w:rPr>
                  <w:noProof/>
                  <w:lang w:val="en-US"/>
                </w:rPr>
              </w:pPr>
              <w:r w:rsidRPr="00581C63">
                <w:rPr>
                  <w:noProof/>
                  <w:lang w:val="en-US"/>
                </w:rPr>
                <w:t xml:space="preserve">Sinclair, J. M. (1991). </w:t>
              </w:r>
              <w:r w:rsidRPr="00581C63">
                <w:rPr>
                  <w:i/>
                  <w:iCs/>
                  <w:noProof/>
                  <w:lang w:val="en-US"/>
                </w:rPr>
                <w:t>Corpus, Concordance, Collocation.</w:t>
              </w:r>
              <w:r w:rsidRPr="00581C63">
                <w:rPr>
                  <w:noProof/>
                  <w:lang w:val="en-US"/>
                </w:rPr>
                <w:t xml:space="preserve"> Oxford: Oxford University Press.</w:t>
              </w:r>
            </w:p>
            <w:p w:rsidR="00581C63" w:rsidRPr="00581C63" w:rsidRDefault="00581C63" w:rsidP="00581C63">
              <w:pPr>
                <w:pStyle w:val="Bibliographie"/>
                <w:ind w:left="720" w:hanging="720"/>
                <w:rPr>
                  <w:noProof/>
                  <w:lang w:val="en-US"/>
                </w:rPr>
              </w:pPr>
              <w:r w:rsidRPr="00581C63">
                <w:rPr>
                  <w:noProof/>
                  <w:lang w:val="en-US"/>
                </w:rPr>
                <w:t xml:space="preserve">Smiley, D., Pugh, E., Parisa, K., &amp; Mitchell, M. (2015). </w:t>
              </w:r>
              <w:r w:rsidRPr="00581C63">
                <w:rPr>
                  <w:i/>
                  <w:iCs/>
                  <w:noProof/>
                  <w:lang w:val="en-US"/>
                </w:rPr>
                <w:t>Apache Solr enterprise search server.</w:t>
              </w:r>
              <w:r w:rsidRPr="00581C63">
                <w:rPr>
                  <w:noProof/>
                  <w:lang w:val="en-US"/>
                </w:rPr>
                <w:t xml:space="preserve"> Birmingham: Packt Publishing Ltd.</w:t>
              </w:r>
            </w:p>
            <w:p w:rsidR="00581C63" w:rsidRPr="00581C63" w:rsidRDefault="00581C63" w:rsidP="00581C63">
              <w:pPr>
                <w:pStyle w:val="Bibliographie"/>
                <w:ind w:left="720" w:hanging="720"/>
                <w:rPr>
                  <w:noProof/>
                  <w:lang w:val="en-US"/>
                </w:rPr>
              </w:pPr>
              <w:r w:rsidRPr="00581C63">
                <w:rPr>
                  <w:noProof/>
                  <w:lang w:val="en-US"/>
                </w:rPr>
                <w:t xml:space="preserve">Soler, V. (2007). Writing titles in science: An exploratory study. </w:t>
              </w:r>
              <w:r w:rsidRPr="00581C63">
                <w:rPr>
                  <w:i/>
                  <w:iCs/>
                  <w:noProof/>
                  <w:lang w:val="en-US"/>
                </w:rPr>
                <w:t>English for Specific Purposes, 26</w:t>
              </w:r>
              <w:r w:rsidRPr="00581C63">
                <w:rPr>
                  <w:noProof/>
                  <w:lang w:val="en-US"/>
                </w:rPr>
                <w:t>, 90–102.</w:t>
              </w:r>
            </w:p>
            <w:p w:rsidR="00581C63" w:rsidRPr="00581C63" w:rsidRDefault="00581C63" w:rsidP="00581C63">
              <w:pPr>
                <w:pStyle w:val="Bibliographie"/>
                <w:ind w:left="720" w:hanging="720"/>
                <w:rPr>
                  <w:noProof/>
                  <w:lang w:val="en-US"/>
                </w:rPr>
              </w:pPr>
              <w:r w:rsidRPr="00581C63">
                <w:rPr>
                  <w:noProof/>
                  <w:lang w:val="en-US"/>
                </w:rPr>
                <w:t xml:space="preserve">Swales, J. M. (1990). Genre Analysis. </w:t>
              </w:r>
              <w:r w:rsidRPr="00581C63">
                <w:rPr>
                  <w:i/>
                  <w:iCs/>
                  <w:noProof/>
                  <w:lang w:val="en-US"/>
                </w:rPr>
                <w:t>English in Academic and Research Settings</w:t>
              </w:r>
              <w:r w:rsidRPr="00581C63">
                <w:rPr>
                  <w:noProof/>
                  <w:lang w:val="en-US"/>
                </w:rPr>
                <w:t>.</w:t>
              </w:r>
            </w:p>
            <w:p w:rsidR="00581C63" w:rsidRPr="00581C63" w:rsidRDefault="00581C63" w:rsidP="00581C63">
              <w:pPr>
                <w:pStyle w:val="Bibliographie"/>
                <w:ind w:left="720" w:hanging="720"/>
                <w:rPr>
                  <w:noProof/>
                  <w:lang w:val="en-US"/>
                </w:rPr>
              </w:pPr>
              <w:r w:rsidRPr="00581C63">
                <w:rPr>
                  <w:noProof/>
                  <w:lang w:val="en-US"/>
                </w:rPr>
                <w:t xml:space="preserve">Swales, J. M., &amp; Feak, C. B. (1994). </w:t>
              </w:r>
              <w:r w:rsidRPr="00581C63">
                <w:rPr>
                  <w:i/>
                  <w:iCs/>
                  <w:noProof/>
                  <w:lang w:val="en-US"/>
                </w:rPr>
                <w:t>Academic Writing for Graduate Students.</w:t>
              </w:r>
              <w:r w:rsidRPr="00581C63">
                <w:rPr>
                  <w:noProof/>
                  <w:lang w:val="en-US"/>
                </w:rPr>
                <w:t xml:space="preserve"> Ann Arbor: University of Michigan Press.</w:t>
              </w:r>
            </w:p>
            <w:p w:rsidR="00581C63" w:rsidRPr="00581C63" w:rsidRDefault="00581C63" w:rsidP="00581C63">
              <w:pPr>
                <w:pStyle w:val="Bibliographie"/>
                <w:ind w:left="720" w:hanging="720"/>
                <w:rPr>
                  <w:noProof/>
                  <w:lang w:val="en-US"/>
                </w:rPr>
              </w:pPr>
              <w:r w:rsidRPr="00581C63">
                <w:rPr>
                  <w:noProof/>
                  <w:lang w:val="en-US"/>
                </w:rPr>
                <w:t xml:space="preserve">Townsend, M. A. (1983). Titular Colonicity and Scholarship: New Zealand Research and Scholarly Impact. </w:t>
              </w:r>
              <w:r w:rsidRPr="00581C63">
                <w:rPr>
                  <w:i/>
                  <w:iCs/>
                  <w:noProof/>
                  <w:lang w:val="en-US"/>
                </w:rPr>
                <w:t>New Zealand Journal of Psychology</w:t>
              </w:r>
              <w:r w:rsidRPr="00581C63">
                <w:rPr>
                  <w:noProof/>
                  <w:lang w:val="en-US"/>
                </w:rPr>
                <w:t>, 41-43.</w:t>
              </w:r>
            </w:p>
            <w:p w:rsidR="00581C63" w:rsidRDefault="00581C63" w:rsidP="00581C63">
              <w:pPr>
                <w:pStyle w:val="Bibliographie"/>
                <w:ind w:left="720" w:hanging="720"/>
                <w:rPr>
                  <w:noProof/>
                </w:rPr>
              </w:pPr>
              <w:r w:rsidRPr="00581C63">
                <w:rPr>
                  <w:noProof/>
                  <w:lang w:val="en-US"/>
                </w:rPr>
                <w:lastRenderedPageBreak/>
                <w:t xml:space="preserve">Urieli, A. (2013). </w:t>
              </w:r>
              <w:r w:rsidRPr="00581C63">
                <w:rPr>
                  <w:i/>
                  <w:iCs/>
                  <w:noProof/>
                  <w:lang w:val="en-US"/>
                </w:rPr>
                <w:t>Robust French syntax analysis: reconciling statistical methods and linguistic knowledge in the Talismane toolkit.</w:t>
              </w:r>
              <w:r w:rsidRPr="00581C63">
                <w:rPr>
                  <w:noProof/>
                  <w:lang w:val="en-US"/>
                </w:rPr>
                <w:t xml:space="preserve"> </w:t>
              </w:r>
              <w:r>
                <w:rPr>
                  <w:noProof/>
                </w:rPr>
                <w:t>Toulouse: Doctoral dissertation, Université de Toulouse II-Le Mirail.</w:t>
              </w:r>
            </w:p>
            <w:p w:rsidR="00581C63" w:rsidRDefault="00581C63" w:rsidP="00581C63">
              <w:pPr>
                <w:pStyle w:val="Bibliographie"/>
                <w:ind w:left="720" w:hanging="720"/>
                <w:rPr>
                  <w:noProof/>
                </w:rPr>
              </w:pPr>
              <w:r>
                <w:rPr>
                  <w:noProof/>
                </w:rPr>
                <w:t xml:space="preserve">Whissell, C. (2004). </w:t>
              </w:r>
              <w:r w:rsidRPr="00581C63">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581C63">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62" w:name="_Toc520760457"/>
      <w:r>
        <w:lastRenderedPageBreak/>
        <w:t>Annexes</w:t>
      </w:r>
      <w:bookmarkEnd w:id="62"/>
    </w:p>
    <w:p w:rsidR="00447F0A" w:rsidRDefault="00447F0A" w:rsidP="00447F0A">
      <w:pPr>
        <w:pStyle w:val="Titre2"/>
      </w:pPr>
      <w:bookmarkStart w:id="63" w:name="_A1._Requêtes_Apache"/>
      <w:bookmarkStart w:id="64" w:name="_Toc520760458"/>
      <w:bookmarkEnd w:id="63"/>
      <w:r>
        <w:t>A1. Requêtes Apache Solr sur HAL</w:t>
      </w:r>
      <w:bookmarkEnd w:id="64"/>
    </w:p>
    <w:p w:rsidR="00285755" w:rsidRPr="00285755" w:rsidRDefault="00285755" w:rsidP="00285755">
      <w:pPr>
        <w:pStyle w:val="Titre3"/>
      </w:pPr>
      <w:bookmarkStart w:id="65" w:name="_Toc520760459"/>
      <w:r>
        <w:t>A1.A Requêtes</w:t>
      </w:r>
      <w:bookmarkEnd w:id="65"/>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proposons d’explorer un exemple de requête avec la plate-forme Apache Solr (Requête 1) que nous formatons afin de le rendre plus visible. Nous demandons les informations supplémentaires de la discipline (domain_s), des auteurs (authFullName_s), du type de document (docType_s), la date de modification (modifiedDateY_i) et bien sûr le titre (title_s).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r w:rsidRPr="00285755">
        <w:rPr>
          <w:color w:val="ED7D31"/>
          <w:lang w:val="en-US"/>
        </w:rPr>
        <w:t>wt</w:t>
      </w:r>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fl</w:t>
      </w:r>
      <w:r w:rsidRPr="00285755">
        <w:rPr>
          <w:lang w:val="en-US"/>
        </w:rPr>
        <w:t xml:space="preserve"> = </w:t>
      </w:r>
      <w:r w:rsidRPr="00285755">
        <w:rPr>
          <w:lang w:val="en-US"/>
        </w:rPr>
        <w:tab/>
        <w:t xml:space="preserve">docid, domain_s, authFullName_s, </w:t>
      </w:r>
      <w:r w:rsidRPr="00285755">
        <w:rPr>
          <w:lang w:val="en-US"/>
        </w:rPr>
        <w:br/>
      </w:r>
      <w:r w:rsidRPr="00285755">
        <w:rPr>
          <w:lang w:val="en-US"/>
        </w:rPr>
        <w:tab/>
      </w:r>
      <w:r w:rsidRPr="00285755">
        <w:rPr>
          <w:lang w:val="en-US"/>
        </w:rPr>
        <w:tab/>
      </w:r>
      <w:r w:rsidRPr="00285755">
        <w:rPr>
          <w:lang w:val="en-US"/>
        </w:rPr>
        <w:tab/>
        <w:t xml:space="preserve">docType_s, title_s, modifiedDateY_i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modifiedDateY_i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66" w:name="_Toc504428837"/>
      <w:bookmarkStart w:id="67" w:name="_Toc52045321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Solr formaté pour plus de lisibilité</w:t>
      </w:r>
      <w:bookmarkEnd w:id="66"/>
      <w:bookmarkEnd w:id="67"/>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docid </w:t>
      </w:r>
      <w:r w:rsidRPr="00285755">
        <w:rPr>
          <w:rFonts w:ascii="Calibri" w:eastAsia="SimSun" w:hAnsi="Calibri" w:cs="Times New Roman"/>
        </w:rPr>
        <w:t xml:space="preserve">, une clé unique car aucune notice ne possède la même valeur, on demande à Solr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AoFVmLIG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68" w:name="_Toc504428838"/>
      <w:bookmarkStart w:id="69" w:name="_Toc52045321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68"/>
      <w:bookmarkEnd w:id="69"/>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70" w:name="_Toc504428861"/>
      <w:bookmarkStart w:id="71" w:name="_Toc520760460"/>
      <w:r>
        <w:rPr>
          <w:rFonts w:eastAsia="Times New Roman"/>
        </w:rPr>
        <w:t>A1.B</w:t>
      </w:r>
      <w:r w:rsidRPr="00285755">
        <w:rPr>
          <w:rFonts w:eastAsia="Times New Roman"/>
        </w:rPr>
        <w:t xml:space="preserve"> Résultats</w:t>
      </w:r>
      <w:bookmarkEnd w:id="70"/>
      <w:bookmarkEnd w:id="7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Solr.</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"docid"</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"domain_s"</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"title_s"</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"authFullName_s"</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"Christiane Préneron", "Claire Martinot"],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"docType_s"</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"modifiedDateY_i"</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2" w:name="_Toc504428839"/>
      <w:bookmarkStart w:id="73" w:name="_Ref520048440"/>
      <w:bookmarkStart w:id="74" w:name="_Toc52045321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72"/>
      <w:bookmarkEnd w:id="73"/>
      <w:bookmarkEnd w:id="74"/>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Elles sont : l’identifiant numérique de la notice, le type du texte titré, son année d’enregistrement sur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Nauteurs</w:t>
            </w:r>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other</w:t>
            </w:r>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5" w:name="_Toc504428840"/>
      <w:bookmarkStart w:id="76" w:name="_Ref520048599"/>
      <w:bookmarkStart w:id="77" w:name="_Toc52045321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75"/>
      <w:bookmarkEnd w:id="76"/>
      <w:bookmarkEnd w:id="77"/>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123170" w:rsidRDefault="00756CB8" w:rsidP="00756CB8">
      <w:pPr>
        <w:pStyle w:val="Titre2"/>
      </w:pPr>
      <w:bookmarkStart w:id="78" w:name="_Ref520153428"/>
      <w:bookmarkStart w:id="79" w:name="_Toc520760461"/>
      <w:r>
        <w:lastRenderedPageBreak/>
        <w:t>A</w:t>
      </w:r>
      <w:r w:rsidR="00C97FD7">
        <w:t>2</w:t>
      </w:r>
      <w:r>
        <w:t>. Codes des étiquettes de catégorie de discours de Talismane</w:t>
      </w:r>
      <w:bookmarkEnd w:id="78"/>
      <w:bookmarkEnd w:id="79"/>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7"/>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adverb</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Coordinating conjunction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(object)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(reflexive)</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(subject)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Subordinating conjunction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Determinent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determinent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Foreign word</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Common 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Proper noun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Preposition</w:t>
            </w:r>
          </w:p>
        </w:tc>
      </w:tr>
      <w:tr w:rsidR="00F45638" w:rsidRPr="00353EF7"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353EF7"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"duquel")</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Punctuation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Relative pronoun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pronoun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Indicative 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Imperative verb</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Infinitive 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Past participle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Present participle</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Subjunctive verb</w:t>
            </w:r>
          </w:p>
        </w:tc>
      </w:tr>
    </w:tbl>
    <w:p w:rsidR="00C97FD7" w:rsidRDefault="00C97FD7" w:rsidP="00C97FD7">
      <w:pPr>
        <w:pStyle w:val="Titre2"/>
      </w:pPr>
      <w:bookmarkStart w:id="80" w:name="_Toc520760462"/>
      <w:r>
        <w:t>A3. Index des tableaux</w:t>
      </w:r>
      <w:bookmarkEnd w:id="80"/>
    </w:p>
    <w:p w:rsidR="00C97FD7"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0453138" w:history="1">
        <w:r w:rsidRPr="00C60C62">
          <w:rPr>
            <w:rStyle w:val="Lienhypertexte"/>
            <w:noProof/>
          </w:rPr>
          <w:t>Tableau 1 : nombre de doubles points dans les titres</w:t>
        </w:r>
        <w:r>
          <w:rPr>
            <w:noProof/>
            <w:webHidden/>
          </w:rPr>
          <w:tab/>
        </w:r>
        <w:r>
          <w:rPr>
            <w:noProof/>
            <w:webHidden/>
          </w:rPr>
          <w:fldChar w:fldCharType="begin"/>
        </w:r>
        <w:r>
          <w:rPr>
            <w:noProof/>
            <w:webHidden/>
          </w:rPr>
          <w:instrText xml:space="preserve"> PAGEREF _Toc520453138 \h </w:instrText>
        </w:r>
        <w:r>
          <w:rPr>
            <w:noProof/>
            <w:webHidden/>
          </w:rPr>
        </w:r>
        <w:r>
          <w:rPr>
            <w:noProof/>
            <w:webHidden/>
          </w:rPr>
          <w:fldChar w:fldCharType="separate"/>
        </w:r>
        <w:r>
          <w:rPr>
            <w:noProof/>
            <w:webHidden/>
          </w:rPr>
          <w:t>16</w:t>
        </w:r>
        <w:r>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39" w:history="1">
        <w:r w:rsidR="00C97FD7" w:rsidRPr="00C60C62">
          <w:rPr>
            <w:rStyle w:val="Lienhypertexte"/>
            <w:noProof/>
          </w:rPr>
          <w:t>Tableau 2 : Répartition des titres par type</w:t>
        </w:r>
        <w:r w:rsidR="00C97FD7">
          <w:rPr>
            <w:noProof/>
            <w:webHidden/>
          </w:rPr>
          <w:tab/>
        </w:r>
        <w:r w:rsidR="00C97FD7">
          <w:rPr>
            <w:noProof/>
            <w:webHidden/>
          </w:rPr>
          <w:fldChar w:fldCharType="begin"/>
        </w:r>
        <w:r w:rsidR="00C97FD7">
          <w:rPr>
            <w:noProof/>
            <w:webHidden/>
          </w:rPr>
          <w:instrText xml:space="preserve"> PAGEREF _Toc520453139 \h </w:instrText>
        </w:r>
        <w:r w:rsidR="00C97FD7">
          <w:rPr>
            <w:noProof/>
            <w:webHidden/>
          </w:rPr>
        </w:r>
        <w:r w:rsidR="00C97FD7">
          <w:rPr>
            <w:noProof/>
            <w:webHidden/>
          </w:rPr>
          <w:fldChar w:fldCharType="separate"/>
        </w:r>
        <w:r w:rsidR="00C97FD7">
          <w:rPr>
            <w:noProof/>
            <w:webHidden/>
          </w:rPr>
          <w:t>18</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0" w:history="1">
        <w:r w:rsidR="00C97FD7" w:rsidRPr="00C60C62">
          <w:rPr>
            <w:rStyle w:val="Lienhypertexte"/>
            <w:noProof/>
          </w:rPr>
          <w:t>Tableau 3 : Répartition des titres par année</w:t>
        </w:r>
        <w:r w:rsidR="00C97FD7">
          <w:rPr>
            <w:noProof/>
            <w:webHidden/>
          </w:rPr>
          <w:tab/>
        </w:r>
        <w:r w:rsidR="00C97FD7">
          <w:rPr>
            <w:noProof/>
            <w:webHidden/>
          </w:rPr>
          <w:fldChar w:fldCharType="begin"/>
        </w:r>
        <w:r w:rsidR="00C97FD7">
          <w:rPr>
            <w:noProof/>
            <w:webHidden/>
          </w:rPr>
          <w:instrText xml:space="preserve"> PAGEREF _Toc520453140 \h </w:instrText>
        </w:r>
        <w:r w:rsidR="00C97FD7">
          <w:rPr>
            <w:noProof/>
            <w:webHidden/>
          </w:rPr>
        </w:r>
        <w:r w:rsidR="00C97FD7">
          <w:rPr>
            <w:noProof/>
            <w:webHidden/>
          </w:rPr>
          <w:fldChar w:fldCharType="separate"/>
        </w:r>
        <w:r w:rsidR="00C97FD7">
          <w:rPr>
            <w:noProof/>
            <w:webHidden/>
          </w:rPr>
          <w:t>19</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1" w:history="1">
        <w:r w:rsidR="00C97FD7" w:rsidRPr="00C60C62">
          <w:rPr>
            <w:rStyle w:val="Lienhypertexte"/>
            <w:noProof/>
          </w:rPr>
          <w:t>Tableau 4 : Nombres de titre par nombres d'auteurs</w:t>
        </w:r>
        <w:r w:rsidR="00C97FD7">
          <w:rPr>
            <w:noProof/>
            <w:webHidden/>
          </w:rPr>
          <w:tab/>
        </w:r>
        <w:r w:rsidR="00C97FD7">
          <w:rPr>
            <w:noProof/>
            <w:webHidden/>
          </w:rPr>
          <w:fldChar w:fldCharType="begin"/>
        </w:r>
        <w:r w:rsidR="00C97FD7">
          <w:rPr>
            <w:noProof/>
            <w:webHidden/>
          </w:rPr>
          <w:instrText xml:space="preserve"> PAGEREF _Toc520453141 \h </w:instrText>
        </w:r>
        <w:r w:rsidR="00C97FD7">
          <w:rPr>
            <w:noProof/>
            <w:webHidden/>
          </w:rPr>
        </w:r>
        <w:r w:rsidR="00C97FD7">
          <w:rPr>
            <w:noProof/>
            <w:webHidden/>
          </w:rPr>
          <w:fldChar w:fldCharType="separate"/>
        </w:r>
        <w:r w:rsidR="00C97FD7">
          <w:rPr>
            <w:noProof/>
            <w:webHidden/>
          </w:rPr>
          <w:t>20</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2" w:history="1">
        <w:r w:rsidR="00C97FD7" w:rsidRPr="00C60C62">
          <w:rPr>
            <w:rStyle w:val="Lienhypertexte"/>
            <w:noProof/>
          </w:rPr>
          <w:t>Tableau 5 : Nombre de titres par nombres de doubles points</w:t>
        </w:r>
        <w:r w:rsidR="00C97FD7">
          <w:rPr>
            <w:noProof/>
            <w:webHidden/>
          </w:rPr>
          <w:tab/>
        </w:r>
        <w:r w:rsidR="00C97FD7">
          <w:rPr>
            <w:noProof/>
            <w:webHidden/>
          </w:rPr>
          <w:fldChar w:fldCharType="begin"/>
        </w:r>
        <w:r w:rsidR="00C97FD7">
          <w:rPr>
            <w:noProof/>
            <w:webHidden/>
          </w:rPr>
          <w:instrText xml:space="preserve"> PAGEREF _Toc520453142 \h </w:instrText>
        </w:r>
        <w:r w:rsidR="00C97FD7">
          <w:rPr>
            <w:noProof/>
            <w:webHidden/>
          </w:rPr>
        </w:r>
        <w:r w:rsidR="00C97FD7">
          <w:rPr>
            <w:noProof/>
            <w:webHidden/>
          </w:rPr>
          <w:fldChar w:fldCharType="separate"/>
        </w:r>
        <w:r w:rsidR="00C97FD7">
          <w:rPr>
            <w:noProof/>
            <w:webHidden/>
          </w:rPr>
          <w:t>21</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3" w:history="1">
        <w:r w:rsidR="00C97FD7" w:rsidRPr="00C60C62">
          <w:rPr>
            <w:rStyle w:val="Lienhypertexte"/>
            <w:noProof/>
          </w:rPr>
          <w:t>Tableau 6 : Répartition des titres par domaines</w:t>
        </w:r>
        <w:r w:rsidR="00C97FD7">
          <w:rPr>
            <w:noProof/>
            <w:webHidden/>
          </w:rPr>
          <w:tab/>
        </w:r>
        <w:r w:rsidR="00C97FD7">
          <w:rPr>
            <w:noProof/>
            <w:webHidden/>
          </w:rPr>
          <w:fldChar w:fldCharType="begin"/>
        </w:r>
        <w:r w:rsidR="00C97FD7">
          <w:rPr>
            <w:noProof/>
            <w:webHidden/>
          </w:rPr>
          <w:instrText xml:space="preserve"> PAGEREF _Toc520453143 \h </w:instrText>
        </w:r>
        <w:r w:rsidR="00C97FD7">
          <w:rPr>
            <w:noProof/>
            <w:webHidden/>
          </w:rPr>
        </w:r>
        <w:r w:rsidR="00C97FD7">
          <w:rPr>
            <w:noProof/>
            <w:webHidden/>
          </w:rPr>
          <w:fldChar w:fldCharType="separate"/>
        </w:r>
        <w:r w:rsidR="00C97FD7">
          <w:rPr>
            <w:noProof/>
            <w:webHidden/>
          </w:rPr>
          <w:t>21</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4" w:history="1">
        <w:r w:rsidR="00C97FD7" w:rsidRPr="00C60C62">
          <w:rPr>
            <w:rStyle w:val="Lienhypertexte"/>
            <w:noProof/>
          </w:rPr>
          <w:t>Tableau 7 : Titres avec un caractère segmentant dans notre corpus</w:t>
        </w:r>
        <w:r w:rsidR="00C97FD7">
          <w:rPr>
            <w:noProof/>
            <w:webHidden/>
          </w:rPr>
          <w:tab/>
        </w:r>
        <w:r w:rsidR="00C97FD7">
          <w:rPr>
            <w:noProof/>
            <w:webHidden/>
          </w:rPr>
          <w:fldChar w:fldCharType="begin"/>
        </w:r>
        <w:r w:rsidR="00C97FD7">
          <w:rPr>
            <w:noProof/>
            <w:webHidden/>
          </w:rPr>
          <w:instrText xml:space="preserve"> PAGEREF _Toc520453144 \h </w:instrText>
        </w:r>
        <w:r w:rsidR="00C97FD7">
          <w:rPr>
            <w:noProof/>
            <w:webHidden/>
          </w:rPr>
        </w:r>
        <w:r w:rsidR="00C97FD7">
          <w:rPr>
            <w:noProof/>
            <w:webHidden/>
          </w:rPr>
          <w:fldChar w:fldCharType="separate"/>
        </w:r>
        <w:r w:rsidR="00C97FD7">
          <w:rPr>
            <w:noProof/>
            <w:webHidden/>
          </w:rPr>
          <w:t>23</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5" w:history="1">
        <w:r w:rsidR="00C97FD7" w:rsidRPr="00C60C62">
          <w:rPr>
            <w:rStyle w:val="Lienhypertexte"/>
            <w:noProof/>
          </w:rPr>
          <w:t>Tableau 8 : Phrase complète dans les titres en fonction du domaine de la biologie</w:t>
        </w:r>
        <w:r w:rsidR="00C97FD7">
          <w:rPr>
            <w:noProof/>
            <w:webHidden/>
          </w:rPr>
          <w:tab/>
        </w:r>
        <w:r w:rsidR="00C97FD7">
          <w:rPr>
            <w:noProof/>
            <w:webHidden/>
          </w:rPr>
          <w:fldChar w:fldCharType="begin"/>
        </w:r>
        <w:r w:rsidR="00C97FD7">
          <w:rPr>
            <w:noProof/>
            <w:webHidden/>
          </w:rPr>
          <w:instrText xml:space="preserve"> PAGEREF _Toc520453145 \h </w:instrText>
        </w:r>
        <w:r w:rsidR="00C97FD7">
          <w:rPr>
            <w:noProof/>
            <w:webHidden/>
          </w:rPr>
        </w:r>
        <w:r w:rsidR="00C97FD7">
          <w:rPr>
            <w:noProof/>
            <w:webHidden/>
          </w:rPr>
          <w:fldChar w:fldCharType="separate"/>
        </w:r>
        <w:r w:rsidR="00C97FD7">
          <w:rPr>
            <w:noProof/>
            <w:webHidden/>
          </w:rPr>
          <w:t>23</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6" w:history="1">
        <w:r w:rsidR="00C97FD7" w:rsidRPr="00C60C62">
          <w:rPr>
            <w:rStyle w:val="Lienhypertexte"/>
            <w:noProof/>
          </w:rPr>
          <w:t>Tableau 9 : Comptes des noms communs avant et après le double point</w:t>
        </w:r>
        <w:r w:rsidR="00C97FD7">
          <w:rPr>
            <w:noProof/>
            <w:webHidden/>
          </w:rPr>
          <w:tab/>
        </w:r>
        <w:r w:rsidR="00C97FD7">
          <w:rPr>
            <w:noProof/>
            <w:webHidden/>
          </w:rPr>
          <w:fldChar w:fldCharType="begin"/>
        </w:r>
        <w:r w:rsidR="00C97FD7">
          <w:rPr>
            <w:noProof/>
            <w:webHidden/>
          </w:rPr>
          <w:instrText xml:space="preserve"> PAGEREF _Toc520453146 \h </w:instrText>
        </w:r>
        <w:r w:rsidR="00C97FD7">
          <w:rPr>
            <w:noProof/>
            <w:webHidden/>
          </w:rPr>
        </w:r>
        <w:r w:rsidR="00C97FD7">
          <w:rPr>
            <w:noProof/>
            <w:webHidden/>
          </w:rPr>
          <w:fldChar w:fldCharType="separate"/>
        </w:r>
        <w:r w:rsidR="00C97FD7">
          <w:rPr>
            <w:noProof/>
            <w:webHidden/>
          </w:rPr>
          <w:t>24</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7" w:history="1">
        <w:r w:rsidR="00C97FD7" w:rsidRPr="00C60C62">
          <w:rPr>
            <w:rStyle w:val="Lienhypertexte"/>
            <w:noProof/>
          </w:rPr>
          <w:t>Tableau 10: exemples de suites de catégories correspondant à un syntagme nominal après le double point</w:t>
        </w:r>
        <w:r w:rsidR="00C97FD7">
          <w:rPr>
            <w:noProof/>
            <w:webHidden/>
          </w:rPr>
          <w:tab/>
        </w:r>
        <w:r w:rsidR="00C97FD7">
          <w:rPr>
            <w:noProof/>
            <w:webHidden/>
          </w:rPr>
          <w:fldChar w:fldCharType="begin"/>
        </w:r>
        <w:r w:rsidR="00C97FD7">
          <w:rPr>
            <w:noProof/>
            <w:webHidden/>
          </w:rPr>
          <w:instrText xml:space="preserve"> PAGEREF _Toc520453147 \h </w:instrText>
        </w:r>
        <w:r w:rsidR="00C97FD7">
          <w:rPr>
            <w:noProof/>
            <w:webHidden/>
          </w:rPr>
        </w:r>
        <w:r w:rsidR="00C97FD7">
          <w:rPr>
            <w:noProof/>
            <w:webHidden/>
          </w:rPr>
          <w:fldChar w:fldCharType="separate"/>
        </w:r>
        <w:r w:rsidR="00C97FD7">
          <w:rPr>
            <w:noProof/>
            <w:webHidden/>
          </w:rPr>
          <w:t>28</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148" w:history="1">
        <w:r w:rsidR="00C97FD7" w:rsidRPr="00C60C62">
          <w:rPr>
            <w:rStyle w:val="Lienhypertexte"/>
            <w:noProof/>
          </w:rPr>
          <w:t>Tableau 11: Les séquences les plus fréquentes dans les titres</w:t>
        </w:r>
        <w:r w:rsidR="00C97FD7">
          <w:rPr>
            <w:noProof/>
            <w:webHidden/>
          </w:rPr>
          <w:tab/>
        </w:r>
        <w:r w:rsidR="00C97FD7">
          <w:rPr>
            <w:noProof/>
            <w:webHidden/>
          </w:rPr>
          <w:fldChar w:fldCharType="begin"/>
        </w:r>
        <w:r w:rsidR="00C97FD7">
          <w:rPr>
            <w:noProof/>
            <w:webHidden/>
          </w:rPr>
          <w:instrText xml:space="preserve"> PAGEREF _Toc520453148 \h </w:instrText>
        </w:r>
        <w:r w:rsidR="00C97FD7">
          <w:rPr>
            <w:noProof/>
            <w:webHidden/>
          </w:rPr>
        </w:r>
        <w:r w:rsidR="00C97FD7">
          <w:rPr>
            <w:noProof/>
            <w:webHidden/>
          </w:rPr>
          <w:fldChar w:fldCharType="separate"/>
        </w:r>
        <w:r w:rsidR="00C97FD7">
          <w:rPr>
            <w:noProof/>
            <w:webHidden/>
          </w:rPr>
          <w:t>30</w:t>
        </w:r>
        <w:r w:rsidR="00C97FD7">
          <w:rPr>
            <w:noProof/>
            <w:webHidden/>
          </w:rPr>
          <w:fldChar w:fldCharType="end"/>
        </w:r>
      </w:hyperlink>
    </w:p>
    <w:p w:rsidR="00C97FD7" w:rsidRDefault="00C97FD7" w:rsidP="00C97FD7">
      <w:r>
        <w:fldChar w:fldCharType="end"/>
      </w:r>
    </w:p>
    <w:p w:rsidR="00C97FD7" w:rsidRDefault="00C97FD7" w:rsidP="00C97FD7">
      <w:pPr>
        <w:pStyle w:val="Titre2"/>
      </w:pPr>
      <w:bookmarkStart w:id="81" w:name="_Toc520760463"/>
      <w:r>
        <w:t>A4. Index des graphiques</w:t>
      </w:r>
      <w:bookmarkEnd w:id="81"/>
    </w:p>
    <w:p w:rsidR="00C97FD7"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0453211" w:history="1">
        <w:r w:rsidRPr="00C97FD7">
          <w:rPr>
            <w:rStyle w:val="Lienhypertexte"/>
            <w:i/>
            <w:noProof/>
          </w:rPr>
          <w:t>Figure 1 : arbre d'analyse</w:t>
        </w:r>
        <w:r>
          <w:rPr>
            <w:noProof/>
            <w:webHidden/>
          </w:rPr>
          <w:tab/>
        </w:r>
        <w:r>
          <w:rPr>
            <w:noProof/>
            <w:webHidden/>
          </w:rPr>
          <w:fldChar w:fldCharType="begin"/>
        </w:r>
        <w:r>
          <w:rPr>
            <w:noProof/>
            <w:webHidden/>
          </w:rPr>
          <w:instrText xml:space="preserve"> PAGEREF _Toc520453211 \h </w:instrText>
        </w:r>
        <w:r>
          <w:rPr>
            <w:noProof/>
            <w:webHidden/>
          </w:rPr>
        </w:r>
        <w:r>
          <w:rPr>
            <w:noProof/>
            <w:webHidden/>
          </w:rPr>
          <w:fldChar w:fldCharType="separate"/>
        </w:r>
        <w:r>
          <w:rPr>
            <w:noProof/>
            <w:webHidden/>
          </w:rPr>
          <w:t>27</w:t>
        </w:r>
        <w:r>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212" w:history="1">
        <w:r w:rsidR="00C97FD7" w:rsidRPr="002B21A6">
          <w:rPr>
            <w:rStyle w:val="Lienhypertexte"/>
            <w:rFonts w:ascii="Calibri" w:eastAsia="SimSun" w:hAnsi="Calibri" w:cs="Times New Roman"/>
            <w:i/>
            <w:iCs/>
            <w:noProof/>
          </w:rPr>
          <w:t>Requête 2 : Un exemple de requête avec l’API Apache Solr formaté pour plus de lisibilité</w:t>
        </w:r>
        <w:r w:rsidR="00C97FD7">
          <w:rPr>
            <w:noProof/>
            <w:webHidden/>
          </w:rPr>
          <w:tab/>
        </w:r>
        <w:r w:rsidR="00C97FD7">
          <w:rPr>
            <w:noProof/>
            <w:webHidden/>
          </w:rPr>
          <w:fldChar w:fldCharType="begin"/>
        </w:r>
        <w:r w:rsidR="00C97FD7">
          <w:rPr>
            <w:noProof/>
            <w:webHidden/>
          </w:rPr>
          <w:instrText xml:space="preserve"> PAGEREF _Toc520453212 \h </w:instrText>
        </w:r>
        <w:r w:rsidR="00C97FD7">
          <w:rPr>
            <w:noProof/>
            <w:webHidden/>
          </w:rPr>
        </w:r>
        <w:r w:rsidR="00C97FD7">
          <w:rPr>
            <w:noProof/>
            <w:webHidden/>
          </w:rPr>
          <w:fldChar w:fldCharType="separate"/>
        </w:r>
        <w:r w:rsidR="00C97FD7">
          <w:rPr>
            <w:noProof/>
            <w:webHidden/>
          </w:rPr>
          <w:t>37</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213" w:history="1">
        <w:r w:rsidR="00C97FD7" w:rsidRPr="002B21A6">
          <w:rPr>
            <w:rStyle w:val="Lienhypertexte"/>
            <w:rFonts w:ascii="Calibri" w:eastAsia="SimSun" w:hAnsi="Calibri" w:cs="Times New Roman"/>
            <w:i/>
            <w:iCs/>
            <w:noProof/>
          </w:rPr>
          <w:t>Requêtes 3a et 2b : création et consultation d’un cache</w:t>
        </w:r>
        <w:r w:rsidR="00C97FD7">
          <w:rPr>
            <w:noProof/>
            <w:webHidden/>
          </w:rPr>
          <w:tab/>
        </w:r>
        <w:r w:rsidR="00C97FD7">
          <w:rPr>
            <w:noProof/>
            <w:webHidden/>
          </w:rPr>
          <w:fldChar w:fldCharType="begin"/>
        </w:r>
        <w:r w:rsidR="00C97FD7">
          <w:rPr>
            <w:noProof/>
            <w:webHidden/>
          </w:rPr>
          <w:instrText xml:space="preserve"> PAGEREF _Toc520453213 \h </w:instrText>
        </w:r>
        <w:r w:rsidR="00C97FD7">
          <w:rPr>
            <w:noProof/>
            <w:webHidden/>
          </w:rPr>
        </w:r>
        <w:r w:rsidR="00C97FD7">
          <w:rPr>
            <w:noProof/>
            <w:webHidden/>
          </w:rPr>
          <w:fldChar w:fldCharType="separate"/>
        </w:r>
        <w:r w:rsidR="00C97FD7">
          <w:rPr>
            <w:noProof/>
            <w:webHidden/>
          </w:rPr>
          <w:t>37</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214" w:history="1">
        <w:r w:rsidR="00C97FD7" w:rsidRPr="002B21A6">
          <w:rPr>
            <w:rStyle w:val="Lienhypertexte"/>
            <w:rFonts w:ascii="Calibri" w:eastAsia="SimSun" w:hAnsi="Calibri" w:cs="Times New Roman"/>
            <w:i/>
            <w:iCs/>
            <w:noProof/>
          </w:rPr>
          <w:t>Résultat 4 : exemple d’un élément de résultats au format JSON</w:t>
        </w:r>
        <w:r w:rsidR="00C97FD7">
          <w:rPr>
            <w:noProof/>
            <w:webHidden/>
          </w:rPr>
          <w:tab/>
        </w:r>
        <w:r w:rsidR="00C97FD7">
          <w:rPr>
            <w:noProof/>
            <w:webHidden/>
          </w:rPr>
          <w:fldChar w:fldCharType="begin"/>
        </w:r>
        <w:r w:rsidR="00C97FD7">
          <w:rPr>
            <w:noProof/>
            <w:webHidden/>
          </w:rPr>
          <w:instrText xml:space="preserve"> PAGEREF _Toc520453214 \h </w:instrText>
        </w:r>
        <w:r w:rsidR="00C97FD7">
          <w:rPr>
            <w:noProof/>
            <w:webHidden/>
          </w:rPr>
        </w:r>
        <w:r w:rsidR="00C97FD7">
          <w:rPr>
            <w:noProof/>
            <w:webHidden/>
          </w:rPr>
          <w:fldChar w:fldCharType="separate"/>
        </w:r>
        <w:r w:rsidR="00C97FD7">
          <w:rPr>
            <w:noProof/>
            <w:webHidden/>
          </w:rPr>
          <w:t>38</w:t>
        </w:r>
        <w:r w:rsidR="00C97FD7">
          <w:rPr>
            <w:noProof/>
            <w:webHidden/>
          </w:rPr>
          <w:fldChar w:fldCharType="end"/>
        </w:r>
      </w:hyperlink>
    </w:p>
    <w:p w:rsidR="00C97FD7" w:rsidRDefault="00353EF7">
      <w:pPr>
        <w:pStyle w:val="Tabledesillustrations"/>
        <w:tabs>
          <w:tab w:val="right" w:leader="dot" w:pos="9062"/>
        </w:tabs>
        <w:rPr>
          <w:rFonts w:eastAsiaTheme="minorEastAsia"/>
          <w:noProof/>
          <w:lang w:eastAsia="fr-FR"/>
        </w:rPr>
      </w:pPr>
      <w:hyperlink w:anchor="_Toc520453215" w:history="1">
        <w:r w:rsidR="00C97FD7" w:rsidRPr="002B21A6">
          <w:rPr>
            <w:rStyle w:val="Lienhypertexte"/>
            <w:rFonts w:ascii="Calibri" w:eastAsia="SimSun" w:hAnsi="Calibri" w:cs="Times New Roman"/>
            <w:i/>
            <w:iCs/>
            <w:noProof/>
          </w:rPr>
          <w:t>Résultat 5 : une ligne de notre premier corpus de travail</w:t>
        </w:r>
        <w:r w:rsidR="00C97FD7">
          <w:rPr>
            <w:noProof/>
            <w:webHidden/>
          </w:rPr>
          <w:tab/>
        </w:r>
        <w:r w:rsidR="00C97FD7">
          <w:rPr>
            <w:noProof/>
            <w:webHidden/>
          </w:rPr>
          <w:fldChar w:fldCharType="begin"/>
        </w:r>
        <w:r w:rsidR="00C97FD7">
          <w:rPr>
            <w:noProof/>
            <w:webHidden/>
          </w:rPr>
          <w:instrText xml:space="preserve"> PAGEREF _Toc520453215 \h </w:instrText>
        </w:r>
        <w:r w:rsidR="00C97FD7">
          <w:rPr>
            <w:noProof/>
            <w:webHidden/>
          </w:rPr>
        </w:r>
        <w:r w:rsidR="00C97FD7">
          <w:rPr>
            <w:noProof/>
            <w:webHidden/>
          </w:rPr>
          <w:fldChar w:fldCharType="separate"/>
        </w:r>
        <w:r w:rsidR="00C97FD7">
          <w:rPr>
            <w:noProof/>
            <w:webHidden/>
          </w:rPr>
          <w:t>38</w:t>
        </w:r>
        <w:r w:rsidR="00C97FD7">
          <w:rPr>
            <w:noProof/>
            <w:webHidden/>
          </w:rPr>
          <w:fldChar w:fldCharType="end"/>
        </w:r>
      </w:hyperlink>
    </w:p>
    <w:p w:rsidR="00C97FD7" w:rsidRPr="00C97FD7" w:rsidRDefault="00C97FD7" w:rsidP="00C97FD7">
      <w:r>
        <w:fldChar w:fldCharType="end"/>
      </w:r>
    </w:p>
    <w:p w:rsidR="00C97FD7" w:rsidRDefault="00C97FD7" w:rsidP="00C97FD7">
      <w:pPr>
        <w:pStyle w:val="Titre2"/>
      </w:pPr>
      <w:bookmarkStart w:id="82" w:name="_Toc520760464"/>
      <w:r>
        <w:t>A5. Index des logiciels et technologies mentionnés</w:t>
      </w:r>
      <w:bookmarkEnd w:id="82"/>
    </w:p>
    <w:p w:rsidR="00C97FD7" w:rsidRDefault="00C97FD7" w:rsidP="00C97FD7">
      <w:pPr>
        <w:rPr>
          <w:noProof/>
        </w:rPr>
        <w:sectPr w:rsidR="00C97FD7" w:rsidSect="00C97FD7">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C97FD7" w:rsidRDefault="00C97FD7" w:rsidP="00C97FD7">
      <w:pPr>
        <w:pStyle w:val="Index1"/>
        <w:tabs>
          <w:tab w:val="right" w:leader="dot" w:pos="4166"/>
        </w:tabs>
        <w:rPr>
          <w:noProof/>
        </w:rPr>
      </w:pPr>
      <w:r>
        <w:rPr>
          <w:noProof/>
        </w:rPr>
        <w:t>Apache Lucene</w:t>
      </w:r>
      <w:r>
        <w:rPr>
          <w:noProof/>
        </w:rPr>
        <w:tab/>
        <w:t>12</w:t>
      </w:r>
    </w:p>
    <w:p w:rsidR="00C97FD7" w:rsidRDefault="00C97FD7" w:rsidP="00C97FD7">
      <w:pPr>
        <w:pStyle w:val="Index1"/>
        <w:tabs>
          <w:tab w:val="right" w:leader="dot" w:pos="4166"/>
        </w:tabs>
        <w:rPr>
          <w:noProof/>
        </w:rPr>
      </w:pPr>
      <w:r>
        <w:rPr>
          <w:noProof/>
        </w:rPr>
        <w:t>Apache Solr</w:t>
      </w:r>
      <w:r>
        <w:rPr>
          <w:noProof/>
        </w:rPr>
        <w:tab/>
        <w:t>12</w:t>
      </w:r>
    </w:p>
    <w:p w:rsidR="00C97FD7" w:rsidRDefault="00C97FD7" w:rsidP="00C97FD7">
      <w:pPr>
        <w:pStyle w:val="Index1"/>
        <w:tabs>
          <w:tab w:val="right" w:leader="dot" w:pos="4166"/>
        </w:tabs>
        <w:rPr>
          <w:noProof/>
        </w:rPr>
      </w:pPr>
      <w:r>
        <w:rPr>
          <w:noProof/>
        </w:rPr>
        <w:t>CoNLL-U</w:t>
      </w:r>
      <w:r>
        <w:rPr>
          <w:noProof/>
        </w:rPr>
        <w:tab/>
        <w:t>13</w:t>
      </w:r>
    </w:p>
    <w:p w:rsidR="00C97FD7" w:rsidRDefault="00C97FD7" w:rsidP="00C97FD7">
      <w:pPr>
        <w:pStyle w:val="Index1"/>
        <w:tabs>
          <w:tab w:val="right" w:leader="dot" w:pos="4166"/>
        </w:tabs>
        <w:rPr>
          <w:noProof/>
        </w:rPr>
      </w:pPr>
      <w:r>
        <w:rPr>
          <w:noProof/>
        </w:rPr>
        <w:t>CSV</w:t>
      </w:r>
      <w:r>
        <w:rPr>
          <w:noProof/>
        </w:rPr>
        <w:tab/>
        <w:t>12</w:t>
      </w:r>
    </w:p>
    <w:p w:rsidR="00C97FD7" w:rsidRDefault="00C97FD7" w:rsidP="00C97FD7">
      <w:pPr>
        <w:pStyle w:val="Index1"/>
        <w:tabs>
          <w:tab w:val="right" w:leader="dot" w:pos="4166"/>
        </w:tabs>
        <w:rPr>
          <w:noProof/>
        </w:rPr>
      </w:pPr>
      <w:r w:rsidRPr="00723562">
        <w:rPr>
          <w:noProof/>
        </w:rPr>
        <w:t>Excel</w:t>
      </w:r>
      <w:r>
        <w:rPr>
          <w:noProof/>
        </w:rPr>
        <w:tab/>
        <w:t>6</w:t>
      </w:r>
    </w:p>
    <w:p w:rsidR="00C97FD7" w:rsidRDefault="00C97FD7" w:rsidP="00C97FD7">
      <w:pPr>
        <w:pStyle w:val="Index1"/>
        <w:tabs>
          <w:tab w:val="right" w:leader="dot" w:pos="4166"/>
        </w:tabs>
        <w:rPr>
          <w:noProof/>
        </w:rPr>
      </w:pPr>
      <w:r>
        <w:rPr>
          <w:noProof/>
        </w:rPr>
        <w:t>HTTP</w:t>
      </w:r>
      <w:r>
        <w:rPr>
          <w:noProof/>
        </w:rPr>
        <w:tab/>
        <w:t>12</w:t>
      </w:r>
    </w:p>
    <w:p w:rsidR="00C97FD7" w:rsidRDefault="00C97FD7" w:rsidP="00C97FD7">
      <w:pPr>
        <w:pStyle w:val="Index1"/>
        <w:tabs>
          <w:tab w:val="right" w:leader="dot" w:pos="4166"/>
        </w:tabs>
        <w:rPr>
          <w:noProof/>
        </w:rPr>
      </w:pPr>
      <w:r>
        <w:rPr>
          <w:noProof/>
        </w:rPr>
        <w:t>JSON</w:t>
      </w:r>
      <w:r>
        <w:rPr>
          <w:noProof/>
        </w:rPr>
        <w:tab/>
        <w:t>12</w:t>
      </w:r>
    </w:p>
    <w:p w:rsidR="00C97FD7" w:rsidRDefault="00C97FD7" w:rsidP="00C97FD7">
      <w:pPr>
        <w:pStyle w:val="Index1"/>
        <w:tabs>
          <w:tab w:val="right" w:leader="dot" w:pos="4166"/>
        </w:tabs>
        <w:rPr>
          <w:noProof/>
        </w:rPr>
      </w:pPr>
      <w:r>
        <w:rPr>
          <w:noProof/>
        </w:rPr>
        <w:t>langdetect</w:t>
      </w:r>
      <w:r>
        <w:rPr>
          <w:noProof/>
        </w:rPr>
        <w:tab/>
        <w:t>16</w:t>
      </w:r>
    </w:p>
    <w:p w:rsidR="00C97FD7" w:rsidRDefault="00C97FD7" w:rsidP="00C97FD7">
      <w:pPr>
        <w:pStyle w:val="Index1"/>
        <w:tabs>
          <w:tab w:val="right" w:leader="dot" w:pos="4166"/>
        </w:tabs>
        <w:rPr>
          <w:noProof/>
        </w:rPr>
      </w:pPr>
      <w:r>
        <w:rPr>
          <w:noProof/>
        </w:rPr>
        <w:t>Open Archives Initiative Protocol for Metadata Harvesting (OAI-PMH)</w:t>
      </w:r>
      <w:r>
        <w:rPr>
          <w:noProof/>
        </w:rPr>
        <w:tab/>
        <w:t>12</w:t>
      </w:r>
    </w:p>
    <w:p w:rsidR="00C97FD7" w:rsidRDefault="00C97FD7" w:rsidP="00C97FD7">
      <w:pPr>
        <w:pStyle w:val="Index1"/>
        <w:tabs>
          <w:tab w:val="right" w:leader="dot" w:pos="4166"/>
        </w:tabs>
        <w:rPr>
          <w:noProof/>
        </w:rPr>
      </w:pPr>
      <w:r>
        <w:rPr>
          <w:noProof/>
        </w:rPr>
        <w:t>protocole de transfert hypertexte</w:t>
      </w:r>
      <w:r>
        <w:rPr>
          <w:noProof/>
        </w:rPr>
        <w:tab/>
      </w:r>
      <w:r w:rsidRPr="00E93CDF">
        <w:rPr>
          <w:i/>
          <w:noProof/>
        </w:rPr>
        <w:t>HTTP</w:t>
      </w:r>
    </w:p>
    <w:p w:rsidR="00C97FD7" w:rsidRDefault="00C97FD7" w:rsidP="00C97FD7">
      <w:pPr>
        <w:pStyle w:val="Index1"/>
        <w:tabs>
          <w:tab w:val="right" w:leader="dot" w:pos="4166"/>
        </w:tabs>
        <w:rPr>
          <w:noProof/>
        </w:rPr>
      </w:pPr>
      <w:r>
        <w:rPr>
          <w:noProof/>
        </w:rPr>
        <w:t>Python</w:t>
      </w:r>
      <w:r>
        <w:rPr>
          <w:noProof/>
        </w:rPr>
        <w:tab/>
        <w:t>6</w:t>
      </w:r>
    </w:p>
    <w:p w:rsidR="00C97FD7" w:rsidRDefault="00C97FD7" w:rsidP="00C97FD7">
      <w:pPr>
        <w:pStyle w:val="Index1"/>
        <w:tabs>
          <w:tab w:val="right" w:leader="dot" w:pos="4166"/>
        </w:tabs>
        <w:rPr>
          <w:noProof/>
        </w:rPr>
      </w:pPr>
      <w:r>
        <w:rPr>
          <w:noProof/>
        </w:rPr>
        <w:t>Stanford Core Natural Language Processing</w:t>
      </w:r>
      <w:r>
        <w:rPr>
          <w:noProof/>
        </w:rPr>
        <w:tab/>
        <w:t>13</w:t>
      </w:r>
    </w:p>
    <w:p w:rsidR="00C97FD7" w:rsidRDefault="00C97FD7" w:rsidP="00C97FD7">
      <w:pPr>
        <w:pStyle w:val="Index1"/>
        <w:tabs>
          <w:tab w:val="right" w:leader="dot" w:pos="4166"/>
        </w:tabs>
        <w:rPr>
          <w:noProof/>
        </w:rPr>
      </w:pPr>
      <w:r>
        <w:rPr>
          <w:noProof/>
        </w:rPr>
        <w:t>Talismane</w:t>
      </w:r>
      <w:r>
        <w:rPr>
          <w:noProof/>
        </w:rPr>
        <w:tab/>
        <w:t>13</w:t>
      </w:r>
    </w:p>
    <w:p w:rsidR="00C97FD7" w:rsidRDefault="00C97FD7" w:rsidP="00C97FD7">
      <w:pPr>
        <w:pStyle w:val="Index1"/>
        <w:tabs>
          <w:tab w:val="right" w:leader="dot" w:pos="4166"/>
        </w:tabs>
        <w:rPr>
          <w:noProof/>
        </w:rPr>
      </w:pPr>
      <w:r>
        <w:rPr>
          <w:noProof/>
        </w:rPr>
        <w:t>XML</w:t>
      </w:r>
      <w:r>
        <w:rPr>
          <w:noProof/>
        </w:rPr>
        <w:tab/>
        <w:t>12</w:t>
      </w:r>
    </w:p>
    <w:p w:rsidR="00C97FD7" w:rsidRDefault="00C97FD7" w:rsidP="00C97FD7">
      <w:pPr>
        <w:rPr>
          <w:noProof/>
        </w:rPr>
        <w:sectPr w:rsidR="00C97FD7" w:rsidSect="00723562">
          <w:type w:val="continuous"/>
          <w:pgSz w:w="11906" w:h="16838"/>
          <w:pgMar w:top="1417" w:right="1417" w:bottom="1417" w:left="1417" w:header="708" w:footer="708" w:gutter="0"/>
          <w:cols w:num="2" w:space="720"/>
          <w:titlePg/>
          <w:docGrid w:linePitch="360"/>
        </w:sectPr>
      </w:pPr>
    </w:p>
    <w:p w:rsidR="00F45638" w:rsidRPr="00935275" w:rsidRDefault="00C97FD7" w:rsidP="00C97FD7">
      <w:r>
        <w:fldChar w:fldCharType="end"/>
      </w:r>
    </w:p>
    <w:sectPr w:rsidR="00F45638" w:rsidRPr="00935275" w:rsidSect="00723562">
      <w:footerReference w:type="default" r:id="rId23"/>
      <w:footerReference w:type="first" r:id="rId2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AD5" w:rsidRDefault="005A4AD5" w:rsidP="00F10E54">
      <w:pPr>
        <w:spacing w:after="0" w:line="240" w:lineRule="auto"/>
      </w:pPr>
      <w:r>
        <w:separator/>
      </w:r>
    </w:p>
  </w:endnote>
  <w:endnote w:type="continuationSeparator" w:id="0">
    <w:p w:rsidR="005A4AD5" w:rsidRDefault="005A4AD5"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480723"/>
      <w:docPartObj>
        <w:docPartGallery w:val="Page Numbers (Bottom of Page)"/>
        <w:docPartUnique/>
      </w:docPartObj>
    </w:sdtPr>
    <w:sdtContent>
      <w:p w:rsidR="00E54196" w:rsidRDefault="00E54196">
        <w:pPr>
          <w:pStyle w:val="Pieddepage"/>
        </w:pPr>
        <w:r>
          <w:rPr>
            <w:noProof/>
            <w:lang w:eastAsia="fr-FR"/>
          </w:rPr>
          <mc:AlternateContent>
            <mc:Choice Requires="wpg">
              <w:drawing>
                <wp:anchor distT="0" distB="0" distL="114300" distR="114300" simplePos="0" relativeHeight="251661312" behindDoc="0" locked="0" layoutInCell="1" allowOverlap="1" wp14:anchorId="4332F857" wp14:editId="156DED49">
                  <wp:simplePos x="0" y="0"/>
                  <wp:positionH relativeFrom="page">
                    <wp:align>center</wp:align>
                  </wp:positionH>
                  <wp:positionV relativeFrom="bottomMargin">
                    <wp:align>center</wp:align>
                  </wp:positionV>
                  <wp:extent cx="7753350" cy="190500"/>
                  <wp:effectExtent l="0" t="0" r="21590"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196" w:rsidRDefault="00E54196">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32F857" id="Groupe 15" o:spid="_x0000_s1026"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IDX0WXAQAAIMOAAAOAAAAAAAAAAAAAAAAAC4CAABkcnMvZTJvRG9jLnhtbFBL&#10;AQItABQABgAIAAAAIQDwLbjk2wAAAAUBAAAPAAAAAAAAAAAAAAAAALYGAABkcnMvZG93bnJldi54&#10;bWxQSwUGAAAAAAQABADzAAAAv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E54196" w:rsidRDefault="00E54196">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96" w:rsidRPr="00E32DE6" w:rsidRDefault="00E54196" w:rsidP="00E32DE6">
    <w:pPr>
      <w:pStyle w:val="Pieddepage"/>
      <w:jc w:val="center"/>
      <w:rPr>
        <w:color w:val="000000" w:themeColor="text1"/>
        <w:sz w:val="28"/>
        <w:szCs w:val="28"/>
      </w:rPr>
    </w:pPr>
    <w:r w:rsidRPr="00E32DE6">
      <w:rPr>
        <w:color w:val="000000" w:themeColor="text1"/>
        <w:sz w:val="28"/>
        <w:szCs w:val="28"/>
      </w:rPr>
      <w:t>2017 –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E54196" w:rsidRDefault="00E54196">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196" w:rsidRDefault="00E54196">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31"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0w+VrloEAACEDgAADgAAAAAAAAAAAAAAAAAuAgAAZHJzL2Uyb0RvYy54bWxQSwEC&#10;LQAUAAYACAAAACEA8C245NsAAAAFAQAADwAAAAAAAAAAAAAAAAC0BgAAZHJzL2Rvd25yZXYueG1s&#10;UEsFBgAAAAAEAAQA8wAAALw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E54196" w:rsidRDefault="00E54196">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96" w:rsidRPr="00E32DE6" w:rsidRDefault="00E54196"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AD5" w:rsidRDefault="005A4AD5" w:rsidP="00F10E54">
      <w:pPr>
        <w:spacing w:after="0" w:line="240" w:lineRule="auto"/>
      </w:pPr>
      <w:r>
        <w:separator/>
      </w:r>
    </w:p>
  </w:footnote>
  <w:footnote w:type="continuationSeparator" w:id="0">
    <w:p w:rsidR="005A4AD5" w:rsidRDefault="005A4AD5" w:rsidP="00F10E54">
      <w:pPr>
        <w:spacing w:after="0" w:line="240" w:lineRule="auto"/>
      </w:pPr>
      <w:r>
        <w:continuationSeparator/>
      </w:r>
    </w:p>
  </w:footnote>
  <w:footnote w:id="1">
    <w:p w:rsidR="00E54196" w:rsidRDefault="00E54196"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E54196" w:rsidRDefault="00E54196">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E54196" w:rsidRDefault="00E54196">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E54196" w:rsidRDefault="00E54196"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E54196" w:rsidRDefault="00E54196"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E54196" w:rsidRDefault="00E54196">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E54196" w:rsidRDefault="00E54196">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E54196" w:rsidRDefault="00E54196">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E54196" w:rsidRDefault="00E54196"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E54196" w:rsidRDefault="00E54196">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E54196" w:rsidRDefault="00E54196">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E54196" w:rsidRDefault="00E54196">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E54196" w:rsidRDefault="00E54196">
      <w:pPr>
        <w:pStyle w:val="Notedebasdepage"/>
      </w:pPr>
      <w:r>
        <w:rPr>
          <w:rStyle w:val="Appelnotedebasdep"/>
        </w:rPr>
        <w:footnoteRef/>
      </w:r>
      <w:r>
        <w:t xml:space="preserve"> Si un titre est lié par son document aux disciplines de Sciences du vivant et Ingénierie des aliments, une sous-discipline de la première, nous ne mentionnerons que la discipline la plus spécialisée, l’Ingénierie des aliments.</w:t>
      </w:r>
    </w:p>
  </w:footnote>
  <w:footnote w:id="14">
    <w:p w:rsidR="00E54196" w:rsidRDefault="00E54196"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fldChar w:fldCharType="begin"/>
      </w:r>
      <w:r>
        <w:instrText xml:space="preserve"> REF _Ref520153428 \h </w:instrText>
      </w:r>
      <w:r>
        <w:fldChar w:fldCharType="separate"/>
      </w:r>
      <w:r>
        <w:t>A3. Codes des étiquettes de catégorie de discours de Talismane</w:t>
      </w:r>
      <w:r>
        <w:fldChar w:fldCharType="end"/>
      </w:r>
      <w:r>
        <w:t>.</w:t>
      </w:r>
    </w:p>
  </w:footnote>
  <w:footnote w:id="15">
    <w:p w:rsidR="00E54196" w:rsidRDefault="00E54196">
      <w:pPr>
        <w:pStyle w:val="Notedebasdepage"/>
      </w:pPr>
      <w:r>
        <w:rPr>
          <w:rStyle w:val="Appelnotedebasdep"/>
        </w:rPr>
        <w:footnoteRef/>
      </w:r>
      <w:r>
        <w:t xml:space="preserve"> Cette analyse est au cœur de l’analyse en constituant immédiat d’une phrase. Néanmoins, nous n’étudions pas des phrases entières.</w:t>
      </w:r>
    </w:p>
  </w:footnote>
  <w:footnote w:id="16">
    <w:p w:rsidR="00E54196" w:rsidRDefault="00E54196">
      <w:pPr>
        <w:pStyle w:val="Notedebasdepage"/>
      </w:pPr>
      <w:r>
        <w:rPr>
          <w:rStyle w:val="Appelnotedebasdep"/>
        </w:rPr>
        <w:footnoteRef/>
      </w:r>
      <w:r>
        <w:t xml:space="preserve"> Ces titres sont sous-spécifiés au niveau de leurs domaines scientifiques. Le deuxième devrait être en Linguistique.</w:t>
      </w:r>
    </w:p>
  </w:footnote>
  <w:footnote w:id="17">
    <w:p w:rsidR="00E54196" w:rsidRDefault="00E54196">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3"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9"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15"/>
  </w:num>
  <w:num w:numId="4">
    <w:abstractNumId w:val="0"/>
  </w:num>
  <w:num w:numId="5">
    <w:abstractNumId w:val="23"/>
  </w:num>
  <w:num w:numId="6">
    <w:abstractNumId w:val="11"/>
  </w:num>
  <w:num w:numId="7">
    <w:abstractNumId w:val="16"/>
  </w:num>
  <w:num w:numId="8">
    <w:abstractNumId w:val="19"/>
  </w:num>
  <w:num w:numId="9">
    <w:abstractNumId w:val="3"/>
  </w:num>
  <w:num w:numId="10">
    <w:abstractNumId w:val="14"/>
  </w:num>
  <w:num w:numId="11">
    <w:abstractNumId w:val="10"/>
  </w:num>
  <w:num w:numId="12">
    <w:abstractNumId w:val="17"/>
  </w:num>
  <w:num w:numId="13">
    <w:abstractNumId w:val="7"/>
  </w:num>
  <w:num w:numId="14">
    <w:abstractNumId w:val="8"/>
  </w:num>
  <w:num w:numId="15">
    <w:abstractNumId w:val="13"/>
  </w:num>
  <w:num w:numId="16">
    <w:abstractNumId w:val="9"/>
  </w:num>
  <w:num w:numId="17">
    <w:abstractNumId w:val="5"/>
  </w:num>
  <w:num w:numId="18">
    <w:abstractNumId w:val="21"/>
  </w:num>
  <w:num w:numId="19">
    <w:abstractNumId w:val="2"/>
  </w:num>
  <w:num w:numId="20">
    <w:abstractNumId w:val="4"/>
  </w:num>
  <w:num w:numId="21">
    <w:abstractNumId w:val="12"/>
  </w:num>
  <w:num w:numId="22">
    <w:abstractNumId w:val="18"/>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1110"/>
    <w:rsid w:val="00031C36"/>
    <w:rsid w:val="00033694"/>
    <w:rsid w:val="000350C1"/>
    <w:rsid w:val="0004062A"/>
    <w:rsid w:val="00044A39"/>
    <w:rsid w:val="00045677"/>
    <w:rsid w:val="00046102"/>
    <w:rsid w:val="00047A1E"/>
    <w:rsid w:val="000520B9"/>
    <w:rsid w:val="00054FCA"/>
    <w:rsid w:val="000561A1"/>
    <w:rsid w:val="00056570"/>
    <w:rsid w:val="00057AF8"/>
    <w:rsid w:val="00060A20"/>
    <w:rsid w:val="000613BE"/>
    <w:rsid w:val="00066E98"/>
    <w:rsid w:val="00071BD3"/>
    <w:rsid w:val="00073921"/>
    <w:rsid w:val="00074F6E"/>
    <w:rsid w:val="000763B6"/>
    <w:rsid w:val="00077152"/>
    <w:rsid w:val="000774E3"/>
    <w:rsid w:val="00077E1C"/>
    <w:rsid w:val="0008279A"/>
    <w:rsid w:val="000844C7"/>
    <w:rsid w:val="00084BFB"/>
    <w:rsid w:val="0008588D"/>
    <w:rsid w:val="00087C7B"/>
    <w:rsid w:val="000907C3"/>
    <w:rsid w:val="000909FF"/>
    <w:rsid w:val="000912AF"/>
    <w:rsid w:val="00091A8F"/>
    <w:rsid w:val="00092A90"/>
    <w:rsid w:val="000936B3"/>
    <w:rsid w:val="00096E35"/>
    <w:rsid w:val="000A049C"/>
    <w:rsid w:val="000A1A7E"/>
    <w:rsid w:val="000A2841"/>
    <w:rsid w:val="000A5D36"/>
    <w:rsid w:val="000B01EA"/>
    <w:rsid w:val="000B24E2"/>
    <w:rsid w:val="000B32BC"/>
    <w:rsid w:val="000B34CD"/>
    <w:rsid w:val="000B4FEC"/>
    <w:rsid w:val="000B5FCF"/>
    <w:rsid w:val="000B70D5"/>
    <w:rsid w:val="000C1EE5"/>
    <w:rsid w:val="000C24BF"/>
    <w:rsid w:val="000C59E0"/>
    <w:rsid w:val="000C6F8F"/>
    <w:rsid w:val="000C7448"/>
    <w:rsid w:val="000D23A9"/>
    <w:rsid w:val="000D4EB0"/>
    <w:rsid w:val="000E03FA"/>
    <w:rsid w:val="000E3B69"/>
    <w:rsid w:val="000E7A25"/>
    <w:rsid w:val="000F23D8"/>
    <w:rsid w:val="000F3A19"/>
    <w:rsid w:val="000F421B"/>
    <w:rsid w:val="000F54F0"/>
    <w:rsid w:val="000F5AC2"/>
    <w:rsid w:val="000F66BA"/>
    <w:rsid w:val="000F7296"/>
    <w:rsid w:val="000F7908"/>
    <w:rsid w:val="000F7F79"/>
    <w:rsid w:val="00103529"/>
    <w:rsid w:val="0010386B"/>
    <w:rsid w:val="00104235"/>
    <w:rsid w:val="00104E25"/>
    <w:rsid w:val="0010575B"/>
    <w:rsid w:val="0010729D"/>
    <w:rsid w:val="001103D2"/>
    <w:rsid w:val="00111540"/>
    <w:rsid w:val="001121BF"/>
    <w:rsid w:val="00112B6F"/>
    <w:rsid w:val="00112D52"/>
    <w:rsid w:val="001134D7"/>
    <w:rsid w:val="00113C68"/>
    <w:rsid w:val="0011451D"/>
    <w:rsid w:val="00115938"/>
    <w:rsid w:val="00115FF8"/>
    <w:rsid w:val="00116329"/>
    <w:rsid w:val="001213E3"/>
    <w:rsid w:val="001216E8"/>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70240"/>
    <w:rsid w:val="001712DB"/>
    <w:rsid w:val="00173C05"/>
    <w:rsid w:val="00181572"/>
    <w:rsid w:val="0018334F"/>
    <w:rsid w:val="00183926"/>
    <w:rsid w:val="00184EBF"/>
    <w:rsid w:val="00185054"/>
    <w:rsid w:val="0018682B"/>
    <w:rsid w:val="00190A3B"/>
    <w:rsid w:val="00193654"/>
    <w:rsid w:val="001949B4"/>
    <w:rsid w:val="00197000"/>
    <w:rsid w:val="001A07E8"/>
    <w:rsid w:val="001A07F8"/>
    <w:rsid w:val="001B28E6"/>
    <w:rsid w:val="001B412F"/>
    <w:rsid w:val="001B5975"/>
    <w:rsid w:val="001B5AEC"/>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250B"/>
    <w:rsid w:val="001F32D6"/>
    <w:rsid w:val="001F7F22"/>
    <w:rsid w:val="00200CDC"/>
    <w:rsid w:val="00202B1A"/>
    <w:rsid w:val="00204902"/>
    <w:rsid w:val="002055BA"/>
    <w:rsid w:val="00206150"/>
    <w:rsid w:val="0020637C"/>
    <w:rsid w:val="00206A8B"/>
    <w:rsid w:val="00206C24"/>
    <w:rsid w:val="0020771A"/>
    <w:rsid w:val="00207CFB"/>
    <w:rsid w:val="002105CE"/>
    <w:rsid w:val="00210C85"/>
    <w:rsid w:val="0021364F"/>
    <w:rsid w:val="002140E5"/>
    <w:rsid w:val="002149E1"/>
    <w:rsid w:val="00214C61"/>
    <w:rsid w:val="00217948"/>
    <w:rsid w:val="00223247"/>
    <w:rsid w:val="0022370A"/>
    <w:rsid w:val="00223716"/>
    <w:rsid w:val="002262CC"/>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720F"/>
    <w:rsid w:val="00251B32"/>
    <w:rsid w:val="0025359A"/>
    <w:rsid w:val="00260889"/>
    <w:rsid w:val="002635CB"/>
    <w:rsid w:val="00263953"/>
    <w:rsid w:val="00265FBE"/>
    <w:rsid w:val="00270F19"/>
    <w:rsid w:val="002739EC"/>
    <w:rsid w:val="002807E9"/>
    <w:rsid w:val="00281EB8"/>
    <w:rsid w:val="0028440F"/>
    <w:rsid w:val="00285755"/>
    <w:rsid w:val="0028616C"/>
    <w:rsid w:val="00287A0E"/>
    <w:rsid w:val="002923E9"/>
    <w:rsid w:val="0029667E"/>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4A3F"/>
    <w:rsid w:val="002B5FE8"/>
    <w:rsid w:val="002B61B3"/>
    <w:rsid w:val="002C2734"/>
    <w:rsid w:val="002C2AB4"/>
    <w:rsid w:val="002C4F26"/>
    <w:rsid w:val="002C7578"/>
    <w:rsid w:val="002D1E3C"/>
    <w:rsid w:val="002D2FA1"/>
    <w:rsid w:val="002D3E83"/>
    <w:rsid w:val="002D4311"/>
    <w:rsid w:val="002D6A96"/>
    <w:rsid w:val="002E0ADC"/>
    <w:rsid w:val="002E26F7"/>
    <w:rsid w:val="002E358A"/>
    <w:rsid w:val="002E59F1"/>
    <w:rsid w:val="002E704D"/>
    <w:rsid w:val="002E71A2"/>
    <w:rsid w:val="002E7F7E"/>
    <w:rsid w:val="002F0DE9"/>
    <w:rsid w:val="002F5840"/>
    <w:rsid w:val="002F5901"/>
    <w:rsid w:val="002F5A7A"/>
    <w:rsid w:val="002F75FC"/>
    <w:rsid w:val="002F7CFC"/>
    <w:rsid w:val="00301343"/>
    <w:rsid w:val="003036EC"/>
    <w:rsid w:val="0030393E"/>
    <w:rsid w:val="00304403"/>
    <w:rsid w:val="003058DA"/>
    <w:rsid w:val="00306444"/>
    <w:rsid w:val="0031058D"/>
    <w:rsid w:val="00312B04"/>
    <w:rsid w:val="00320249"/>
    <w:rsid w:val="00320AA0"/>
    <w:rsid w:val="00322E1F"/>
    <w:rsid w:val="003245BE"/>
    <w:rsid w:val="00325648"/>
    <w:rsid w:val="00325CB7"/>
    <w:rsid w:val="003262A9"/>
    <w:rsid w:val="00327D58"/>
    <w:rsid w:val="00332D47"/>
    <w:rsid w:val="00333501"/>
    <w:rsid w:val="0033424D"/>
    <w:rsid w:val="00335373"/>
    <w:rsid w:val="00336EE9"/>
    <w:rsid w:val="003435D1"/>
    <w:rsid w:val="0034395A"/>
    <w:rsid w:val="003444C4"/>
    <w:rsid w:val="003446EE"/>
    <w:rsid w:val="00350F1D"/>
    <w:rsid w:val="00351843"/>
    <w:rsid w:val="00352433"/>
    <w:rsid w:val="00353A2B"/>
    <w:rsid w:val="00353EF7"/>
    <w:rsid w:val="00354015"/>
    <w:rsid w:val="003547D5"/>
    <w:rsid w:val="00354F7C"/>
    <w:rsid w:val="003552D8"/>
    <w:rsid w:val="003554E8"/>
    <w:rsid w:val="00361789"/>
    <w:rsid w:val="00362C61"/>
    <w:rsid w:val="0036528A"/>
    <w:rsid w:val="003702DB"/>
    <w:rsid w:val="00370A1A"/>
    <w:rsid w:val="00372531"/>
    <w:rsid w:val="00374A34"/>
    <w:rsid w:val="00375369"/>
    <w:rsid w:val="00376AB6"/>
    <w:rsid w:val="00381E86"/>
    <w:rsid w:val="003903DD"/>
    <w:rsid w:val="00390F47"/>
    <w:rsid w:val="00391A93"/>
    <w:rsid w:val="003922DF"/>
    <w:rsid w:val="003949D0"/>
    <w:rsid w:val="00394EAA"/>
    <w:rsid w:val="00395D41"/>
    <w:rsid w:val="003A0C24"/>
    <w:rsid w:val="003A19B2"/>
    <w:rsid w:val="003A63C2"/>
    <w:rsid w:val="003A6745"/>
    <w:rsid w:val="003B0B0C"/>
    <w:rsid w:val="003B137F"/>
    <w:rsid w:val="003B1A6A"/>
    <w:rsid w:val="003B364E"/>
    <w:rsid w:val="003C0DFA"/>
    <w:rsid w:val="003C192B"/>
    <w:rsid w:val="003C3245"/>
    <w:rsid w:val="003C3636"/>
    <w:rsid w:val="003C45FF"/>
    <w:rsid w:val="003C47FB"/>
    <w:rsid w:val="003C7FC4"/>
    <w:rsid w:val="003C7FDB"/>
    <w:rsid w:val="003D1227"/>
    <w:rsid w:val="003D12FE"/>
    <w:rsid w:val="003D2697"/>
    <w:rsid w:val="003D3B47"/>
    <w:rsid w:val="003D4D2A"/>
    <w:rsid w:val="003D4EF8"/>
    <w:rsid w:val="003D679D"/>
    <w:rsid w:val="003D6DF1"/>
    <w:rsid w:val="003D71D7"/>
    <w:rsid w:val="003E0886"/>
    <w:rsid w:val="003E19B5"/>
    <w:rsid w:val="003E2626"/>
    <w:rsid w:val="003E3B01"/>
    <w:rsid w:val="003E4127"/>
    <w:rsid w:val="003E484A"/>
    <w:rsid w:val="003F02B5"/>
    <w:rsid w:val="003F1C36"/>
    <w:rsid w:val="003F2556"/>
    <w:rsid w:val="003F2651"/>
    <w:rsid w:val="003F2C6A"/>
    <w:rsid w:val="003F3893"/>
    <w:rsid w:val="003F3958"/>
    <w:rsid w:val="003F7BB9"/>
    <w:rsid w:val="00400905"/>
    <w:rsid w:val="00400BA8"/>
    <w:rsid w:val="00400D91"/>
    <w:rsid w:val="00404D5F"/>
    <w:rsid w:val="00407E75"/>
    <w:rsid w:val="0041056B"/>
    <w:rsid w:val="00410F9D"/>
    <w:rsid w:val="00411178"/>
    <w:rsid w:val="00411214"/>
    <w:rsid w:val="00411254"/>
    <w:rsid w:val="00411527"/>
    <w:rsid w:val="00411BD0"/>
    <w:rsid w:val="004130EE"/>
    <w:rsid w:val="00413430"/>
    <w:rsid w:val="004145BB"/>
    <w:rsid w:val="0041528B"/>
    <w:rsid w:val="004153F8"/>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6442"/>
    <w:rsid w:val="00457B3F"/>
    <w:rsid w:val="004602AF"/>
    <w:rsid w:val="004616D4"/>
    <w:rsid w:val="004617D8"/>
    <w:rsid w:val="0046228D"/>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87E9F"/>
    <w:rsid w:val="00491149"/>
    <w:rsid w:val="00492454"/>
    <w:rsid w:val="00492797"/>
    <w:rsid w:val="00492BD2"/>
    <w:rsid w:val="004934F2"/>
    <w:rsid w:val="00496CC4"/>
    <w:rsid w:val="00496EDF"/>
    <w:rsid w:val="00497363"/>
    <w:rsid w:val="00497566"/>
    <w:rsid w:val="00497CF9"/>
    <w:rsid w:val="004A063E"/>
    <w:rsid w:val="004A161A"/>
    <w:rsid w:val="004A2F16"/>
    <w:rsid w:val="004A3E2D"/>
    <w:rsid w:val="004A4A74"/>
    <w:rsid w:val="004A5570"/>
    <w:rsid w:val="004A6D08"/>
    <w:rsid w:val="004A77B5"/>
    <w:rsid w:val="004B1A82"/>
    <w:rsid w:val="004B6857"/>
    <w:rsid w:val="004B722A"/>
    <w:rsid w:val="004C0788"/>
    <w:rsid w:val="004C0A14"/>
    <w:rsid w:val="004C2BE4"/>
    <w:rsid w:val="004C506D"/>
    <w:rsid w:val="004C7930"/>
    <w:rsid w:val="004C7AF5"/>
    <w:rsid w:val="004D32A7"/>
    <w:rsid w:val="004D5871"/>
    <w:rsid w:val="004D6F82"/>
    <w:rsid w:val="004D75C5"/>
    <w:rsid w:val="004D7B52"/>
    <w:rsid w:val="004E0786"/>
    <w:rsid w:val="004E37BD"/>
    <w:rsid w:val="004E6AB3"/>
    <w:rsid w:val="004E795A"/>
    <w:rsid w:val="004F0AF4"/>
    <w:rsid w:val="004F11AB"/>
    <w:rsid w:val="004F12B9"/>
    <w:rsid w:val="004F17E0"/>
    <w:rsid w:val="004F30BF"/>
    <w:rsid w:val="004F3EE1"/>
    <w:rsid w:val="004F51BA"/>
    <w:rsid w:val="004F52B8"/>
    <w:rsid w:val="004F546C"/>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428C"/>
    <w:rsid w:val="005348DE"/>
    <w:rsid w:val="00537014"/>
    <w:rsid w:val="00537CD7"/>
    <w:rsid w:val="00542F15"/>
    <w:rsid w:val="00544AD1"/>
    <w:rsid w:val="00545B13"/>
    <w:rsid w:val="00545C36"/>
    <w:rsid w:val="0054737D"/>
    <w:rsid w:val="00550972"/>
    <w:rsid w:val="00550A79"/>
    <w:rsid w:val="00552DE0"/>
    <w:rsid w:val="00552F59"/>
    <w:rsid w:val="005537D5"/>
    <w:rsid w:val="0055428F"/>
    <w:rsid w:val="00555ECE"/>
    <w:rsid w:val="0055638C"/>
    <w:rsid w:val="00556668"/>
    <w:rsid w:val="005622BF"/>
    <w:rsid w:val="00563121"/>
    <w:rsid w:val="00563B8A"/>
    <w:rsid w:val="005644A5"/>
    <w:rsid w:val="0056535A"/>
    <w:rsid w:val="00567D5D"/>
    <w:rsid w:val="00571965"/>
    <w:rsid w:val="00571A57"/>
    <w:rsid w:val="00573DC2"/>
    <w:rsid w:val="0057532E"/>
    <w:rsid w:val="005771CF"/>
    <w:rsid w:val="00577EC9"/>
    <w:rsid w:val="00580145"/>
    <w:rsid w:val="00580171"/>
    <w:rsid w:val="00581C63"/>
    <w:rsid w:val="00583449"/>
    <w:rsid w:val="00587039"/>
    <w:rsid w:val="00592472"/>
    <w:rsid w:val="005924D0"/>
    <w:rsid w:val="00592823"/>
    <w:rsid w:val="0059639C"/>
    <w:rsid w:val="00596EA6"/>
    <w:rsid w:val="005970AA"/>
    <w:rsid w:val="0059773A"/>
    <w:rsid w:val="005A298A"/>
    <w:rsid w:val="005A4AD5"/>
    <w:rsid w:val="005A57E4"/>
    <w:rsid w:val="005A5EBD"/>
    <w:rsid w:val="005A6532"/>
    <w:rsid w:val="005A6CB1"/>
    <w:rsid w:val="005A7133"/>
    <w:rsid w:val="005B01A9"/>
    <w:rsid w:val="005B2BA9"/>
    <w:rsid w:val="005B60AE"/>
    <w:rsid w:val="005B6220"/>
    <w:rsid w:val="005B679E"/>
    <w:rsid w:val="005B6AB3"/>
    <w:rsid w:val="005C0476"/>
    <w:rsid w:val="005C0A84"/>
    <w:rsid w:val="005C0C31"/>
    <w:rsid w:val="005C0FDB"/>
    <w:rsid w:val="005C1851"/>
    <w:rsid w:val="005C2E14"/>
    <w:rsid w:val="005C3498"/>
    <w:rsid w:val="005C5442"/>
    <w:rsid w:val="005C59CA"/>
    <w:rsid w:val="005C74B9"/>
    <w:rsid w:val="005D0CA6"/>
    <w:rsid w:val="005D22D9"/>
    <w:rsid w:val="005D2DAB"/>
    <w:rsid w:val="005D4E86"/>
    <w:rsid w:val="005D6725"/>
    <w:rsid w:val="005D6F98"/>
    <w:rsid w:val="005E02B9"/>
    <w:rsid w:val="005E1414"/>
    <w:rsid w:val="005E350A"/>
    <w:rsid w:val="005E45DC"/>
    <w:rsid w:val="005E50C5"/>
    <w:rsid w:val="005E7401"/>
    <w:rsid w:val="005F111B"/>
    <w:rsid w:val="005F2889"/>
    <w:rsid w:val="005F3F08"/>
    <w:rsid w:val="005F4AFF"/>
    <w:rsid w:val="0060035E"/>
    <w:rsid w:val="00602754"/>
    <w:rsid w:val="00602F8D"/>
    <w:rsid w:val="0060584A"/>
    <w:rsid w:val="006058FB"/>
    <w:rsid w:val="006070C4"/>
    <w:rsid w:val="006070C9"/>
    <w:rsid w:val="00610008"/>
    <w:rsid w:val="006103FD"/>
    <w:rsid w:val="00610858"/>
    <w:rsid w:val="00610E20"/>
    <w:rsid w:val="00612DE5"/>
    <w:rsid w:val="00615592"/>
    <w:rsid w:val="00615A8B"/>
    <w:rsid w:val="00615A98"/>
    <w:rsid w:val="006162A4"/>
    <w:rsid w:val="0062132C"/>
    <w:rsid w:val="00621EE3"/>
    <w:rsid w:val="00622E74"/>
    <w:rsid w:val="00626153"/>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44DC"/>
    <w:rsid w:val="006648CC"/>
    <w:rsid w:val="006671AD"/>
    <w:rsid w:val="006713E9"/>
    <w:rsid w:val="006713F1"/>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3BD4"/>
    <w:rsid w:val="006A0145"/>
    <w:rsid w:val="006A173F"/>
    <w:rsid w:val="006A282A"/>
    <w:rsid w:val="006A5AFA"/>
    <w:rsid w:val="006A6006"/>
    <w:rsid w:val="006A65E1"/>
    <w:rsid w:val="006A66DC"/>
    <w:rsid w:val="006A6A83"/>
    <w:rsid w:val="006A6D14"/>
    <w:rsid w:val="006A71C9"/>
    <w:rsid w:val="006B1030"/>
    <w:rsid w:val="006B21F9"/>
    <w:rsid w:val="006B3960"/>
    <w:rsid w:val="006B51C9"/>
    <w:rsid w:val="006B793D"/>
    <w:rsid w:val="006C0355"/>
    <w:rsid w:val="006C118B"/>
    <w:rsid w:val="006C47B6"/>
    <w:rsid w:val="006C5770"/>
    <w:rsid w:val="006C581E"/>
    <w:rsid w:val="006D4829"/>
    <w:rsid w:val="006D5D50"/>
    <w:rsid w:val="006E0519"/>
    <w:rsid w:val="006E070C"/>
    <w:rsid w:val="006E3DE8"/>
    <w:rsid w:val="006E4E30"/>
    <w:rsid w:val="006E583C"/>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4817"/>
    <w:rsid w:val="0072532E"/>
    <w:rsid w:val="007254C6"/>
    <w:rsid w:val="0072625C"/>
    <w:rsid w:val="00727C21"/>
    <w:rsid w:val="00727E53"/>
    <w:rsid w:val="007301F1"/>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91D"/>
    <w:rsid w:val="00770BF3"/>
    <w:rsid w:val="007712DB"/>
    <w:rsid w:val="0077408D"/>
    <w:rsid w:val="00775158"/>
    <w:rsid w:val="00776BA3"/>
    <w:rsid w:val="00777294"/>
    <w:rsid w:val="00780E1C"/>
    <w:rsid w:val="0078113B"/>
    <w:rsid w:val="00784DBE"/>
    <w:rsid w:val="00785816"/>
    <w:rsid w:val="00785B3A"/>
    <w:rsid w:val="00785DD9"/>
    <w:rsid w:val="007866DB"/>
    <w:rsid w:val="00790C04"/>
    <w:rsid w:val="00792BF4"/>
    <w:rsid w:val="00794041"/>
    <w:rsid w:val="00794591"/>
    <w:rsid w:val="007950FD"/>
    <w:rsid w:val="007963FE"/>
    <w:rsid w:val="00796D39"/>
    <w:rsid w:val="00797B3D"/>
    <w:rsid w:val="007A22DC"/>
    <w:rsid w:val="007A231A"/>
    <w:rsid w:val="007B00CC"/>
    <w:rsid w:val="007B0555"/>
    <w:rsid w:val="007B0932"/>
    <w:rsid w:val="007B2839"/>
    <w:rsid w:val="007B4D93"/>
    <w:rsid w:val="007C22BD"/>
    <w:rsid w:val="007C56FF"/>
    <w:rsid w:val="007C5B27"/>
    <w:rsid w:val="007C5DF9"/>
    <w:rsid w:val="007C640C"/>
    <w:rsid w:val="007D436F"/>
    <w:rsid w:val="007D4764"/>
    <w:rsid w:val="007D4A5C"/>
    <w:rsid w:val="007D6006"/>
    <w:rsid w:val="007D6D51"/>
    <w:rsid w:val="007D70FB"/>
    <w:rsid w:val="007D7699"/>
    <w:rsid w:val="007D7BDF"/>
    <w:rsid w:val="007E02D7"/>
    <w:rsid w:val="007E03D2"/>
    <w:rsid w:val="007E29FF"/>
    <w:rsid w:val="007E69DE"/>
    <w:rsid w:val="007E7707"/>
    <w:rsid w:val="007E7A84"/>
    <w:rsid w:val="007F0171"/>
    <w:rsid w:val="007F1C29"/>
    <w:rsid w:val="007F1CAE"/>
    <w:rsid w:val="007F241C"/>
    <w:rsid w:val="007F391C"/>
    <w:rsid w:val="007F50B4"/>
    <w:rsid w:val="007F5D0B"/>
    <w:rsid w:val="007F612A"/>
    <w:rsid w:val="007F6C36"/>
    <w:rsid w:val="00802D81"/>
    <w:rsid w:val="00803DEA"/>
    <w:rsid w:val="008042C9"/>
    <w:rsid w:val="00811D79"/>
    <w:rsid w:val="00812473"/>
    <w:rsid w:val="00813AD8"/>
    <w:rsid w:val="00814469"/>
    <w:rsid w:val="00815514"/>
    <w:rsid w:val="0081563C"/>
    <w:rsid w:val="008174E9"/>
    <w:rsid w:val="00817BC0"/>
    <w:rsid w:val="0082357C"/>
    <w:rsid w:val="00824378"/>
    <w:rsid w:val="00825185"/>
    <w:rsid w:val="008253FC"/>
    <w:rsid w:val="00825FFA"/>
    <w:rsid w:val="008322CA"/>
    <w:rsid w:val="0083350A"/>
    <w:rsid w:val="0083366B"/>
    <w:rsid w:val="00836C48"/>
    <w:rsid w:val="00840142"/>
    <w:rsid w:val="0084123B"/>
    <w:rsid w:val="0084169C"/>
    <w:rsid w:val="00841C0E"/>
    <w:rsid w:val="00842C3F"/>
    <w:rsid w:val="00843A24"/>
    <w:rsid w:val="00844310"/>
    <w:rsid w:val="00846C50"/>
    <w:rsid w:val="00847E95"/>
    <w:rsid w:val="0085100D"/>
    <w:rsid w:val="0085177D"/>
    <w:rsid w:val="008533F2"/>
    <w:rsid w:val="008545EA"/>
    <w:rsid w:val="00854608"/>
    <w:rsid w:val="00854C72"/>
    <w:rsid w:val="00855509"/>
    <w:rsid w:val="00861345"/>
    <w:rsid w:val="0086143C"/>
    <w:rsid w:val="0086375C"/>
    <w:rsid w:val="00863B1E"/>
    <w:rsid w:val="00865F9E"/>
    <w:rsid w:val="008703D3"/>
    <w:rsid w:val="008706B7"/>
    <w:rsid w:val="008732D5"/>
    <w:rsid w:val="00874F81"/>
    <w:rsid w:val="008776E6"/>
    <w:rsid w:val="008817B3"/>
    <w:rsid w:val="00885541"/>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A7CAA"/>
    <w:rsid w:val="008B221C"/>
    <w:rsid w:val="008B4475"/>
    <w:rsid w:val="008B4AA8"/>
    <w:rsid w:val="008B5AA0"/>
    <w:rsid w:val="008B5B96"/>
    <w:rsid w:val="008C0E13"/>
    <w:rsid w:val="008C29F4"/>
    <w:rsid w:val="008C6579"/>
    <w:rsid w:val="008C6CD2"/>
    <w:rsid w:val="008D2488"/>
    <w:rsid w:val="008D40CF"/>
    <w:rsid w:val="008D6B13"/>
    <w:rsid w:val="008E17CE"/>
    <w:rsid w:val="008E20D4"/>
    <w:rsid w:val="008E39A9"/>
    <w:rsid w:val="008E612A"/>
    <w:rsid w:val="008E62F9"/>
    <w:rsid w:val="008E6EFC"/>
    <w:rsid w:val="008F0811"/>
    <w:rsid w:val="008F3696"/>
    <w:rsid w:val="008F399B"/>
    <w:rsid w:val="008F41E4"/>
    <w:rsid w:val="008F5907"/>
    <w:rsid w:val="008F5974"/>
    <w:rsid w:val="00901BFB"/>
    <w:rsid w:val="00905A9D"/>
    <w:rsid w:val="00911394"/>
    <w:rsid w:val="00913AF8"/>
    <w:rsid w:val="00913C83"/>
    <w:rsid w:val="009151C0"/>
    <w:rsid w:val="009158F5"/>
    <w:rsid w:val="00915A1B"/>
    <w:rsid w:val="009161B7"/>
    <w:rsid w:val="00916614"/>
    <w:rsid w:val="0091713E"/>
    <w:rsid w:val="009178C7"/>
    <w:rsid w:val="00917AFD"/>
    <w:rsid w:val="009219D5"/>
    <w:rsid w:val="009219E6"/>
    <w:rsid w:val="009226E4"/>
    <w:rsid w:val="00922FCC"/>
    <w:rsid w:val="00923ECE"/>
    <w:rsid w:val="0092423F"/>
    <w:rsid w:val="009252D1"/>
    <w:rsid w:val="00927B74"/>
    <w:rsid w:val="00927C26"/>
    <w:rsid w:val="00935275"/>
    <w:rsid w:val="009377FA"/>
    <w:rsid w:val="00940BBC"/>
    <w:rsid w:val="00944540"/>
    <w:rsid w:val="00944E76"/>
    <w:rsid w:val="00945761"/>
    <w:rsid w:val="00945EBE"/>
    <w:rsid w:val="00950E7D"/>
    <w:rsid w:val="009510E8"/>
    <w:rsid w:val="00953346"/>
    <w:rsid w:val="0095364C"/>
    <w:rsid w:val="00955BE0"/>
    <w:rsid w:val="00956AA0"/>
    <w:rsid w:val="00956B5B"/>
    <w:rsid w:val="0095799E"/>
    <w:rsid w:val="00961483"/>
    <w:rsid w:val="009666A5"/>
    <w:rsid w:val="009668CE"/>
    <w:rsid w:val="009717D2"/>
    <w:rsid w:val="009717DF"/>
    <w:rsid w:val="00973268"/>
    <w:rsid w:val="009734F3"/>
    <w:rsid w:val="00973EB4"/>
    <w:rsid w:val="00974558"/>
    <w:rsid w:val="00977096"/>
    <w:rsid w:val="009779B1"/>
    <w:rsid w:val="009803F3"/>
    <w:rsid w:val="00983A30"/>
    <w:rsid w:val="00984E06"/>
    <w:rsid w:val="00987A1D"/>
    <w:rsid w:val="009908AF"/>
    <w:rsid w:val="00990977"/>
    <w:rsid w:val="00991D04"/>
    <w:rsid w:val="00993F90"/>
    <w:rsid w:val="009970BA"/>
    <w:rsid w:val="00997F1D"/>
    <w:rsid w:val="009A09A5"/>
    <w:rsid w:val="009A0E20"/>
    <w:rsid w:val="009A1168"/>
    <w:rsid w:val="009A278A"/>
    <w:rsid w:val="009A4C61"/>
    <w:rsid w:val="009A500C"/>
    <w:rsid w:val="009A5EFF"/>
    <w:rsid w:val="009A68B2"/>
    <w:rsid w:val="009A76F2"/>
    <w:rsid w:val="009A7B71"/>
    <w:rsid w:val="009B0C44"/>
    <w:rsid w:val="009B190F"/>
    <w:rsid w:val="009B49F8"/>
    <w:rsid w:val="009B5D49"/>
    <w:rsid w:val="009B7496"/>
    <w:rsid w:val="009C13F9"/>
    <w:rsid w:val="009C3993"/>
    <w:rsid w:val="009C6CA6"/>
    <w:rsid w:val="009D1489"/>
    <w:rsid w:val="009D186A"/>
    <w:rsid w:val="009D41E4"/>
    <w:rsid w:val="009D48DD"/>
    <w:rsid w:val="009E003B"/>
    <w:rsid w:val="009E03D6"/>
    <w:rsid w:val="009E0518"/>
    <w:rsid w:val="009E43E2"/>
    <w:rsid w:val="009F0617"/>
    <w:rsid w:val="009F25CC"/>
    <w:rsid w:val="009F2F82"/>
    <w:rsid w:val="009F4466"/>
    <w:rsid w:val="009F45FC"/>
    <w:rsid w:val="009F7494"/>
    <w:rsid w:val="00A00DAC"/>
    <w:rsid w:val="00A00EB2"/>
    <w:rsid w:val="00A02108"/>
    <w:rsid w:val="00A063A5"/>
    <w:rsid w:val="00A079FF"/>
    <w:rsid w:val="00A10EE7"/>
    <w:rsid w:val="00A12685"/>
    <w:rsid w:val="00A12C5A"/>
    <w:rsid w:val="00A14956"/>
    <w:rsid w:val="00A149FA"/>
    <w:rsid w:val="00A17A9C"/>
    <w:rsid w:val="00A20CC6"/>
    <w:rsid w:val="00A20E17"/>
    <w:rsid w:val="00A245FC"/>
    <w:rsid w:val="00A25E99"/>
    <w:rsid w:val="00A26BF3"/>
    <w:rsid w:val="00A30297"/>
    <w:rsid w:val="00A30B0B"/>
    <w:rsid w:val="00A31308"/>
    <w:rsid w:val="00A32559"/>
    <w:rsid w:val="00A3516E"/>
    <w:rsid w:val="00A42539"/>
    <w:rsid w:val="00A43FD1"/>
    <w:rsid w:val="00A4534F"/>
    <w:rsid w:val="00A465DB"/>
    <w:rsid w:val="00A506DA"/>
    <w:rsid w:val="00A53BB7"/>
    <w:rsid w:val="00A54095"/>
    <w:rsid w:val="00A54A22"/>
    <w:rsid w:val="00A56678"/>
    <w:rsid w:val="00A60A3A"/>
    <w:rsid w:val="00A60D3C"/>
    <w:rsid w:val="00A62221"/>
    <w:rsid w:val="00A623FE"/>
    <w:rsid w:val="00A64454"/>
    <w:rsid w:val="00A65F79"/>
    <w:rsid w:val="00A70158"/>
    <w:rsid w:val="00A70492"/>
    <w:rsid w:val="00A73516"/>
    <w:rsid w:val="00A75610"/>
    <w:rsid w:val="00A77F1F"/>
    <w:rsid w:val="00A80341"/>
    <w:rsid w:val="00A82287"/>
    <w:rsid w:val="00A8352E"/>
    <w:rsid w:val="00A846ED"/>
    <w:rsid w:val="00A84D3A"/>
    <w:rsid w:val="00A86C19"/>
    <w:rsid w:val="00A87B81"/>
    <w:rsid w:val="00A91002"/>
    <w:rsid w:val="00A91DF6"/>
    <w:rsid w:val="00A941F3"/>
    <w:rsid w:val="00A94A98"/>
    <w:rsid w:val="00A94B1F"/>
    <w:rsid w:val="00A96E59"/>
    <w:rsid w:val="00AA03D1"/>
    <w:rsid w:val="00AA06C1"/>
    <w:rsid w:val="00AA28AD"/>
    <w:rsid w:val="00AB13A9"/>
    <w:rsid w:val="00AB22FE"/>
    <w:rsid w:val="00AB5BA8"/>
    <w:rsid w:val="00AB6461"/>
    <w:rsid w:val="00AC415D"/>
    <w:rsid w:val="00AC41A7"/>
    <w:rsid w:val="00AC7137"/>
    <w:rsid w:val="00AD0FB8"/>
    <w:rsid w:val="00AD113D"/>
    <w:rsid w:val="00AD2140"/>
    <w:rsid w:val="00AD28BC"/>
    <w:rsid w:val="00AD71B5"/>
    <w:rsid w:val="00AE04AF"/>
    <w:rsid w:val="00AE2BE5"/>
    <w:rsid w:val="00AE354A"/>
    <w:rsid w:val="00AE45B9"/>
    <w:rsid w:val="00AE49F2"/>
    <w:rsid w:val="00AE4E4E"/>
    <w:rsid w:val="00AE5B80"/>
    <w:rsid w:val="00AE62E7"/>
    <w:rsid w:val="00AF0153"/>
    <w:rsid w:val="00AF14E6"/>
    <w:rsid w:val="00AF6CE3"/>
    <w:rsid w:val="00AF7DEF"/>
    <w:rsid w:val="00B005C3"/>
    <w:rsid w:val="00B00FD9"/>
    <w:rsid w:val="00B02A58"/>
    <w:rsid w:val="00B0300C"/>
    <w:rsid w:val="00B03E63"/>
    <w:rsid w:val="00B03F68"/>
    <w:rsid w:val="00B0610B"/>
    <w:rsid w:val="00B06F96"/>
    <w:rsid w:val="00B111C3"/>
    <w:rsid w:val="00B14C70"/>
    <w:rsid w:val="00B14DB6"/>
    <w:rsid w:val="00B20C10"/>
    <w:rsid w:val="00B228CF"/>
    <w:rsid w:val="00B24FD6"/>
    <w:rsid w:val="00B27A67"/>
    <w:rsid w:val="00B31BBB"/>
    <w:rsid w:val="00B31E5A"/>
    <w:rsid w:val="00B3243A"/>
    <w:rsid w:val="00B3315D"/>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90F"/>
    <w:rsid w:val="00B75AAC"/>
    <w:rsid w:val="00B761C1"/>
    <w:rsid w:val="00B76784"/>
    <w:rsid w:val="00B77FAC"/>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5C77"/>
    <w:rsid w:val="00BA65ED"/>
    <w:rsid w:val="00BA7E8C"/>
    <w:rsid w:val="00BB0382"/>
    <w:rsid w:val="00BB0C41"/>
    <w:rsid w:val="00BB16E8"/>
    <w:rsid w:val="00BB171C"/>
    <w:rsid w:val="00BB6612"/>
    <w:rsid w:val="00BB69DB"/>
    <w:rsid w:val="00BC02C8"/>
    <w:rsid w:val="00BC0662"/>
    <w:rsid w:val="00BC3466"/>
    <w:rsid w:val="00BC3E38"/>
    <w:rsid w:val="00BC4E93"/>
    <w:rsid w:val="00BC5127"/>
    <w:rsid w:val="00BD0E51"/>
    <w:rsid w:val="00BD25B9"/>
    <w:rsid w:val="00BD276C"/>
    <w:rsid w:val="00BD36D0"/>
    <w:rsid w:val="00BD4D65"/>
    <w:rsid w:val="00BD4F07"/>
    <w:rsid w:val="00BE2D46"/>
    <w:rsid w:val="00BE312A"/>
    <w:rsid w:val="00BE42A6"/>
    <w:rsid w:val="00BE4A38"/>
    <w:rsid w:val="00BE53E9"/>
    <w:rsid w:val="00BE5CEE"/>
    <w:rsid w:val="00BE65D6"/>
    <w:rsid w:val="00BE69DB"/>
    <w:rsid w:val="00BE7FF2"/>
    <w:rsid w:val="00BF0265"/>
    <w:rsid w:val="00BF39AC"/>
    <w:rsid w:val="00BF4EEB"/>
    <w:rsid w:val="00BF7571"/>
    <w:rsid w:val="00C011A3"/>
    <w:rsid w:val="00C023B7"/>
    <w:rsid w:val="00C0287B"/>
    <w:rsid w:val="00C0476E"/>
    <w:rsid w:val="00C1258E"/>
    <w:rsid w:val="00C13422"/>
    <w:rsid w:val="00C15394"/>
    <w:rsid w:val="00C16A37"/>
    <w:rsid w:val="00C20262"/>
    <w:rsid w:val="00C20452"/>
    <w:rsid w:val="00C20721"/>
    <w:rsid w:val="00C21B99"/>
    <w:rsid w:val="00C22834"/>
    <w:rsid w:val="00C23F24"/>
    <w:rsid w:val="00C2612D"/>
    <w:rsid w:val="00C26358"/>
    <w:rsid w:val="00C30A43"/>
    <w:rsid w:val="00C31EEE"/>
    <w:rsid w:val="00C33C6A"/>
    <w:rsid w:val="00C36618"/>
    <w:rsid w:val="00C37EFF"/>
    <w:rsid w:val="00C42F3A"/>
    <w:rsid w:val="00C43B60"/>
    <w:rsid w:val="00C44141"/>
    <w:rsid w:val="00C44715"/>
    <w:rsid w:val="00C47297"/>
    <w:rsid w:val="00C475A1"/>
    <w:rsid w:val="00C47FD5"/>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0F6"/>
    <w:rsid w:val="00C7681D"/>
    <w:rsid w:val="00C76C62"/>
    <w:rsid w:val="00C76F95"/>
    <w:rsid w:val="00C774C4"/>
    <w:rsid w:val="00C77776"/>
    <w:rsid w:val="00C7796D"/>
    <w:rsid w:val="00C8013E"/>
    <w:rsid w:val="00C812A1"/>
    <w:rsid w:val="00C81A01"/>
    <w:rsid w:val="00C81A0B"/>
    <w:rsid w:val="00C87C9F"/>
    <w:rsid w:val="00C90870"/>
    <w:rsid w:val="00C90CB0"/>
    <w:rsid w:val="00C93C95"/>
    <w:rsid w:val="00C93E2E"/>
    <w:rsid w:val="00C943BE"/>
    <w:rsid w:val="00C948F5"/>
    <w:rsid w:val="00C97FD7"/>
    <w:rsid w:val="00CA10C9"/>
    <w:rsid w:val="00CA53A0"/>
    <w:rsid w:val="00CA5CF5"/>
    <w:rsid w:val="00CA6642"/>
    <w:rsid w:val="00CB0F23"/>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724"/>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3EF9"/>
    <w:rsid w:val="00D34140"/>
    <w:rsid w:val="00D35FC4"/>
    <w:rsid w:val="00D41996"/>
    <w:rsid w:val="00D43506"/>
    <w:rsid w:val="00D43AA1"/>
    <w:rsid w:val="00D44EBB"/>
    <w:rsid w:val="00D46DBC"/>
    <w:rsid w:val="00D47EF4"/>
    <w:rsid w:val="00D5103B"/>
    <w:rsid w:val="00D519B0"/>
    <w:rsid w:val="00D51BD3"/>
    <w:rsid w:val="00D5344B"/>
    <w:rsid w:val="00D53C08"/>
    <w:rsid w:val="00D543EF"/>
    <w:rsid w:val="00D547AE"/>
    <w:rsid w:val="00D549F2"/>
    <w:rsid w:val="00D55705"/>
    <w:rsid w:val="00D60567"/>
    <w:rsid w:val="00D65915"/>
    <w:rsid w:val="00D6769C"/>
    <w:rsid w:val="00D716C8"/>
    <w:rsid w:val="00D773E0"/>
    <w:rsid w:val="00D8682B"/>
    <w:rsid w:val="00D90C8E"/>
    <w:rsid w:val="00D92DBD"/>
    <w:rsid w:val="00D93A38"/>
    <w:rsid w:val="00D94130"/>
    <w:rsid w:val="00D94279"/>
    <w:rsid w:val="00D9470A"/>
    <w:rsid w:val="00D95FDD"/>
    <w:rsid w:val="00D96CD4"/>
    <w:rsid w:val="00DA32EE"/>
    <w:rsid w:val="00DA5620"/>
    <w:rsid w:val="00DA6744"/>
    <w:rsid w:val="00DA7C45"/>
    <w:rsid w:val="00DB457F"/>
    <w:rsid w:val="00DB7EFC"/>
    <w:rsid w:val="00DC186F"/>
    <w:rsid w:val="00DC297E"/>
    <w:rsid w:val="00DC2BC0"/>
    <w:rsid w:val="00DC2E5B"/>
    <w:rsid w:val="00DC662F"/>
    <w:rsid w:val="00DC714B"/>
    <w:rsid w:val="00DD159B"/>
    <w:rsid w:val="00DD2423"/>
    <w:rsid w:val="00DD2AD4"/>
    <w:rsid w:val="00DD4449"/>
    <w:rsid w:val="00DD59EA"/>
    <w:rsid w:val="00DE2856"/>
    <w:rsid w:val="00DE28BA"/>
    <w:rsid w:val="00DE5072"/>
    <w:rsid w:val="00DE5B0C"/>
    <w:rsid w:val="00DF19C3"/>
    <w:rsid w:val="00DF4703"/>
    <w:rsid w:val="00DF4B98"/>
    <w:rsid w:val="00DF7771"/>
    <w:rsid w:val="00DF7A86"/>
    <w:rsid w:val="00DF7F83"/>
    <w:rsid w:val="00E03068"/>
    <w:rsid w:val="00E05C16"/>
    <w:rsid w:val="00E05E42"/>
    <w:rsid w:val="00E06E85"/>
    <w:rsid w:val="00E155AE"/>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01B"/>
    <w:rsid w:val="00E5160C"/>
    <w:rsid w:val="00E54196"/>
    <w:rsid w:val="00E561FC"/>
    <w:rsid w:val="00E57E76"/>
    <w:rsid w:val="00E57EE1"/>
    <w:rsid w:val="00E60312"/>
    <w:rsid w:val="00E604C0"/>
    <w:rsid w:val="00E65059"/>
    <w:rsid w:val="00E67600"/>
    <w:rsid w:val="00E701A5"/>
    <w:rsid w:val="00E70322"/>
    <w:rsid w:val="00E70C18"/>
    <w:rsid w:val="00E711EA"/>
    <w:rsid w:val="00E712CA"/>
    <w:rsid w:val="00E721CC"/>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918"/>
    <w:rsid w:val="00EB40B4"/>
    <w:rsid w:val="00EB44F9"/>
    <w:rsid w:val="00EB7112"/>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609C"/>
    <w:rsid w:val="00EE7266"/>
    <w:rsid w:val="00EF06E7"/>
    <w:rsid w:val="00EF17A8"/>
    <w:rsid w:val="00EF4BDA"/>
    <w:rsid w:val="00EF656D"/>
    <w:rsid w:val="00F02CBE"/>
    <w:rsid w:val="00F06BA2"/>
    <w:rsid w:val="00F072D7"/>
    <w:rsid w:val="00F101DB"/>
    <w:rsid w:val="00F10E54"/>
    <w:rsid w:val="00F118EA"/>
    <w:rsid w:val="00F13BBC"/>
    <w:rsid w:val="00F13DB4"/>
    <w:rsid w:val="00F15961"/>
    <w:rsid w:val="00F160DC"/>
    <w:rsid w:val="00F23115"/>
    <w:rsid w:val="00F236F5"/>
    <w:rsid w:val="00F305AA"/>
    <w:rsid w:val="00F3244C"/>
    <w:rsid w:val="00F32690"/>
    <w:rsid w:val="00F3290A"/>
    <w:rsid w:val="00F33A64"/>
    <w:rsid w:val="00F34273"/>
    <w:rsid w:val="00F35B2D"/>
    <w:rsid w:val="00F363D9"/>
    <w:rsid w:val="00F37549"/>
    <w:rsid w:val="00F410E4"/>
    <w:rsid w:val="00F414B6"/>
    <w:rsid w:val="00F43321"/>
    <w:rsid w:val="00F442A7"/>
    <w:rsid w:val="00F45638"/>
    <w:rsid w:val="00F50191"/>
    <w:rsid w:val="00F5038E"/>
    <w:rsid w:val="00F509DA"/>
    <w:rsid w:val="00F556ED"/>
    <w:rsid w:val="00F55B95"/>
    <w:rsid w:val="00F55EDB"/>
    <w:rsid w:val="00F569F7"/>
    <w:rsid w:val="00F56D4E"/>
    <w:rsid w:val="00F6046D"/>
    <w:rsid w:val="00F60C8D"/>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1470"/>
    <w:rsid w:val="00F9246F"/>
    <w:rsid w:val="00F9427C"/>
    <w:rsid w:val="00F95A00"/>
    <w:rsid w:val="00F96B67"/>
    <w:rsid w:val="00F97716"/>
    <w:rsid w:val="00FA36E0"/>
    <w:rsid w:val="00FA3A41"/>
    <w:rsid w:val="00FA4532"/>
    <w:rsid w:val="00FA522F"/>
    <w:rsid w:val="00FA5EB4"/>
    <w:rsid w:val="00FA7495"/>
    <w:rsid w:val="00FB26A9"/>
    <w:rsid w:val="00FB338A"/>
    <w:rsid w:val="00FB35C4"/>
    <w:rsid w:val="00FB4AF9"/>
    <w:rsid w:val="00FB52B9"/>
    <w:rsid w:val="00FB5BA9"/>
    <w:rsid w:val="00FB65E2"/>
    <w:rsid w:val="00FB6BF4"/>
    <w:rsid w:val="00FB7BCA"/>
    <w:rsid w:val="00FC02CC"/>
    <w:rsid w:val="00FC1109"/>
    <w:rsid w:val="00FC2866"/>
    <w:rsid w:val="00FC2D29"/>
    <w:rsid w:val="00FC5954"/>
    <w:rsid w:val="00FC5979"/>
    <w:rsid w:val="00FC65E5"/>
    <w:rsid w:val="00FC705B"/>
    <w:rsid w:val="00FC718E"/>
    <w:rsid w:val="00FC73E7"/>
    <w:rsid w:val="00FC7761"/>
    <w:rsid w:val="00FD065F"/>
    <w:rsid w:val="00FD1B98"/>
    <w:rsid w:val="00FD271F"/>
    <w:rsid w:val="00FD377F"/>
    <w:rsid w:val="00FD5B49"/>
    <w:rsid w:val="00FD61A3"/>
    <w:rsid w:val="00FE1EB7"/>
    <w:rsid w:val="00FE2D88"/>
    <w:rsid w:val="00FE62B0"/>
    <w:rsid w:val="00FE78F8"/>
    <w:rsid w:val="00FF183D"/>
    <w:rsid w:val="00FF18BD"/>
    <w:rsid w:val="00FF1CA4"/>
    <w:rsid w:val="00FF2056"/>
    <w:rsid w:val="00FF2F7B"/>
    <w:rsid w:val="00FF4D42"/>
    <w:rsid w:val="00FF61C4"/>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6C0708"/>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ie_000\Documents\GitHub\tal\dossiers\Donn&#233;es%20finales\Stats%20Corpus%20-%201dblpt_sup0_inf30.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e_000\Documents\GitHub\tal\Answer2.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mie_000\Documents\GitHub\tal\lexiqueNC.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ayant X en longueur</c:v>
          </c:tx>
          <c:spPr>
            <a:ln w="28575" cap="rnd">
              <a:solidFill>
                <a:schemeClr val="accent2"/>
              </a:solidFill>
              <a:round/>
            </a:ln>
            <a:effectLst/>
          </c:spPr>
          <c:marker>
            <c:symbol val="none"/>
          </c:marker>
          <c:val>
            <c:numRef>
              <c:f>'[Stats Corpus - 1dblpt_sup0_inf30.xlsx]LENGTH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9E1B-4212-A129-42061EA76A8E}"/>
            </c:ext>
          </c:extLst>
        </c:ser>
        <c:dLbls>
          <c:showLegendKey val="0"/>
          <c:showVal val="0"/>
          <c:showCatName val="0"/>
          <c:showSerName val="0"/>
          <c:showPercent val="0"/>
          <c:showBubbleSize val="0"/>
        </c:dLbls>
        <c:smooth val="0"/>
        <c:axId val="519184608"/>
        <c:axId val="51918329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'[Stats Corpus - 1dblpt_sup0_inf30.xlsx]LENGTH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9E1B-4212-A129-42061EA76A8E}"/>
                  </c:ext>
                </c:extLst>
              </c15:ser>
            </c15:filteredLineSeries>
          </c:ext>
        </c:extLst>
      </c:lineChart>
      <c:catAx>
        <c:axId val="519184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183296"/>
        <c:crosses val="autoZero"/>
        <c:auto val="1"/>
        <c:lblAlgn val="ctr"/>
        <c:lblOffset val="100"/>
        <c:noMultiLvlLbl val="0"/>
      </c:catAx>
      <c:valAx>
        <c:axId val="51918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918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434462128"/>
        <c:axId val="4344663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43446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466392"/>
        <c:crosses val="autoZero"/>
        <c:auto val="1"/>
        <c:lblAlgn val="ctr"/>
        <c:lblOffset val="100"/>
        <c:noMultiLvlLbl val="0"/>
      </c:catAx>
      <c:valAx>
        <c:axId val="434466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446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438179504"/>
        <c:axId val="4381788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43817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8848"/>
        <c:crosses val="autoZero"/>
        <c:auto val="1"/>
        <c:lblAlgn val="ctr"/>
        <c:lblOffset val="100"/>
        <c:noMultiLvlLbl val="0"/>
      </c:catAx>
      <c:valAx>
        <c:axId val="43817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extLst/>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extLst/>
            </c:numRef>
          </c:val>
          <c:smooth val="0"/>
          <c:extLst>
            <c:ext xmlns:c16="http://schemas.microsoft.com/office/drawing/2014/chart" uri="{C3380CC4-5D6E-409C-BE32-E72D297353CC}">
              <c16:uniqueId val="{00000000-467D-4CE9-8C10-02A14F2CD76B}"/>
            </c:ext>
          </c:extLst>
        </c:ser>
        <c:dLbls>
          <c:showLegendKey val="0"/>
          <c:showVal val="0"/>
          <c:showCatName val="0"/>
          <c:showSerName val="0"/>
          <c:showPercent val="0"/>
          <c:showBubbleSize val="0"/>
        </c:dLbls>
        <c:smooth val="0"/>
        <c:axId val="438179504"/>
        <c:axId val="4381788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67D-4CE9-8C10-02A14F2CD76B}"/>
                  </c:ext>
                </c:extLst>
              </c15:ser>
            </c15:filteredLineSeries>
          </c:ext>
        </c:extLst>
      </c:lineChart>
      <c:catAx>
        <c:axId val="43817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8848"/>
        <c:crosses val="autoZero"/>
        <c:auto val="1"/>
        <c:lblAlgn val="ctr"/>
        <c:lblOffset val="100"/>
        <c:noMultiLvlLbl val="0"/>
      </c:catAx>
      <c:valAx>
        <c:axId val="43817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817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 après et nombre d'occurrences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380855824"/>
        <c:axId val="380845328"/>
      </c:scatterChart>
      <c:valAx>
        <c:axId val="38085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845328"/>
        <c:crosses val="autoZero"/>
        <c:crossBetween val="midCat"/>
      </c:valAx>
      <c:valAx>
        <c:axId val="380845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855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20</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21</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13</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23</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24</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25</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26</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11</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8</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33</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34</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35</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10</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36</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37</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32</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19</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12</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14</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15</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16</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22</b:RefOrder>
  </b:Source>
  <b:Source>
    <b:Tag>Mou04</b:Tag>
    <b:SourceType>Book</b:SourceType>
    <b:Guid>{1820EF9D-172F-4450-894E-CD25F8C31F94}</b:Guid>
    <b:Title>Dictionnaire de la linguistique</b:Title>
    <b:Year>2004</b:Year>
    <b:Publisher>Presses Universitaires de France</b:Publisher>
    <b:Author>
      <b:Author>
        <b:NameList>
          <b:Person>
            <b:Last>Mounin</b:Last>
            <b:First>Georges</b:First>
          </b:Person>
        </b:NameList>
      </b:Author>
    </b:Author>
    <b:RefOrder>27</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17</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28</b:RefOrder>
  </b:Source>
  <b:Source>
    <b:Tag>Leg06</b:Tag>
    <b:SourceType>BookSection</b:SourceType>
    <b:Guid>{A52F1B68-2686-4081-9B35-1434458F5F56}</b:Guid>
    <b:Title>II-3 Pattern Grammar</b:Title>
    <b:Year>2006</b:Year>
    <b:City>Caen</b:City>
    <b:Publisher>Centre de Recherches Interlangues sur la Signification en Contexte</b:Publisher>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RefOrder>31</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30</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29</b:RefOrder>
  </b:Source>
  <b:Source>
    <b:Tag>Tow83</b:Tag>
    <b:SourceType>JournalArticle</b:SourceType>
    <b:Guid>{D92A5193-EF8B-43C3-96DB-FF756B153A1C}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RefOrder>18</b:RefOrder>
  </b:Source>
</b:Sources>
</file>

<file path=customXml/itemProps1.xml><?xml version="1.0" encoding="utf-8"?>
<ds:datastoreItem xmlns:ds="http://schemas.openxmlformats.org/officeDocument/2006/customXml" ds:itemID="{A3D53EE8-C080-4A19-8AC8-C6873F46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48</Pages>
  <Words>16694</Words>
  <Characters>91818</Characters>
  <Application>Microsoft Office Word</Application>
  <DocSecurity>0</DocSecurity>
  <Lines>765</Lines>
  <Paragraphs>216</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108296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548</cp:revision>
  <dcterms:created xsi:type="dcterms:W3CDTF">2018-07-04T13:32:00Z</dcterms:created>
  <dcterms:modified xsi:type="dcterms:W3CDTF">2018-07-30T22:31:00Z</dcterms:modified>
</cp:coreProperties>
</file>