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21373064" w14:textId="565D886A" w:rsidR="00EF16C1"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014723" w:history="1">
            <w:r w:rsidR="00EF16C1" w:rsidRPr="00946320">
              <w:rPr>
                <w:rStyle w:val="Lienhypertexte"/>
                <w:noProof/>
              </w:rPr>
              <w:t>Résumé</w:t>
            </w:r>
            <w:r w:rsidR="00EF16C1">
              <w:rPr>
                <w:noProof/>
                <w:webHidden/>
              </w:rPr>
              <w:tab/>
            </w:r>
            <w:r w:rsidR="00EF16C1">
              <w:rPr>
                <w:noProof/>
                <w:webHidden/>
              </w:rPr>
              <w:fldChar w:fldCharType="begin"/>
            </w:r>
            <w:r w:rsidR="00EF16C1">
              <w:rPr>
                <w:noProof/>
                <w:webHidden/>
              </w:rPr>
              <w:instrText xml:space="preserve"> PAGEREF _Toc18014723 \h </w:instrText>
            </w:r>
            <w:r w:rsidR="00EF16C1">
              <w:rPr>
                <w:noProof/>
                <w:webHidden/>
              </w:rPr>
            </w:r>
            <w:r w:rsidR="00EF16C1">
              <w:rPr>
                <w:noProof/>
                <w:webHidden/>
              </w:rPr>
              <w:fldChar w:fldCharType="separate"/>
            </w:r>
            <w:r w:rsidR="00EF16C1">
              <w:rPr>
                <w:noProof/>
                <w:webHidden/>
              </w:rPr>
              <w:t>6</w:t>
            </w:r>
            <w:r w:rsidR="00EF16C1">
              <w:rPr>
                <w:noProof/>
                <w:webHidden/>
              </w:rPr>
              <w:fldChar w:fldCharType="end"/>
            </w:r>
          </w:hyperlink>
        </w:p>
        <w:p w14:paraId="5D4821E7" w14:textId="169E9205" w:rsidR="00EF16C1" w:rsidRDefault="00EF16C1">
          <w:pPr>
            <w:pStyle w:val="TM1"/>
            <w:tabs>
              <w:tab w:val="right" w:pos="9350"/>
            </w:tabs>
            <w:rPr>
              <w:rFonts w:asciiTheme="minorHAnsi" w:eastAsiaTheme="minorEastAsia" w:hAnsiTheme="minorHAnsi" w:cstheme="minorBidi"/>
              <w:noProof/>
              <w:lang w:val="fr-FR"/>
            </w:rPr>
          </w:pPr>
          <w:hyperlink w:anchor="_Toc18014724" w:history="1">
            <w:r w:rsidRPr="00946320">
              <w:rPr>
                <w:rStyle w:val="Lienhypertexte"/>
                <w:noProof/>
              </w:rPr>
              <w:t>Introduction</w:t>
            </w:r>
            <w:r>
              <w:rPr>
                <w:noProof/>
                <w:webHidden/>
              </w:rPr>
              <w:tab/>
            </w:r>
            <w:r>
              <w:rPr>
                <w:noProof/>
                <w:webHidden/>
              </w:rPr>
              <w:fldChar w:fldCharType="begin"/>
            </w:r>
            <w:r>
              <w:rPr>
                <w:noProof/>
                <w:webHidden/>
              </w:rPr>
              <w:instrText xml:space="preserve"> PAGEREF _Toc18014724 \h </w:instrText>
            </w:r>
            <w:r>
              <w:rPr>
                <w:noProof/>
                <w:webHidden/>
              </w:rPr>
            </w:r>
            <w:r>
              <w:rPr>
                <w:noProof/>
                <w:webHidden/>
              </w:rPr>
              <w:fldChar w:fldCharType="separate"/>
            </w:r>
            <w:r>
              <w:rPr>
                <w:noProof/>
                <w:webHidden/>
              </w:rPr>
              <w:t>7</w:t>
            </w:r>
            <w:r>
              <w:rPr>
                <w:noProof/>
                <w:webHidden/>
              </w:rPr>
              <w:fldChar w:fldCharType="end"/>
            </w:r>
          </w:hyperlink>
        </w:p>
        <w:p w14:paraId="33496FE3" w14:textId="3736BEC4" w:rsidR="00EF16C1" w:rsidRDefault="00EF16C1">
          <w:pPr>
            <w:pStyle w:val="TM1"/>
            <w:tabs>
              <w:tab w:val="right" w:pos="9350"/>
            </w:tabs>
            <w:rPr>
              <w:rFonts w:asciiTheme="minorHAnsi" w:eastAsiaTheme="minorEastAsia" w:hAnsiTheme="minorHAnsi" w:cstheme="minorBidi"/>
              <w:noProof/>
              <w:lang w:val="fr-FR"/>
            </w:rPr>
          </w:pPr>
          <w:hyperlink w:anchor="_Toc18014725" w:history="1">
            <w:r w:rsidRPr="00946320">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_Toc18014725 \h </w:instrText>
            </w:r>
            <w:r>
              <w:rPr>
                <w:noProof/>
                <w:webHidden/>
              </w:rPr>
            </w:r>
            <w:r>
              <w:rPr>
                <w:noProof/>
                <w:webHidden/>
              </w:rPr>
              <w:fldChar w:fldCharType="separate"/>
            </w:r>
            <w:r>
              <w:rPr>
                <w:noProof/>
                <w:webHidden/>
              </w:rPr>
              <w:t>12</w:t>
            </w:r>
            <w:r>
              <w:rPr>
                <w:noProof/>
                <w:webHidden/>
              </w:rPr>
              <w:fldChar w:fldCharType="end"/>
            </w:r>
          </w:hyperlink>
        </w:p>
        <w:p w14:paraId="2356308F" w14:textId="0F899D20" w:rsidR="00EF16C1" w:rsidRDefault="00EF16C1">
          <w:pPr>
            <w:pStyle w:val="TM2"/>
            <w:tabs>
              <w:tab w:val="right" w:pos="9350"/>
            </w:tabs>
            <w:rPr>
              <w:rFonts w:asciiTheme="minorHAnsi" w:eastAsiaTheme="minorEastAsia" w:hAnsiTheme="minorHAnsi" w:cstheme="minorBidi"/>
              <w:noProof/>
              <w:lang w:val="fr-FR"/>
            </w:rPr>
          </w:pPr>
          <w:hyperlink w:anchor="_Toc18014726" w:history="1">
            <w:r w:rsidRPr="00946320">
              <w:rPr>
                <w:rStyle w:val="Lienhypertexte"/>
                <w:noProof/>
              </w:rPr>
              <w:t>I.1 Origine des données et prétraitement des données</w:t>
            </w:r>
            <w:r>
              <w:rPr>
                <w:noProof/>
                <w:webHidden/>
              </w:rPr>
              <w:tab/>
            </w:r>
            <w:r>
              <w:rPr>
                <w:noProof/>
                <w:webHidden/>
              </w:rPr>
              <w:fldChar w:fldCharType="begin"/>
            </w:r>
            <w:r>
              <w:rPr>
                <w:noProof/>
                <w:webHidden/>
              </w:rPr>
              <w:instrText xml:space="preserve"> PAGEREF _Toc18014726 \h </w:instrText>
            </w:r>
            <w:r>
              <w:rPr>
                <w:noProof/>
                <w:webHidden/>
              </w:rPr>
            </w:r>
            <w:r>
              <w:rPr>
                <w:noProof/>
                <w:webHidden/>
              </w:rPr>
              <w:fldChar w:fldCharType="separate"/>
            </w:r>
            <w:r>
              <w:rPr>
                <w:noProof/>
                <w:webHidden/>
              </w:rPr>
              <w:t>12</w:t>
            </w:r>
            <w:r>
              <w:rPr>
                <w:noProof/>
                <w:webHidden/>
              </w:rPr>
              <w:fldChar w:fldCharType="end"/>
            </w:r>
          </w:hyperlink>
        </w:p>
        <w:p w14:paraId="3C91904D" w14:textId="31A32FB9" w:rsidR="00EF16C1" w:rsidRDefault="00EF16C1">
          <w:pPr>
            <w:pStyle w:val="TM3"/>
            <w:tabs>
              <w:tab w:val="right" w:pos="9350"/>
            </w:tabs>
            <w:rPr>
              <w:rFonts w:asciiTheme="minorHAnsi" w:eastAsiaTheme="minorEastAsia" w:hAnsiTheme="minorHAnsi" w:cstheme="minorBidi"/>
              <w:noProof/>
              <w:lang w:val="fr-FR"/>
            </w:rPr>
          </w:pPr>
          <w:hyperlink w:anchor="_Toc18014727" w:history="1">
            <w:r w:rsidRPr="00946320">
              <w:rPr>
                <w:rStyle w:val="Lienhypertexte"/>
                <w:noProof/>
              </w:rPr>
              <w:t>I.1.1 Récupération des données</w:t>
            </w:r>
            <w:r>
              <w:rPr>
                <w:noProof/>
                <w:webHidden/>
              </w:rPr>
              <w:tab/>
            </w:r>
            <w:r>
              <w:rPr>
                <w:noProof/>
                <w:webHidden/>
              </w:rPr>
              <w:fldChar w:fldCharType="begin"/>
            </w:r>
            <w:r>
              <w:rPr>
                <w:noProof/>
                <w:webHidden/>
              </w:rPr>
              <w:instrText xml:space="preserve"> PAGEREF _Toc18014727 \h </w:instrText>
            </w:r>
            <w:r>
              <w:rPr>
                <w:noProof/>
                <w:webHidden/>
              </w:rPr>
            </w:r>
            <w:r>
              <w:rPr>
                <w:noProof/>
                <w:webHidden/>
              </w:rPr>
              <w:fldChar w:fldCharType="separate"/>
            </w:r>
            <w:r>
              <w:rPr>
                <w:noProof/>
                <w:webHidden/>
              </w:rPr>
              <w:t>12</w:t>
            </w:r>
            <w:r>
              <w:rPr>
                <w:noProof/>
                <w:webHidden/>
              </w:rPr>
              <w:fldChar w:fldCharType="end"/>
            </w:r>
          </w:hyperlink>
        </w:p>
        <w:p w14:paraId="3759B636" w14:textId="1FABFB13" w:rsidR="00EF16C1" w:rsidRDefault="00EF16C1">
          <w:pPr>
            <w:pStyle w:val="TM3"/>
            <w:tabs>
              <w:tab w:val="right" w:pos="9350"/>
            </w:tabs>
            <w:rPr>
              <w:rFonts w:asciiTheme="minorHAnsi" w:eastAsiaTheme="minorEastAsia" w:hAnsiTheme="minorHAnsi" w:cstheme="minorBidi"/>
              <w:noProof/>
              <w:lang w:val="fr-FR"/>
            </w:rPr>
          </w:pPr>
          <w:hyperlink w:anchor="_Toc18014728" w:history="1">
            <w:r w:rsidRPr="00946320">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_Toc18014728 \h </w:instrText>
            </w:r>
            <w:r>
              <w:rPr>
                <w:noProof/>
                <w:webHidden/>
              </w:rPr>
            </w:r>
            <w:r>
              <w:rPr>
                <w:noProof/>
                <w:webHidden/>
              </w:rPr>
              <w:fldChar w:fldCharType="separate"/>
            </w:r>
            <w:r>
              <w:rPr>
                <w:noProof/>
                <w:webHidden/>
              </w:rPr>
              <w:t>13</w:t>
            </w:r>
            <w:r>
              <w:rPr>
                <w:noProof/>
                <w:webHidden/>
              </w:rPr>
              <w:fldChar w:fldCharType="end"/>
            </w:r>
          </w:hyperlink>
        </w:p>
        <w:p w14:paraId="07B0001A" w14:textId="007C43ED" w:rsidR="00EF16C1" w:rsidRDefault="00EF16C1">
          <w:pPr>
            <w:pStyle w:val="TM3"/>
            <w:tabs>
              <w:tab w:val="right" w:pos="9350"/>
            </w:tabs>
            <w:rPr>
              <w:rFonts w:asciiTheme="minorHAnsi" w:eastAsiaTheme="minorEastAsia" w:hAnsiTheme="minorHAnsi" w:cstheme="minorBidi"/>
              <w:noProof/>
              <w:lang w:val="fr-FR"/>
            </w:rPr>
          </w:pPr>
          <w:hyperlink w:anchor="_Toc18014729" w:history="1">
            <w:r w:rsidRPr="00946320">
              <w:rPr>
                <w:rStyle w:val="Lienhypertexte"/>
                <w:noProof/>
              </w:rPr>
              <w:t>I.1.3 Segmentation des titres</w:t>
            </w:r>
            <w:r>
              <w:rPr>
                <w:noProof/>
                <w:webHidden/>
              </w:rPr>
              <w:tab/>
            </w:r>
            <w:r>
              <w:rPr>
                <w:noProof/>
                <w:webHidden/>
              </w:rPr>
              <w:fldChar w:fldCharType="begin"/>
            </w:r>
            <w:r>
              <w:rPr>
                <w:noProof/>
                <w:webHidden/>
              </w:rPr>
              <w:instrText xml:space="preserve"> PAGEREF _Toc18014729 \h </w:instrText>
            </w:r>
            <w:r>
              <w:rPr>
                <w:noProof/>
                <w:webHidden/>
              </w:rPr>
            </w:r>
            <w:r>
              <w:rPr>
                <w:noProof/>
                <w:webHidden/>
              </w:rPr>
              <w:fldChar w:fldCharType="separate"/>
            </w:r>
            <w:r>
              <w:rPr>
                <w:noProof/>
                <w:webHidden/>
              </w:rPr>
              <w:t>14</w:t>
            </w:r>
            <w:r>
              <w:rPr>
                <w:noProof/>
                <w:webHidden/>
              </w:rPr>
              <w:fldChar w:fldCharType="end"/>
            </w:r>
          </w:hyperlink>
        </w:p>
        <w:p w14:paraId="060087B1" w14:textId="32CB3B69" w:rsidR="00EF16C1" w:rsidRDefault="00EF16C1">
          <w:pPr>
            <w:pStyle w:val="TM3"/>
            <w:tabs>
              <w:tab w:val="right" w:pos="9350"/>
            </w:tabs>
            <w:rPr>
              <w:rFonts w:asciiTheme="minorHAnsi" w:eastAsiaTheme="minorEastAsia" w:hAnsiTheme="minorHAnsi" w:cstheme="minorBidi"/>
              <w:noProof/>
              <w:lang w:val="fr-FR"/>
            </w:rPr>
          </w:pPr>
          <w:hyperlink w:anchor="_Toc18014730" w:history="1">
            <w:r w:rsidRPr="00946320">
              <w:rPr>
                <w:rStyle w:val="Lienhypertexte"/>
                <w:noProof/>
              </w:rPr>
              <w:t>I.1.4 Sélection de la tête des segments</w:t>
            </w:r>
            <w:r>
              <w:rPr>
                <w:noProof/>
                <w:webHidden/>
              </w:rPr>
              <w:tab/>
            </w:r>
            <w:r>
              <w:rPr>
                <w:noProof/>
                <w:webHidden/>
              </w:rPr>
              <w:fldChar w:fldCharType="begin"/>
            </w:r>
            <w:r>
              <w:rPr>
                <w:noProof/>
                <w:webHidden/>
              </w:rPr>
              <w:instrText xml:space="preserve"> PAGEREF _Toc18014730 \h </w:instrText>
            </w:r>
            <w:r>
              <w:rPr>
                <w:noProof/>
                <w:webHidden/>
              </w:rPr>
            </w:r>
            <w:r>
              <w:rPr>
                <w:noProof/>
                <w:webHidden/>
              </w:rPr>
              <w:fldChar w:fldCharType="separate"/>
            </w:r>
            <w:r>
              <w:rPr>
                <w:noProof/>
                <w:webHidden/>
              </w:rPr>
              <w:t>15</w:t>
            </w:r>
            <w:r>
              <w:rPr>
                <w:noProof/>
                <w:webHidden/>
              </w:rPr>
              <w:fldChar w:fldCharType="end"/>
            </w:r>
          </w:hyperlink>
        </w:p>
        <w:p w14:paraId="5D624526" w14:textId="5B762964" w:rsidR="00EF16C1" w:rsidRDefault="00EF16C1">
          <w:pPr>
            <w:pStyle w:val="TM4"/>
            <w:tabs>
              <w:tab w:val="right" w:pos="9350"/>
            </w:tabs>
            <w:rPr>
              <w:rFonts w:asciiTheme="minorHAnsi" w:eastAsiaTheme="minorEastAsia" w:hAnsiTheme="minorHAnsi" w:cstheme="minorBidi"/>
              <w:noProof/>
              <w:lang w:val="fr-FR"/>
            </w:rPr>
          </w:pPr>
          <w:hyperlink w:anchor="_Toc18014731" w:history="1">
            <w:r w:rsidRPr="00946320">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_Toc18014731 \h </w:instrText>
            </w:r>
            <w:r>
              <w:rPr>
                <w:noProof/>
                <w:webHidden/>
              </w:rPr>
            </w:r>
            <w:r>
              <w:rPr>
                <w:noProof/>
                <w:webHidden/>
              </w:rPr>
              <w:fldChar w:fldCharType="separate"/>
            </w:r>
            <w:r>
              <w:rPr>
                <w:noProof/>
                <w:webHidden/>
              </w:rPr>
              <w:t>16</w:t>
            </w:r>
            <w:r>
              <w:rPr>
                <w:noProof/>
                <w:webHidden/>
              </w:rPr>
              <w:fldChar w:fldCharType="end"/>
            </w:r>
          </w:hyperlink>
        </w:p>
        <w:p w14:paraId="1E03B752" w14:textId="4BF197A8" w:rsidR="00EF16C1" w:rsidRDefault="00EF16C1">
          <w:pPr>
            <w:pStyle w:val="TM4"/>
            <w:tabs>
              <w:tab w:val="right" w:pos="9350"/>
            </w:tabs>
            <w:rPr>
              <w:rFonts w:asciiTheme="minorHAnsi" w:eastAsiaTheme="minorEastAsia" w:hAnsiTheme="minorHAnsi" w:cstheme="minorBidi"/>
              <w:noProof/>
              <w:lang w:val="fr-FR"/>
            </w:rPr>
          </w:pPr>
          <w:hyperlink w:anchor="_Toc18014732" w:history="1">
            <w:r w:rsidRPr="00946320">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_Toc18014732 \h </w:instrText>
            </w:r>
            <w:r>
              <w:rPr>
                <w:noProof/>
                <w:webHidden/>
              </w:rPr>
            </w:r>
            <w:r>
              <w:rPr>
                <w:noProof/>
                <w:webHidden/>
              </w:rPr>
              <w:fldChar w:fldCharType="separate"/>
            </w:r>
            <w:r>
              <w:rPr>
                <w:noProof/>
                <w:webHidden/>
              </w:rPr>
              <w:t>16</w:t>
            </w:r>
            <w:r>
              <w:rPr>
                <w:noProof/>
                <w:webHidden/>
              </w:rPr>
              <w:fldChar w:fldCharType="end"/>
            </w:r>
          </w:hyperlink>
        </w:p>
        <w:p w14:paraId="0F9C8994" w14:textId="2FA2E0EB" w:rsidR="00EF16C1" w:rsidRDefault="00EF16C1">
          <w:pPr>
            <w:pStyle w:val="TM4"/>
            <w:tabs>
              <w:tab w:val="right" w:pos="9350"/>
            </w:tabs>
            <w:rPr>
              <w:rFonts w:asciiTheme="minorHAnsi" w:eastAsiaTheme="minorEastAsia" w:hAnsiTheme="minorHAnsi" w:cstheme="minorBidi"/>
              <w:noProof/>
              <w:lang w:val="fr-FR"/>
            </w:rPr>
          </w:pPr>
          <w:hyperlink w:anchor="_Toc18014733" w:history="1">
            <w:r w:rsidRPr="00946320">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_Toc18014733 \h </w:instrText>
            </w:r>
            <w:r>
              <w:rPr>
                <w:noProof/>
                <w:webHidden/>
              </w:rPr>
            </w:r>
            <w:r>
              <w:rPr>
                <w:noProof/>
                <w:webHidden/>
              </w:rPr>
              <w:fldChar w:fldCharType="separate"/>
            </w:r>
            <w:r>
              <w:rPr>
                <w:noProof/>
                <w:webHidden/>
              </w:rPr>
              <w:t>16</w:t>
            </w:r>
            <w:r>
              <w:rPr>
                <w:noProof/>
                <w:webHidden/>
              </w:rPr>
              <w:fldChar w:fldCharType="end"/>
            </w:r>
          </w:hyperlink>
        </w:p>
        <w:p w14:paraId="03569C81" w14:textId="78294D26" w:rsidR="00EF16C1" w:rsidRDefault="00EF16C1">
          <w:pPr>
            <w:pStyle w:val="TM4"/>
            <w:tabs>
              <w:tab w:val="right" w:pos="9350"/>
            </w:tabs>
            <w:rPr>
              <w:rFonts w:asciiTheme="minorHAnsi" w:eastAsiaTheme="minorEastAsia" w:hAnsiTheme="minorHAnsi" w:cstheme="minorBidi"/>
              <w:noProof/>
              <w:lang w:val="fr-FR"/>
            </w:rPr>
          </w:pPr>
          <w:hyperlink w:anchor="_Toc18014734" w:history="1">
            <w:r w:rsidRPr="00946320">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_Toc18014734 \h </w:instrText>
            </w:r>
            <w:r>
              <w:rPr>
                <w:noProof/>
                <w:webHidden/>
              </w:rPr>
            </w:r>
            <w:r>
              <w:rPr>
                <w:noProof/>
                <w:webHidden/>
              </w:rPr>
              <w:fldChar w:fldCharType="separate"/>
            </w:r>
            <w:r>
              <w:rPr>
                <w:noProof/>
                <w:webHidden/>
              </w:rPr>
              <w:t>16</w:t>
            </w:r>
            <w:r>
              <w:rPr>
                <w:noProof/>
                <w:webHidden/>
              </w:rPr>
              <w:fldChar w:fldCharType="end"/>
            </w:r>
          </w:hyperlink>
        </w:p>
        <w:p w14:paraId="2CBEBB02" w14:textId="7636D42F" w:rsidR="00EF16C1" w:rsidRDefault="00EF16C1">
          <w:pPr>
            <w:pStyle w:val="TM4"/>
            <w:tabs>
              <w:tab w:val="right" w:pos="9350"/>
            </w:tabs>
            <w:rPr>
              <w:rFonts w:asciiTheme="minorHAnsi" w:eastAsiaTheme="minorEastAsia" w:hAnsiTheme="minorHAnsi" w:cstheme="minorBidi"/>
              <w:noProof/>
              <w:lang w:val="fr-FR"/>
            </w:rPr>
          </w:pPr>
          <w:hyperlink w:anchor="_Toc18014735" w:history="1">
            <w:r w:rsidRPr="00946320">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_Toc18014735 \h </w:instrText>
            </w:r>
            <w:r>
              <w:rPr>
                <w:noProof/>
                <w:webHidden/>
              </w:rPr>
            </w:r>
            <w:r>
              <w:rPr>
                <w:noProof/>
                <w:webHidden/>
              </w:rPr>
              <w:fldChar w:fldCharType="separate"/>
            </w:r>
            <w:r>
              <w:rPr>
                <w:noProof/>
                <w:webHidden/>
              </w:rPr>
              <w:t>16</w:t>
            </w:r>
            <w:r>
              <w:rPr>
                <w:noProof/>
                <w:webHidden/>
              </w:rPr>
              <w:fldChar w:fldCharType="end"/>
            </w:r>
          </w:hyperlink>
        </w:p>
        <w:p w14:paraId="2C1913C5" w14:textId="74AE6FDB" w:rsidR="00EF16C1" w:rsidRDefault="00EF16C1">
          <w:pPr>
            <w:pStyle w:val="TM4"/>
            <w:tabs>
              <w:tab w:val="right" w:pos="9350"/>
            </w:tabs>
            <w:rPr>
              <w:rFonts w:asciiTheme="minorHAnsi" w:eastAsiaTheme="minorEastAsia" w:hAnsiTheme="minorHAnsi" w:cstheme="minorBidi"/>
              <w:noProof/>
              <w:lang w:val="fr-FR"/>
            </w:rPr>
          </w:pPr>
          <w:hyperlink w:anchor="_Toc18014736" w:history="1">
            <w:r w:rsidRPr="00946320">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_Toc18014736 \h </w:instrText>
            </w:r>
            <w:r>
              <w:rPr>
                <w:noProof/>
                <w:webHidden/>
              </w:rPr>
            </w:r>
            <w:r>
              <w:rPr>
                <w:noProof/>
                <w:webHidden/>
              </w:rPr>
              <w:fldChar w:fldCharType="separate"/>
            </w:r>
            <w:r>
              <w:rPr>
                <w:noProof/>
                <w:webHidden/>
              </w:rPr>
              <w:t>16</w:t>
            </w:r>
            <w:r>
              <w:rPr>
                <w:noProof/>
                <w:webHidden/>
              </w:rPr>
              <w:fldChar w:fldCharType="end"/>
            </w:r>
          </w:hyperlink>
        </w:p>
        <w:p w14:paraId="59183073" w14:textId="07CAFE3E" w:rsidR="00EF16C1" w:rsidRDefault="00EF16C1">
          <w:pPr>
            <w:pStyle w:val="TM2"/>
            <w:tabs>
              <w:tab w:val="right" w:pos="9350"/>
            </w:tabs>
            <w:rPr>
              <w:rFonts w:asciiTheme="minorHAnsi" w:eastAsiaTheme="minorEastAsia" w:hAnsiTheme="minorHAnsi" w:cstheme="minorBidi"/>
              <w:noProof/>
              <w:lang w:val="fr-FR"/>
            </w:rPr>
          </w:pPr>
          <w:hyperlink w:anchor="_Toc18014737" w:history="1">
            <w:r w:rsidRPr="00946320">
              <w:rPr>
                <w:rStyle w:val="Lienhypertexte"/>
                <w:noProof/>
              </w:rPr>
              <w:t>I.2 Description des données et mesures du corpus</w:t>
            </w:r>
            <w:r>
              <w:rPr>
                <w:noProof/>
                <w:webHidden/>
              </w:rPr>
              <w:tab/>
            </w:r>
            <w:r>
              <w:rPr>
                <w:noProof/>
                <w:webHidden/>
              </w:rPr>
              <w:fldChar w:fldCharType="begin"/>
            </w:r>
            <w:r>
              <w:rPr>
                <w:noProof/>
                <w:webHidden/>
              </w:rPr>
              <w:instrText xml:space="preserve"> PAGEREF _Toc18014737 \h </w:instrText>
            </w:r>
            <w:r>
              <w:rPr>
                <w:noProof/>
                <w:webHidden/>
              </w:rPr>
            </w:r>
            <w:r>
              <w:rPr>
                <w:noProof/>
                <w:webHidden/>
              </w:rPr>
              <w:fldChar w:fldCharType="separate"/>
            </w:r>
            <w:r>
              <w:rPr>
                <w:noProof/>
                <w:webHidden/>
              </w:rPr>
              <w:t>17</w:t>
            </w:r>
            <w:r>
              <w:rPr>
                <w:noProof/>
                <w:webHidden/>
              </w:rPr>
              <w:fldChar w:fldCharType="end"/>
            </w:r>
          </w:hyperlink>
        </w:p>
        <w:p w14:paraId="10079B59" w14:textId="0AC90FC5" w:rsidR="00EF16C1" w:rsidRDefault="00EF16C1">
          <w:pPr>
            <w:pStyle w:val="TM3"/>
            <w:tabs>
              <w:tab w:val="right" w:pos="9350"/>
            </w:tabs>
            <w:rPr>
              <w:rFonts w:asciiTheme="minorHAnsi" w:eastAsiaTheme="minorEastAsia" w:hAnsiTheme="minorHAnsi" w:cstheme="minorBidi"/>
              <w:noProof/>
              <w:lang w:val="fr-FR"/>
            </w:rPr>
          </w:pPr>
          <w:hyperlink w:anchor="_Toc18014738" w:history="1">
            <w:r w:rsidRPr="00946320">
              <w:rPr>
                <w:rStyle w:val="Lienhypertexte"/>
                <w:noProof/>
              </w:rPr>
              <w:t>I.2.1 Description des données des titres</w:t>
            </w:r>
            <w:r>
              <w:rPr>
                <w:noProof/>
                <w:webHidden/>
              </w:rPr>
              <w:tab/>
            </w:r>
            <w:r>
              <w:rPr>
                <w:noProof/>
                <w:webHidden/>
              </w:rPr>
              <w:fldChar w:fldCharType="begin"/>
            </w:r>
            <w:r>
              <w:rPr>
                <w:noProof/>
                <w:webHidden/>
              </w:rPr>
              <w:instrText xml:space="preserve"> PAGEREF _Toc18014738 \h </w:instrText>
            </w:r>
            <w:r>
              <w:rPr>
                <w:noProof/>
                <w:webHidden/>
              </w:rPr>
            </w:r>
            <w:r>
              <w:rPr>
                <w:noProof/>
                <w:webHidden/>
              </w:rPr>
              <w:fldChar w:fldCharType="separate"/>
            </w:r>
            <w:r>
              <w:rPr>
                <w:noProof/>
                <w:webHidden/>
              </w:rPr>
              <w:t>17</w:t>
            </w:r>
            <w:r>
              <w:rPr>
                <w:noProof/>
                <w:webHidden/>
              </w:rPr>
              <w:fldChar w:fldCharType="end"/>
            </w:r>
          </w:hyperlink>
        </w:p>
        <w:p w14:paraId="0EDF6A92" w14:textId="45C97EF0" w:rsidR="00EF16C1" w:rsidRDefault="00EF16C1">
          <w:pPr>
            <w:pStyle w:val="TM3"/>
            <w:tabs>
              <w:tab w:val="right" w:pos="9350"/>
            </w:tabs>
            <w:rPr>
              <w:rFonts w:asciiTheme="minorHAnsi" w:eastAsiaTheme="minorEastAsia" w:hAnsiTheme="minorHAnsi" w:cstheme="minorBidi"/>
              <w:noProof/>
              <w:lang w:val="fr-FR"/>
            </w:rPr>
          </w:pPr>
          <w:hyperlink w:anchor="_Toc18014739" w:history="1">
            <w:r w:rsidRPr="00946320">
              <w:rPr>
                <w:rStyle w:val="Lienhypertexte"/>
                <w:noProof/>
              </w:rPr>
              <w:t>I.2.2 Sélection des données selon la structure et donc la nature des titres</w:t>
            </w:r>
            <w:r>
              <w:rPr>
                <w:noProof/>
                <w:webHidden/>
              </w:rPr>
              <w:tab/>
            </w:r>
            <w:r>
              <w:rPr>
                <w:noProof/>
                <w:webHidden/>
              </w:rPr>
              <w:fldChar w:fldCharType="begin"/>
            </w:r>
            <w:r>
              <w:rPr>
                <w:noProof/>
                <w:webHidden/>
              </w:rPr>
              <w:instrText xml:space="preserve"> PAGEREF _Toc18014739 \h </w:instrText>
            </w:r>
            <w:r>
              <w:rPr>
                <w:noProof/>
                <w:webHidden/>
              </w:rPr>
            </w:r>
            <w:r>
              <w:rPr>
                <w:noProof/>
                <w:webHidden/>
              </w:rPr>
              <w:fldChar w:fldCharType="separate"/>
            </w:r>
            <w:r>
              <w:rPr>
                <w:noProof/>
                <w:webHidden/>
              </w:rPr>
              <w:t>18</w:t>
            </w:r>
            <w:r>
              <w:rPr>
                <w:noProof/>
                <w:webHidden/>
              </w:rPr>
              <w:fldChar w:fldCharType="end"/>
            </w:r>
          </w:hyperlink>
        </w:p>
        <w:p w14:paraId="2C081039" w14:textId="0DFDB9F0" w:rsidR="00EF16C1" w:rsidRDefault="00EF16C1">
          <w:pPr>
            <w:pStyle w:val="TM4"/>
            <w:tabs>
              <w:tab w:val="right" w:pos="9350"/>
            </w:tabs>
            <w:rPr>
              <w:rFonts w:asciiTheme="minorHAnsi" w:eastAsiaTheme="minorEastAsia" w:hAnsiTheme="minorHAnsi" w:cstheme="minorBidi"/>
              <w:noProof/>
              <w:lang w:val="fr-FR"/>
            </w:rPr>
          </w:pPr>
          <w:hyperlink w:anchor="_Toc18014740" w:history="1">
            <w:r w:rsidRPr="00946320">
              <w:rPr>
                <w:rStyle w:val="Lienhypertexte"/>
                <w:noProof/>
                <w:lang w:val="fr-FR"/>
              </w:rPr>
              <w:t>A. Structures des titres</w:t>
            </w:r>
            <w:r>
              <w:rPr>
                <w:noProof/>
                <w:webHidden/>
              </w:rPr>
              <w:tab/>
            </w:r>
            <w:r>
              <w:rPr>
                <w:noProof/>
                <w:webHidden/>
              </w:rPr>
              <w:fldChar w:fldCharType="begin"/>
            </w:r>
            <w:r>
              <w:rPr>
                <w:noProof/>
                <w:webHidden/>
              </w:rPr>
              <w:instrText xml:space="preserve"> PAGEREF _Toc18014740 \h </w:instrText>
            </w:r>
            <w:r>
              <w:rPr>
                <w:noProof/>
                <w:webHidden/>
              </w:rPr>
            </w:r>
            <w:r>
              <w:rPr>
                <w:noProof/>
                <w:webHidden/>
              </w:rPr>
              <w:fldChar w:fldCharType="separate"/>
            </w:r>
            <w:r>
              <w:rPr>
                <w:noProof/>
                <w:webHidden/>
              </w:rPr>
              <w:t>18</w:t>
            </w:r>
            <w:r>
              <w:rPr>
                <w:noProof/>
                <w:webHidden/>
              </w:rPr>
              <w:fldChar w:fldCharType="end"/>
            </w:r>
          </w:hyperlink>
        </w:p>
        <w:p w14:paraId="4C63227D" w14:textId="2E2CF87F" w:rsidR="00EF16C1" w:rsidRDefault="00EF16C1">
          <w:pPr>
            <w:pStyle w:val="TM5"/>
            <w:tabs>
              <w:tab w:val="right" w:pos="9350"/>
            </w:tabs>
            <w:rPr>
              <w:rFonts w:asciiTheme="minorHAnsi" w:eastAsiaTheme="minorEastAsia" w:hAnsiTheme="minorHAnsi" w:cstheme="minorBidi"/>
              <w:noProof/>
              <w:lang w:val="fr-FR"/>
            </w:rPr>
          </w:pPr>
          <w:hyperlink w:anchor="_Toc18014741" w:history="1">
            <w:r w:rsidRPr="00946320">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_Toc18014741 \h </w:instrText>
            </w:r>
            <w:r>
              <w:rPr>
                <w:noProof/>
                <w:webHidden/>
              </w:rPr>
            </w:r>
            <w:r>
              <w:rPr>
                <w:noProof/>
                <w:webHidden/>
              </w:rPr>
              <w:fldChar w:fldCharType="separate"/>
            </w:r>
            <w:r>
              <w:rPr>
                <w:noProof/>
                <w:webHidden/>
              </w:rPr>
              <w:t>18</w:t>
            </w:r>
            <w:r>
              <w:rPr>
                <w:noProof/>
                <w:webHidden/>
              </w:rPr>
              <w:fldChar w:fldCharType="end"/>
            </w:r>
          </w:hyperlink>
        </w:p>
        <w:p w14:paraId="122EEFB4" w14:textId="7313222E" w:rsidR="00EF16C1" w:rsidRDefault="00EF16C1">
          <w:pPr>
            <w:pStyle w:val="TM5"/>
            <w:tabs>
              <w:tab w:val="right" w:pos="9350"/>
            </w:tabs>
            <w:rPr>
              <w:rFonts w:asciiTheme="minorHAnsi" w:eastAsiaTheme="minorEastAsia" w:hAnsiTheme="minorHAnsi" w:cstheme="minorBidi"/>
              <w:noProof/>
              <w:lang w:val="fr-FR"/>
            </w:rPr>
          </w:pPr>
          <w:hyperlink w:anchor="_Toc18014742" w:history="1">
            <w:r w:rsidRPr="00946320">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_Toc18014742 \h </w:instrText>
            </w:r>
            <w:r>
              <w:rPr>
                <w:noProof/>
                <w:webHidden/>
              </w:rPr>
            </w:r>
            <w:r>
              <w:rPr>
                <w:noProof/>
                <w:webHidden/>
              </w:rPr>
              <w:fldChar w:fldCharType="separate"/>
            </w:r>
            <w:r>
              <w:rPr>
                <w:noProof/>
                <w:webHidden/>
              </w:rPr>
              <w:t>19</w:t>
            </w:r>
            <w:r>
              <w:rPr>
                <w:noProof/>
                <w:webHidden/>
              </w:rPr>
              <w:fldChar w:fldCharType="end"/>
            </w:r>
          </w:hyperlink>
        </w:p>
        <w:p w14:paraId="2DAE7B26" w14:textId="259955BA" w:rsidR="00EF16C1" w:rsidRDefault="00EF16C1">
          <w:pPr>
            <w:pStyle w:val="TM4"/>
            <w:tabs>
              <w:tab w:val="right" w:pos="9350"/>
            </w:tabs>
            <w:rPr>
              <w:rFonts w:asciiTheme="minorHAnsi" w:eastAsiaTheme="minorEastAsia" w:hAnsiTheme="minorHAnsi" w:cstheme="minorBidi"/>
              <w:noProof/>
              <w:lang w:val="fr-FR"/>
            </w:rPr>
          </w:pPr>
          <w:hyperlink w:anchor="_Toc18014743" w:history="1">
            <w:r w:rsidRPr="00946320">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_Toc18014743 \h </w:instrText>
            </w:r>
            <w:r>
              <w:rPr>
                <w:noProof/>
                <w:webHidden/>
              </w:rPr>
            </w:r>
            <w:r>
              <w:rPr>
                <w:noProof/>
                <w:webHidden/>
              </w:rPr>
              <w:fldChar w:fldCharType="separate"/>
            </w:r>
            <w:r>
              <w:rPr>
                <w:noProof/>
                <w:webHidden/>
              </w:rPr>
              <w:t>20</w:t>
            </w:r>
            <w:r>
              <w:rPr>
                <w:noProof/>
                <w:webHidden/>
              </w:rPr>
              <w:fldChar w:fldCharType="end"/>
            </w:r>
          </w:hyperlink>
        </w:p>
        <w:p w14:paraId="19B72178" w14:textId="0E295FDC" w:rsidR="00EF16C1" w:rsidRDefault="00EF16C1">
          <w:pPr>
            <w:pStyle w:val="TM3"/>
            <w:tabs>
              <w:tab w:val="right" w:pos="9350"/>
            </w:tabs>
            <w:rPr>
              <w:rFonts w:asciiTheme="minorHAnsi" w:eastAsiaTheme="minorEastAsia" w:hAnsiTheme="minorHAnsi" w:cstheme="minorBidi"/>
              <w:noProof/>
              <w:lang w:val="fr-FR"/>
            </w:rPr>
          </w:pPr>
          <w:hyperlink w:anchor="_Toc18014744" w:history="1">
            <w:r w:rsidRPr="00946320">
              <w:rPr>
                <w:rStyle w:val="Lienhypertexte"/>
                <w:noProof/>
              </w:rPr>
              <w:t>I.2.3 Mesures effectuées sur notre corpus de travail</w:t>
            </w:r>
            <w:r>
              <w:rPr>
                <w:noProof/>
                <w:webHidden/>
              </w:rPr>
              <w:tab/>
            </w:r>
            <w:r>
              <w:rPr>
                <w:noProof/>
                <w:webHidden/>
              </w:rPr>
              <w:fldChar w:fldCharType="begin"/>
            </w:r>
            <w:r>
              <w:rPr>
                <w:noProof/>
                <w:webHidden/>
              </w:rPr>
              <w:instrText xml:space="preserve"> PAGEREF _Toc18014744 \h </w:instrText>
            </w:r>
            <w:r>
              <w:rPr>
                <w:noProof/>
                <w:webHidden/>
              </w:rPr>
            </w:r>
            <w:r>
              <w:rPr>
                <w:noProof/>
                <w:webHidden/>
              </w:rPr>
              <w:fldChar w:fldCharType="separate"/>
            </w:r>
            <w:r>
              <w:rPr>
                <w:noProof/>
                <w:webHidden/>
              </w:rPr>
              <w:t>22</w:t>
            </w:r>
            <w:r>
              <w:rPr>
                <w:noProof/>
                <w:webHidden/>
              </w:rPr>
              <w:fldChar w:fldCharType="end"/>
            </w:r>
          </w:hyperlink>
        </w:p>
        <w:p w14:paraId="218BC912" w14:textId="229D4F27" w:rsidR="00EF16C1" w:rsidRDefault="00EF16C1">
          <w:pPr>
            <w:pStyle w:val="TM2"/>
            <w:tabs>
              <w:tab w:val="right" w:pos="9350"/>
            </w:tabs>
            <w:rPr>
              <w:rFonts w:asciiTheme="minorHAnsi" w:eastAsiaTheme="minorEastAsia" w:hAnsiTheme="minorHAnsi" w:cstheme="minorBidi"/>
              <w:noProof/>
              <w:lang w:val="fr-FR"/>
            </w:rPr>
          </w:pPr>
          <w:hyperlink w:anchor="_Toc18014745" w:history="1">
            <w:r w:rsidRPr="00946320">
              <w:rPr>
                <w:rStyle w:val="Lienhypertexte"/>
                <w:noProof/>
              </w:rPr>
              <w:t>I.3 Conclusion intermédiaire</w:t>
            </w:r>
            <w:r>
              <w:rPr>
                <w:noProof/>
                <w:webHidden/>
              </w:rPr>
              <w:tab/>
            </w:r>
            <w:r>
              <w:rPr>
                <w:noProof/>
                <w:webHidden/>
              </w:rPr>
              <w:fldChar w:fldCharType="begin"/>
            </w:r>
            <w:r>
              <w:rPr>
                <w:noProof/>
                <w:webHidden/>
              </w:rPr>
              <w:instrText xml:space="preserve"> PAGEREF _Toc18014745 \h </w:instrText>
            </w:r>
            <w:r>
              <w:rPr>
                <w:noProof/>
                <w:webHidden/>
              </w:rPr>
            </w:r>
            <w:r>
              <w:rPr>
                <w:noProof/>
                <w:webHidden/>
              </w:rPr>
              <w:fldChar w:fldCharType="separate"/>
            </w:r>
            <w:r>
              <w:rPr>
                <w:noProof/>
                <w:webHidden/>
              </w:rPr>
              <w:t>25</w:t>
            </w:r>
            <w:r>
              <w:rPr>
                <w:noProof/>
                <w:webHidden/>
              </w:rPr>
              <w:fldChar w:fldCharType="end"/>
            </w:r>
          </w:hyperlink>
        </w:p>
        <w:p w14:paraId="0AAD6E2A" w14:textId="7E1A4511" w:rsidR="00EF16C1" w:rsidRDefault="00EF16C1">
          <w:pPr>
            <w:pStyle w:val="TM1"/>
            <w:tabs>
              <w:tab w:val="right" w:pos="9350"/>
            </w:tabs>
            <w:rPr>
              <w:rFonts w:asciiTheme="minorHAnsi" w:eastAsiaTheme="minorEastAsia" w:hAnsiTheme="minorHAnsi" w:cstheme="minorBidi"/>
              <w:noProof/>
              <w:lang w:val="fr-FR"/>
            </w:rPr>
          </w:pPr>
          <w:hyperlink w:anchor="_Toc18014746" w:history="1">
            <w:r w:rsidRPr="00946320">
              <w:rPr>
                <w:rStyle w:val="Lienhypertexte"/>
                <w:noProof/>
              </w:rPr>
              <w:t>II. Caractérisation des têtes de segments</w:t>
            </w:r>
            <w:r>
              <w:rPr>
                <w:noProof/>
                <w:webHidden/>
              </w:rPr>
              <w:tab/>
            </w:r>
            <w:r>
              <w:rPr>
                <w:noProof/>
                <w:webHidden/>
              </w:rPr>
              <w:fldChar w:fldCharType="begin"/>
            </w:r>
            <w:r>
              <w:rPr>
                <w:noProof/>
                <w:webHidden/>
              </w:rPr>
              <w:instrText xml:space="preserve"> PAGEREF _Toc18014746 \h </w:instrText>
            </w:r>
            <w:r>
              <w:rPr>
                <w:noProof/>
                <w:webHidden/>
              </w:rPr>
            </w:r>
            <w:r>
              <w:rPr>
                <w:noProof/>
                <w:webHidden/>
              </w:rPr>
              <w:fldChar w:fldCharType="separate"/>
            </w:r>
            <w:r>
              <w:rPr>
                <w:noProof/>
                <w:webHidden/>
              </w:rPr>
              <w:t>27</w:t>
            </w:r>
            <w:r>
              <w:rPr>
                <w:noProof/>
                <w:webHidden/>
              </w:rPr>
              <w:fldChar w:fldCharType="end"/>
            </w:r>
          </w:hyperlink>
        </w:p>
        <w:p w14:paraId="3A6804B2" w14:textId="5B5F4AF8" w:rsidR="00EF16C1" w:rsidRDefault="00EF16C1">
          <w:pPr>
            <w:pStyle w:val="TM2"/>
            <w:tabs>
              <w:tab w:val="right" w:pos="9350"/>
            </w:tabs>
            <w:rPr>
              <w:rFonts w:asciiTheme="minorHAnsi" w:eastAsiaTheme="minorEastAsia" w:hAnsiTheme="minorHAnsi" w:cstheme="minorBidi"/>
              <w:noProof/>
              <w:lang w:val="fr-FR"/>
            </w:rPr>
          </w:pPr>
          <w:hyperlink w:anchor="_Toc18014747" w:history="1">
            <w:r w:rsidRPr="00946320">
              <w:rPr>
                <w:rStyle w:val="Lienhypertexte"/>
                <w:noProof/>
              </w:rPr>
              <w:t>II.1 Têtes de segments représentatives</w:t>
            </w:r>
            <w:r>
              <w:rPr>
                <w:noProof/>
                <w:webHidden/>
              </w:rPr>
              <w:tab/>
            </w:r>
            <w:r>
              <w:rPr>
                <w:noProof/>
                <w:webHidden/>
              </w:rPr>
              <w:fldChar w:fldCharType="begin"/>
            </w:r>
            <w:r>
              <w:rPr>
                <w:noProof/>
                <w:webHidden/>
              </w:rPr>
              <w:instrText xml:space="preserve"> PAGEREF _Toc18014747 \h </w:instrText>
            </w:r>
            <w:r>
              <w:rPr>
                <w:noProof/>
                <w:webHidden/>
              </w:rPr>
            </w:r>
            <w:r>
              <w:rPr>
                <w:noProof/>
                <w:webHidden/>
              </w:rPr>
              <w:fldChar w:fldCharType="separate"/>
            </w:r>
            <w:r>
              <w:rPr>
                <w:noProof/>
                <w:webHidden/>
              </w:rPr>
              <w:t>27</w:t>
            </w:r>
            <w:r>
              <w:rPr>
                <w:noProof/>
                <w:webHidden/>
              </w:rPr>
              <w:fldChar w:fldCharType="end"/>
            </w:r>
          </w:hyperlink>
        </w:p>
        <w:p w14:paraId="4388E66C" w14:textId="71D8304F" w:rsidR="00EF16C1" w:rsidRDefault="00EF16C1">
          <w:pPr>
            <w:pStyle w:val="TM3"/>
            <w:tabs>
              <w:tab w:val="right" w:pos="9350"/>
            </w:tabs>
            <w:rPr>
              <w:rFonts w:asciiTheme="minorHAnsi" w:eastAsiaTheme="minorEastAsia" w:hAnsiTheme="minorHAnsi" w:cstheme="minorBidi"/>
              <w:noProof/>
              <w:lang w:val="fr-FR"/>
            </w:rPr>
          </w:pPr>
          <w:hyperlink w:anchor="_Toc18014748" w:history="1">
            <w:r w:rsidRPr="00946320">
              <w:rPr>
                <w:rStyle w:val="Lienhypertexte"/>
                <w:noProof/>
              </w:rPr>
              <w:t>II.1.1 Définitions théorique et opératoire</w:t>
            </w:r>
            <w:r>
              <w:rPr>
                <w:noProof/>
                <w:webHidden/>
              </w:rPr>
              <w:tab/>
            </w:r>
            <w:r>
              <w:rPr>
                <w:noProof/>
                <w:webHidden/>
              </w:rPr>
              <w:fldChar w:fldCharType="begin"/>
            </w:r>
            <w:r>
              <w:rPr>
                <w:noProof/>
                <w:webHidden/>
              </w:rPr>
              <w:instrText xml:space="preserve"> PAGEREF _Toc18014748 \h </w:instrText>
            </w:r>
            <w:r>
              <w:rPr>
                <w:noProof/>
                <w:webHidden/>
              </w:rPr>
            </w:r>
            <w:r>
              <w:rPr>
                <w:noProof/>
                <w:webHidden/>
              </w:rPr>
              <w:fldChar w:fldCharType="separate"/>
            </w:r>
            <w:r>
              <w:rPr>
                <w:noProof/>
                <w:webHidden/>
              </w:rPr>
              <w:t>28</w:t>
            </w:r>
            <w:r>
              <w:rPr>
                <w:noProof/>
                <w:webHidden/>
              </w:rPr>
              <w:fldChar w:fldCharType="end"/>
            </w:r>
          </w:hyperlink>
        </w:p>
        <w:p w14:paraId="75FC9B31" w14:textId="00ECE606" w:rsidR="00EF16C1" w:rsidRDefault="00EF16C1">
          <w:pPr>
            <w:pStyle w:val="TM3"/>
            <w:tabs>
              <w:tab w:val="right" w:pos="9350"/>
            </w:tabs>
            <w:rPr>
              <w:rFonts w:asciiTheme="minorHAnsi" w:eastAsiaTheme="minorEastAsia" w:hAnsiTheme="minorHAnsi" w:cstheme="minorBidi"/>
              <w:noProof/>
              <w:lang w:val="fr-FR"/>
            </w:rPr>
          </w:pPr>
          <w:hyperlink w:anchor="_Toc18014749" w:history="1">
            <w:r w:rsidRPr="00946320">
              <w:rPr>
                <w:rStyle w:val="Lienhypertexte"/>
                <w:noProof/>
              </w:rPr>
              <w:t>II.1.2 Corrections de Talismane</w:t>
            </w:r>
            <w:r>
              <w:rPr>
                <w:noProof/>
                <w:webHidden/>
              </w:rPr>
              <w:tab/>
            </w:r>
            <w:r>
              <w:rPr>
                <w:noProof/>
                <w:webHidden/>
              </w:rPr>
              <w:fldChar w:fldCharType="begin"/>
            </w:r>
            <w:r>
              <w:rPr>
                <w:noProof/>
                <w:webHidden/>
              </w:rPr>
              <w:instrText xml:space="preserve"> PAGEREF _Toc18014749 \h </w:instrText>
            </w:r>
            <w:r>
              <w:rPr>
                <w:noProof/>
                <w:webHidden/>
              </w:rPr>
            </w:r>
            <w:r>
              <w:rPr>
                <w:noProof/>
                <w:webHidden/>
              </w:rPr>
              <w:fldChar w:fldCharType="separate"/>
            </w:r>
            <w:r>
              <w:rPr>
                <w:noProof/>
                <w:webHidden/>
              </w:rPr>
              <w:t>29</w:t>
            </w:r>
            <w:r>
              <w:rPr>
                <w:noProof/>
                <w:webHidden/>
              </w:rPr>
              <w:fldChar w:fldCharType="end"/>
            </w:r>
          </w:hyperlink>
        </w:p>
        <w:p w14:paraId="76DA9E75" w14:textId="5452ECEC" w:rsidR="00EF16C1" w:rsidRDefault="00EF16C1">
          <w:pPr>
            <w:pStyle w:val="TM3"/>
            <w:tabs>
              <w:tab w:val="right" w:pos="9350"/>
            </w:tabs>
            <w:rPr>
              <w:rFonts w:asciiTheme="minorHAnsi" w:eastAsiaTheme="minorEastAsia" w:hAnsiTheme="minorHAnsi" w:cstheme="minorBidi"/>
              <w:noProof/>
              <w:lang w:val="fr-FR"/>
            </w:rPr>
          </w:pPr>
          <w:hyperlink w:anchor="_Toc18014750" w:history="1">
            <w:r w:rsidRPr="00946320">
              <w:rPr>
                <w:rStyle w:val="Lienhypertexte"/>
                <w:noProof/>
              </w:rPr>
              <w:t>II.1.3 Résultats et évaluations des résultats</w:t>
            </w:r>
            <w:r>
              <w:rPr>
                <w:noProof/>
                <w:webHidden/>
              </w:rPr>
              <w:tab/>
            </w:r>
            <w:r>
              <w:rPr>
                <w:noProof/>
                <w:webHidden/>
              </w:rPr>
              <w:fldChar w:fldCharType="begin"/>
            </w:r>
            <w:r>
              <w:rPr>
                <w:noProof/>
                <w:webHidden/>
              </w:rPr>
              <w:instrText xml:space="preserve"> PAGEREF _Toc18014750 \h </w:instrText>
            </w:r>
            <w:r>
              <w:rPr>
                <w:noProof/>
                <w:webHidden/>
              </w:rPr>
            </w:r>
            <w:r>
              <w:rPr>
                <w:noProof/>
                <w:webHidden/>
              </w:rPr>
              <w:fldChar w:fldCharType="separate"/>
            </w:r>
            <w:r>
              <w:rPr>
                <w:noProof/>
                <w:webHidden/>
              </w:rPr>
              <w:t>30</w:t>
            </w:r>
            <w:r>
              <w:rPr>
                <w:noProof/>
                <w:webHidden/>
              </w:rPr>
              <w:fldChar w:fldCharType="end"/>
            </w:r>
          </w:hyperlink>
        </w:p>
        <w:p w14:paraId="3BFDF1DB" w14:textId="0743BDA0" w:rsidR="00EF16C1" w:rsidRDefault="00EF16C1">
          <w:pPr>
            <w:pStyle w:val="TM2"/>
            <w:tabs>
              <w:tab w:val="right" w:pos="9350"/>
            </w:tabs>
            <w:rPr>
              <w:rFonts w:asciiTheme="minorHAnsi" w:eastAsiaTheme="minorEastAsia" w:hAnsiTheme="minorHAnsi" w:cstheme="minorBidi"/>
              <w:noProof/>
              <w:lang w:val="fr-FR"/>
            </w:rPr>
          </w:pPr>
          <w:hyperlink w:anchor="_Toc18014751" w:history="1">
            <w:r w:rsidRPr="00946320">
              <w:rPr>
                <w:rStyle w:val="Lienhypertexte"/>
                <w:noProof/>
              </w:rPr>
              <w:t>II.2 Les têtes de segments transdisciplinaires</w:t>
            </w:r>
            <w:r>
              <w:rPr>
                <w:noProof/>
                <w:webHidden/>
              </w:rPr>
              <w:tab/>
            </w:r>
            <w:r>
              <w:rPr>
                <w:noProof/>
                <w:webHidden/>
              </w:rPr>
              <w:fldChar w:fldCharType="begin"/>
            </w:r>
            <w:r>
              <w:rPr>
                <w:noProof/>
                <w:webHidden/>
              </w:rPr>
              <w:instrText xml:space="preserve"> PAGEREF _Toc18014751 \h </w:instrText>
            </w:r>
            <w:r>
              <w:rPr>
                <w:noProof/>
                <w:webHidden/>
              </w:rPr>
            </w:r>
            <w:r>
              <w:rPr>
                <w:noProof/>
                <w:webHidden/>
              </w:rPr>
              <w:fldChar w:fldCharType="separate"/>
            </w:r>
            <w:r>
              <w:rPr>
                <w:noProof/>
                <w:webHidden/>
              </w:rPr>
              <w:t>34</w:t>
            </w:r>
            <w:r>
              <w:rPr>
                <w:noProof/>
                <w:webHidden/>
              </w:rPr>
              <w:fldChar w:fldCharType="end"/>
            </w:r>
          </w:hyperlink>
        </w:p>
        <w:p w14:paraId="18342212" w14:textId="2AFAF4EE" w:rsidR="00EF16C1" w:rsidRDefault="00EF16C1">
          <w:pPr>
            <w:pStyle w:val="TM3"/>
            <w:tabs>
              <w:tab w:val="right" w:pos="9350"/>
            </w:tabs>
            <w:rPr>
              <w:rFonts w:asciiTheme="minorHAnsi" w:eastAsiaTheme="minorEastAsia" w:hAnsiTheme="minorHAnsi" w:cstheme="minorBidi"/>
              <w:noProof/>
              <w:lang w:val="fr-FR"/>
            </w:rPr>
          </w:pPr>
          <w:hyperlink w:anchor="_Toc18014752" w:history="1">
            <w:r w:rsidRPr="00946320">
              <w:rPr>
                <w:rStyle w:val="Lienhypertexte"/>
                <w:noProof/>
              </w:rPr>
              <w:t>II.2.1 Définitions théorique et opératoire</w:t>
            </w:r>
            <w:r>
              <w:rPr>
                <w:noProof/>
                <w:webHidden/>
              </w:rPr>
              <w:tab/>
            </w:r>
            <w:r>
              <w:rPr>
                <w:noProof/>
                <w:webHidden/>
              </w:rPr>
              <w:fldChar w:fldCharType="begin"/>
            </w:r>
            <w:r>
              <w:rPr>
                <w:noProof/>
                <w:webHidden/>
              </w:rPr>
              <w:instrText xml:space="preserve"> PAGEREF _Toc18014752 \h </w:instrText>
            </w:r>
            <w:r>
              <w:rPr>
                <w:noProof/>
                <w:webHidden/>
              </w:rPr>
            </w:r>
            <w:r>
              <w:rPr>
                <w:noProof/>
                <w:webHidden/>
              </w:rPr>
              <w:fldChar w:fldCharType="separate"/>
            </w:r>
            <w:r>
              <w:rPr>
                <w:noProof/>
                <w:webHidden/>
              </w:rPr>
              <w:t>34</w:t>
            </w:r>
            <w:r>
              <w:rPr>
                <w:noProof/>
                <w:webHidden/>
              </w:rPr>
              <w:fldChar w:fldCharType="end"/>
            </w:r>
          </w:hyperlink>
        </w:p>
        <w:p w14:paraId="230BD945" w14:textId="694C2AE0" w:rsidR="00EF16C1" w:rsidRDefault="00EF16C1">
          <w:pPr>
            <w:pStyle w:val="TM3"/>
            <w:tabs>
              <w:tab w:val="right" w:pos="9350"/>
            </w:tabs>
            <w:rPr>
              <w:rFonts w:asciiTheme="minorHAnsi" w:eastAsiaTheme="minorEastAsia" w:hAnsiTheme="minorHAnsi" w:cstheme="minorBidi"/>
              <w:noProof/>
              <w:lang w:val="fr-FR"/>
            </w:rPr>
          </w:pPr>
          <w:hyperlink w:anchor="_Toc18014753" w:history="1">
            <w:r w:rsidRPr="00946320">
              <w:rPr>
                <w:rStyle w:val="Lienhypertexte"/>
                <w:noProof/>
              </w:rPr>
              <w:t>II.2.2 Résultats et évaluations du résultat</w:t>
            </w:r>
            <w:r>
              <w:rPr>
                <w:noProof/>
                <w:webHidden/>
              </w:rPr>
              <w:tab/>
            </w:r>
            <w:r>
              <w:rPr>
                <w:noProof/>
                <w:webHidden/>
              </w:rPr>
              <w:fldChar w:fldCharType="begin"/>
            </w:r>
            <w:r>
              <w:rPr>
                <w:noProof/>
                <w:webHidden/>
              </w:rPr>
              <w:instrText xml:space="preserve"> PAGEREF _Toc18014753 \h </w:instrText>
            </w:r>
            <w:r>
              <w:rPr>
                <w:noProof/>
                <w:webHidden/>
              </w:rPr>
            </w:r>
            <w:r>
              <w:rPr>
                <w:noProof/>
                <w:webHidden/>
              </w:rPr>
              <w:fldChar w:fldCharType="separate"/>
            </w:r>
            <w:r>
              <w:rPr>
                <w:noProof/>
                <w:webHidden/>
              </w:rPr>
              <w:t>34</w:t>
            </w:r>
            <w:r>
              <w:rPr>
                <w:noProof/>
                <w:webHidden/>
              </w:rPr>
              <w:fldChar w:fldCharType="end"/>
            </w:r>
          </w:hyperlink>
        </w:p>
        <w:p w14:paraId="189ADF8B" w14:textId="1F3E7E01" w:rsidR="00EF16C1" w:rsidRDefault="00EF16C1">
          <w:pPr>
            <w:pStyle w:val="TM3"/>
            <w:tabs>
              <w:tab w:val="right" w:pos="9350"/>
            </w:tabs>
            <w:rPr>
              <w:rFonts w:asciiTheme="minorHAnsi" w:eastAsiaTheme="minorEastAsia" w:hAnsiTheme="minorHAnsi" w:cstheme="minorBidi"/>
              <w:noProof/>
              <w:lang w:val="fr-FR"/>
            </w:rPr>
          </w:pPr>
          <w:hyperlink w:anchor="_Toc18014754" w:history="1">
            <w:r w:rsidRPr="00946320">
              <w:rPr>
                <w:rStyle w:val="Lienhypertexte"/>
                <w:noProof/>
              </w:rPr>
              <w:t>II.2.3 Remarques sur les sous-corpus</w:t>
            </w:r>
            <w:r>
              <w:rPr>
                <w:noProof/>
                <w:webHidden/>
              </w:rPr>
              <w:tab/>
            </w:r>
            <w:r>
              <w:rPr>
                <w:noProof/>
                <w:webHidden/>
              </w:rPr>
              <w:fldChar w:fldCharType="begin"/>
            </w:r>
            <w:r>
              <w:rPr>
                <w:noProof/>
                <w:webHidden/>
              </w:rPr>
              <w:instrText xml:space="preserve"> PAGEREF _Toc18014754 \h </w:instrText>
            </w:r>
            <w:r>
              <w:rPr>
                <w:noProof/>
                <w:webHidden/>
              </w:rPr>
            </w:r>
            <w:r>
              <w:rPr>
                <w:noProof/>
                <w:webHidden/>
              </w:rPr>
              <w:fldChar w:fldCharType="separate"/>
            </w:r>
            <w:r>
              <w:rPr>
                <w:noProof/>
                <w:webHidden/>
              </w:rPr>
              <w:t>35</w:t>
            </w:r>
            <w:r>
              <w:rPr>
                <w:noProof/>
                <w:webHidden/>
              </w:rPr>
              <w:fldChar w:fldCharType="end"/>
            </w:r>
          </w:hyperlink>
        </w:p>
        <w:p w14:paraId="087EA92C" w14:textId="7B653E05" w:rsidR="00EF16C1" w:rsidRDefault="00EF16C1">
          <w:pPr>
            <w:pStyle w:val="TM2"/>
            <w:tabs>
              <w:tab w:val="right" w:pos="9350"/>
            </w:tabs>
            <w:rPr>
              <w:rFonts w:asciiTheme="minorHAnsi" w:eastAsiaTheme="minorEastAsia" w:hAnsiTheme="minorHAnsi" w:cstheme="minorBidi"/>
              <w:noProof/>
              <w:lang w:val="fr-FR"/>
            </w:rPr>
          </w:pPr>
          <w:hyperlink w:anchor="_Toc18014755" w:history="1">
            <w:r w:rsidRPr="00946320">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_Toc18014755 \h </w:instrText>
            </w:r>
            <w:r>
              <w:rPr>
                <w:noProof/>
                <w:webHidden/>
              </w:rPr>
            </w:r>
            <w:r>
              <w:rPr>
                <w:noProof/>
                <w:webHidden/>
              </w:rPr>
              <w:fldChar w:fldCharType="separate"/>
            </w:r>
            <w:r>
              <w:rPr>
                <w:noProof/>
                <w:webHidden/>
              </w:rPr>
              <w:t>37</w:t>
            </w:r>
            <w:r>
              <w:rPr>
                <w:noProof/>
                <w:webHidden/>
              </w:rPr>
              <w:fldChar w:fldCharType="end"/>
            </w:r>
          </w:hyperlink>
        </w:p>
        <w:p w14:paraId="7E2CB002" w14:textId="573124EE" w:rsidR="00EF16C1" w:rsidRDefault="00EF16C1">
          <w:pPr>
            <w:pStyle w:val="TM1"/>
            <w:tabs>
              <w:tab w:val="right" w:pos="9350"/>
            </w:tabs>
            <w:rPr>
              <w:rFonts w:asciiTheme="minorHAnsi" w:eastAsiaTheme="minorEastAsia" w:hAnsiTheme="minorHAnsi" w:cstheme="minorBidi"/>
              <w:noProof/>
              <w:lang w:val="fr-FR"/>
            </w:rPr>
          </w:pPr>
          <w:hyperlink w:anchor="_Toc18014756" w:history="1">
            <w:r w:rsidRPr="00946320">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_Toc18014756 \h </w:instrText>
            </w:r>
            <w:r>
              <w:rPr>
                <w:noProof/>
                <w:webHidden/>
              </w:rPr>
            </w:r>
            <w:r>
              <w:rPr>
                <w:noProof/>
                <w:webHidden/>
              </w:rPr>
              <w:fldChar w:fldCharType="separate"/>
            </w:r>
            <w:r>
              <w:rPr>
                <w:noProof/>
                <w:webHidden/>
              </w:rPr>
              <w:t>38</w:t>
            </w:r>
            <w:r>
              <w:rPr>
                <w:noProof/>
                <w:webHidden/>
              </w:rPr>
              <w:fldChar w:fldCharType="end"/>
            </w:r>
          </w:hyperlink>
        </w:p>
        <w:p w14:paraId="13693151" w14:textId="38205389" w:rsidR="00EF16C1" w:rsidRDefault="00EF16C1">
          <w:pPr>
            <w:pStyle w:val="TM2"/>
            <w:tabs>
              <w:tab w:val="right" w:pos="9350"/>
            </w:tabs>
            <w:rPr>
              <w:rFonts w:asciiTheme="minorHAnsi" w:eastAsiaTheme="minorEastAsia" w:hAnsiTheme="minorHAnsi" w:cstheme="minorBidi"/>
              <w:noProof/>
              <w:lang w:val="fr-FR"/>
            </w:rPr>
          </w:pPr>
          <w:hyperlink w:anchor="_Toc18014757" w:history="1">
            <w:r w:rsidRPr="00946320">
              <w:rPr>
                <w:rStyle w:val="Lienhypertexte"/>
                <w:noProof/>
              </w:rPr>
              <w:t>III.1 Les noms généraux sous-spécifiés</w:t>
            </w:r>
            <w:r>
              <w:rPr>
                <w:noProof/>
                <w:webHidden/>
              </w:rPr>
              <w:tab/>
            </w:r>
            <w:r>
              <w:rPr>
                <w:noProof/>
                <w:webHidden/>
              </w:rPr>
              <w:fldChar w:fldCharType="begin"/>
            </w:r>
            <w:r>
              <w:rPr>
                <w:noProof/>
                <w:webHidden/>
              </w:rPr>
              <w:instrText xml:space="preserve"> PAGEREF _Toc18014757 \h </w:instrText>
            </w:r>
            <w:r>
              <w:rPr>
                <w:noProof/>
                <w:webHidden/>
              </w:rPr>
            </w:r>
            <w:r>
              <w:rPr>
                <w:noProof/>
                <w:webHidden/>
              </w:rPr>
              <w:fldChar w:fldCharType="separate"/>
            </w:r>
            <w:r>
              <w:rPr>
                <w:noProof/>
                <w:webHidden/>
              </w:rPr>
              <w:t>38</w:t>
            </w:r>
            <w:r>
              <w:rPr>
                <w:noProof/>
                <w:webHidden/>
              </w:rPr>
              <w:fldChar w:fldCharType="end"/>
            </w:r>
          </w:hyperlink>
        </w:p>
        <w:p w14:paraId="4595BC2E" w14:textId="11DEFF84" w:rsidR="00EF16C1" w:rsidRDefault="00EF16C1">
          <w:pPr>
            <w:pStyle w:val="TM3"/>
            <w:tabs>
              <w:tab w:val="right" w:pos="9350"/>
            </w:tabs>
            <w:rPr>
              <w:rFonts w:asciiTheme="minorHAnsi" w:eastAsiaTheme="minorEastAsia" w:hAnsiTheme="minorHAnsi" w:cstheme="minorBidi"/>
              <w:noProof/>
              <w:lang w:val="fr-FR"/>
            </w:rPr>
          </w:pPr>
          <w:hyperlink w:anchor="_Toc18014758" w:history="1">
            <w:r w:rsidRPr="00946320">
              <w:rPr>
                <w:rStyle w:val="Lienhypertexte"/>
                <w:noProof/>
              </w:rPr>
              <w:t>III.1.1 Définition</w:t>
            </w:r>
            <w:r>
              <w:rPr>
                <w:noProof/>
                <w:webHidden/>
              </w:rPr>
              <w:tab/>
            </w:r>
            <w:r>
              <w:rPr>
                <w:noProof/>
                <w:webHidden/>
              </w:rPr>
              <w:fldChar w:fldCharType="begin"/>
            </w:r>
            <w:r>
              <w:rPr>
                <w:noProof/>
                <w:webHidden/>
              </w:rPr>
              <w:instrText xml:space="preserve"> PAGEREF _Toc18014758 \h </w:instrText>
            </w:r>
            <w:r>
              <w:rPr>
                <w:noProof/>
                <w:webHidden/>
              </w:rPr>
            </w:r>
            <w:r>
              <w:rPr>
                <w:noProof/>
                <w:webHidden/>
              </w:rPr>
              <w:fldChar w:fldCharType="separate"/>
            </w:r>
            <w:r>
              <w:rPr>
                <w:noProof/>
                <w:webHidden/>
              </w:rPr>
              <w:t>38</w:t>
            </w:r>
            <w:r>
              <w:rPr>
                <w:noProof/>
                <w:webHidden/>
              </w:rPr>
              <w:fldChar w:fldCharType="end"/>
            </w:r>
          </w:hyperlink>
        </w:p>
        <w:p w14:paraId="1C60FCB1" w14:textId="218E580E" w:rsidR="00EF16C1" w:rsidRDefault="00EF16C1">
          <w:pPr>
            <w:pStyle w:val="TM3"/>
            <w:tabs>
              <w:tab w:val="right" w:pos="9350"/>
            </w:tabs>
            <w:rPr>
              <w:rFonts w:asciiTheme="minorHAnsi" w:eastAsiaTheme="minorEastAsia" w:hAnsiTheme="minorHAnsi" w:cstheme="minorBidi"/>
              <w:noProof/>
              <w:lang w:val="fr-FR"/>
            </w:rPr>
          </w:pPr>
          <w:hyperlink w:anchor="_Toc18014759" w:history="1">
            <w:r w:rsidRPr="00946320">
              <w:rPr>
                <w:rStyle w:val="Lienhypertexte"/>
                <w:noProof/>
              </w:rPr>
              <w:t>III.1.2 Les constructions spécificationnelles</w:t>
            </w:r>
            <w:r>
              <w:rPr>
                <w:noProof/>
                <w:webHidden/>
              </w:rPr>
              <w:tab/>
            </w:r>
            <w:r>
              <w:rPr>
                <w:noProof/>
                <w:webHidden/>
              </w:rPr>
              <w:fldChar w:fldCharType="begin"/>
            </w:r>
            <w:r>
              <w:rPr>
                <w:noProof/>
                <w:webHidden/>
              </w:rPr>
              <w:instrText xml:space="preserve"> PAGEREF _Toc18014759 \h </w:instrText>
            </w:r>
            <w:r>
              <w:rPr>
                <w:noProof/>
                <w:webHidden/>
              </w:rPr>
            </w:r>
            <w:r>
              <w:rPr>
                <w:noProof/>
                <w:webHidden/>
              </w:rPr>
              <w:fldChar w:fldCharType="separate"/>
            </w:r>
            <w:r>
              <w:rPr>
                <w:noProof/>
                <w:webHidden/>
              </w:rPr>
              <w:t>39</w:t>
            </w:r>
            <w:r>
              <w:rPr>
                <w:noProof/>
                <w:webHidden/>
              </w:rPr>
              <w:fldChar w:fldCharType="end"/>
            </w:r>
          </w:hyperlink>
        </w:p>
        <w:p w14:paraId="4FCACCD2" w14:textId="6A59FA81" w:rsidR="00EF16C1" w:rsidRDefault="00EF16C1">
          <w:pPr>
            <w:pStyle w:val="TM2"/>
            <w:tabs>
              <w:tab w:val="right" w:pos="9350"/>
            </w:tabs>
            <w:rPr>
              <w:rFonts w:asciiTheme="minorHAnsi" w:eastAsiaTheme="minorEastAsia" w:hAnsiTheme="minorHAnsi" w:cstheme="minorBidi"/>
              <w:noProof/>
              <w:lang w:val="fr-FR"/>
            </w:rPr>
          </w:pPr>
          <w:hyperlink w:anchor="_Toc18014760" w:history="1">
            <w:r w:rsidRPr="00946320">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_Toc18014760 \h </w:instrText>
            </w:r>
            <w:r>
              <w:rPr>
                <w:noProof/>
                <w:webHidden/>
              </w:rPr>
            </w:r>
            <w:r>
              <w:rPr>
                <w:noProof/>
                <w:webHidden/>
              </w:rPr>
              <w:fldChar w:fldCharType="separate"/>
            </w:r>
            <w:r>
              <w:rPr>
                <w:noProof/>
                <w:webHidden/>
              </w:rPr>
              <w:t>39</w:t>
            </w:r>
            <w:r>
              <w:rPr>
                <w:noProof/>
                <w:webHidden/>
              </w:rPr>
              <w:fldChar w:fldCharType="end"/>
            </w:r>
          </w:hyperlink>
        </w:p>
        <w:p w14:paraId="322068CF" w14:textId="50309031" w:rsidR="00EF16C1" w:rsidRDefault="00EF16C1">
          <w:pPr>
            <w:pStyle w:val="TM3"/>
            <w:tabs>
              <w:tab w:val="right" w:pos="9350"/>
            </w:tabs>
            <w:rPr>
              <w:rFonts w:asciiTheme="minorHAnsi" w:eastAsiaTheme="minorEastAsia" w:hAnsiTheme="minorHAnsi" w:cstheme="minorBidi"/>
              <w:noProof/>
              <w:lang w:val="fr-FR"/>
            </w:rPr>
          </w:pPr>
          <w:hyperlink w:anchor="_Toc18014761" w:history="1">
            <w:r w:rsidRPr="00946320">
              <w:rPr>
                <w:rStyle w:val="Lienhypertexte"/>
                <w:noProof/>
              </w:rPr>
              <w:t>III.2.1 Les constructions spécificationnelles dans notre corpus</w:t>
            </w:r>
            <w:r>
              <w:rPr>
                <w:noProof/>
                <w:webHidden/>
              </w:rPr>
              <w:tab/>
            </w:r>
            <w:r>
              <w:rPr>
                <w:noProof/>
                <w:webHidden/>
              </w:rPr>
              <w:fldChar w:fldCharType="begin"/>
            </w:r>
            <w:r>
              <w:rPr>
                <w:noProof/>
                <w:webHidden/>
              </w:rPr>
              <w:instrText xml:space="preserve"> PAGEREF _Toc18014761 \h </w:instrText>
            </w:r>
            <w:r>
              <w:rPr>
                <w:noProof/>
                <w:webHidden/>
              </w:rPr>
            </w:r>
            <w:r>
              <w:rPr>
                <w:noProof/>
                <w:webHidden/>
              </w:rPr>
              <w:fldChar w:fldCharType="separate"/>
            </w:r>
            <w:r>
              <w:rPr>
                <w:noProof/>
                <w:webHidden/>
              </w:rPr>
              <w:t>39</w:t>
            </w:r>
            <w:r>
              <w:rPr>
                <w:noProof/>
                <w:webHidden/>
              </w:rPr>
              <w:fldChar w:fldCharType="end"/>
            </w:r>
          </w:hyperlink>
        </w:p>
        <w:p w14:paraId="2061A2D8" w14:textId="760C156E" w:rsidR="00EF16C1" w:rsidRDefault="00EF16C1">
          <w:pPr>
            <w:pStyle w:val="TM3"/>
            <w:tabs>
              <w:tab w:val="right" w:pos="9350"/>
            </w:tabs>
            <w:rPr>
              <w:rFonts w:asciiTheme="minorHAnsi" w:eastAsiaTheme="minorEastAsia" w:hAnsiTheme="minorHAnsi" w:cstheme="minorBidi"/>
              <w:noProof/>
              <w:lang w:val="fr-FR"/>
            </w:rPr>
          </w:pPr>
          <w:hyperlink w:anchor="_Toc18014762" w:history="1">
            <w:r w:rsidRPr="00946320">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_Toc18014762 \h </w:instrText>
            </w:r>
            <w:r>
              <w:rPr>
                <w:noProof/>
                <w:webHidden/>
              </w:rPr>
            </w:r>
            <w:r>
              <w:rPr>
                <w:noProof/>
                <w:webHidden/>
              </w:rPr>
              <w:fldChar w:fldCharType="separate"/>
            </w:r>
            <w:r>
              <w:rPr>
                <w:noProof/>
                <w:webHidden/>
              </w:rPr>
              <w:t>42</w:t>
            </w:r>
            <w:r>
              <w:rPr>
                <w:noProof/>
                <w:webHidden/>
              </w:rPr>
              <w:fldChar w:fldCharType="end"/>
            </w:r>
          </w:hyperlink>
        </w:p>
        <w:p w14:paraId="5CB1038C" w14:textId="251E198F" w:rsidR="00EF16C1" w:rsidRDefault="00EF16C1">
          <w:pPr>
            <w:pStyle w:val="TM3"/>
            <w:tabs>
              <w:tab w:val="right" w:pos="9350"/>
            </w:tabs>
            <w:rPr>
              <w:rFonts w:asciiTheme="minorHAnsi" w:eastAsiaTheme="minorEastAsia" w:hAnsiTheme="minorHAnsi" w:cstheme="minorBidi"/>
              <w:noProof/>
              <w:lang w:val="fr-FR"/>
            </w:rPr>
          </w:pPr>
          <w:hyperlink w:anchor="_Toc18014763" w:history="1">
            <w:r w:rsidRPr="00946320">
              <w:rPr>
                <w:rStyle w:val="Lienhypertexte"/>
                <w:noProof/>
              </w:rPr>
              <w:t>III.2.3 Transdisciplinarité des schémas</w:t>
            </w:r>
            <w:r>
              <w:rPr>
                <w:noProof/>
                <w:webHidden/>
              </w:rPr>
              <w:tab/>
            </w:r>
            <w:r>
              <w:rPr>
                <w:noProof/>
                <w:webHidden/>
              </w:rPr>
              <w:fldChar w:fldCharType="begin"/>
            </w:r>
            <w:r>
              <w:rPr>
                <w:noProof/>
                <w:webHidden/>
              </w:rPr>
              <w:instrText xml:space="preserve"> PAGEREF _Toc18014763 \h </w:instrText>
            </w:r>
            <w:r>
              <w:rPr>
                <w:noProof/>
                <w:webHidden/>
              </w:rPr>
            </w:r>
            <w:r>
              <w:rPr>
                <w:noProof/>
                <w:webHidden/>
              </w:rPr>
              <w:fldChar w:fldCharType="separate"/>
            </w:r>
            <w:r>
              <w:rPr>
                <w:noProof/>
                <w:webHidden/>
              </w:rPr>
              <w:t>42</w:t>
            </w:r>
            <w:r>
              <w:rPr>
                <w:noProof/>
                <w:webHidden/>
              </w:rPr>
              <w:fldChar w:fldCharType="end"/>
            </w:r>
          </w:hyperlink>
        </w:p>
        <w:p w14:paraId="0DE1EBDA" w14:textId="0C9F1F89" w:rsidR="00EF16C1" w:rsidRDefault="00EF16C1">
          <w:pPr>
            <w:pStyle w:val="TM2"/>
            <w:tabs>
              <w:tab w:val="right" w:pos="9350"/>
            </w:tabs>
            <w:rPr>
              <w:rFonts w:asciiTheme="minorHAnsi" w:eastAsiaTheme="minorEastAsia" w:hAnsiTheme="minorHAnsi" w:cstheme="minorBidi"/>
              <w:noProof/>
              <w:lang w:val="fr-FR"/>
            </w:rPr>
          </w:pPr>
          <w:hyperlink w:anchor="_Toc18014764" w:history="1">
            <w:r w:rsidRPr="00946320">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_Toc18014764 \h </w:instrText>
            </w:r>
            <w:r>
              <w:rPr>
                <w:noProof/>
                <w:webHidden/>
              </w:rPr>
            </w:r>
            <w:r>
              <w:rPr>
                <w:noProof/>
                <w:webHidden/>
              </w:rPr>
              <w:fldChar w:fldCharType="separate"/>
            </w:r>
            <w:r>
              <w:rPr>
                <w:noProof/>
                <w:webHidden/>
              </w:rPr>
              <w:t>43</w:t>
            </w:r>
            <w:r>
              <w:rPr>
                <w:noProof/>
                <w:webHidden/>
              </w:rPr>
              <w:fldChar w:fldCharType="end"/>
            </w:r>
          </w:hyperlink>
        </w:p>
        <w:p w14:paraId="2F21C371" w14:textId="7FFCFB2D" w:rsidR="00EF16C1" w:rsidRDefault="00EF16C1">
          <w:pPr>
            <w:pStyle w:val="TM3"/>
            <w:tabs>
              <w:tab w:val="right" w:pos="9350"/>
            </w:tabs>
            <w:rPr>
              <w:rFonts w:asciiTheme="minorHAnsi" w:eastAsiaTheme="minorEastAsia" w:hAnsiTheme="minorHAnsi" w:cstheme="minorBidi"/>
              <w:noProof/>
              <w:lang w:val="fr-FR"/>
            </w:rPr>
          </w:pPr>
          <w:hyperlink w:anchor="_Toc18014765" w:history="1">
            <w:r w:rsidRPr="00946320">
              <w:rPr>
                <w:rStyle w:val="Lienhypertexte"/>
                <w:noProof/>
              </w:rPr>
              <w:t>III.3.1 Facteurs de rapprochement</w:t>
            </w:r>
            <w:r>
              <w:rPr>
                <w:noProof/>
                <w:webHidden/>
              </w:rPr>
              <w:tab/>
            </w:r>
            <w:r>
              <w:rPr>
                <w:noProof/>
                <w:webHidden/>
              </w:rPr>
              <w:fldChar w:fldCharType="begin"/>
            </w:r>
            <w:r>
              <w:rPr>
                <w:noProof/>
                <w:webHidden/>
              </w:rPr>
              <w:instrText xml:space="preserve"> PAGEREF _Toc18014765 \h </w:instrText>
            </w:r>
            <w:r>
              <w:rPr>
                <w:noProof/>
                <w:webHidden/>
              </w:rPr>
            </w:r>
            <w:r>
              <w:rPr>
                <w:noProof/>
                <w:webHidden/>
              </w:rPr>
              <w:fldChar w:fldCharType="separate"/>
            </w:r>
            <w:r>
              <w:rPr>
                <w:noProof/>
                <w:webHidden/>
              </w:rPr>
              <w:t>43</w:t>
            </w:r>
            <w:r>
              <w:rPr>
                <w:noProof/>
                <w:webHidden/>
              </w:rPr>
              <w:fldChar w:fldCharType="end"/>
            </w:r>
          </w:hyperlink>
        </w:p>
        <w:p w14:paraId="3D539733" w14:textId="5F5E0DEA" w:rsidR="00EF16C1" w:rsidRDefault="00EF16C1">
          <w:pPr>
            <w:pStyle w:val="TM3"/>
            <w:tabs>
              <w:tab w:val="right" w:pos="9350"/>
            </w:tabs>
            <w:rPr>
              <w:rFonts w:asciiTheme="minorHAnsi" w:eastAsiaTheme="minorEastAsia" w:hAnsiTheme="minorHAnsi" w:cstheme="minorBidi"/>
              <w:noProof/>
              <w:lang w:val="fr-FR"/>
            </w:rPr>
          </w:pPr>
          <w:hyperlink w:anchor="_Toc18014766" w:history="1">
            <w:r w:rsidRPr="00946320">
              <w:rPr>
                <w:rStyle w:val="Lienhypertexte"/>
                <w:noProof/>
              </w:rPr>
              <w:t>III.3.2 Règle de rapprochement</w:t>
            </w:r>
            <w:r>
              <w:rPr>
                <w:noProof/>
                <w:webHidden/>
              </w:rPr>
              <w:tab/>
            </w:r>
            <w:r>
              <w:rPr>
                <w:noProof/>
                <w:webHidden/>
              </w:rPr>
              <w:fldChar w:fldCharType="begin"/>
            </w:r>
            <w:r>
              <w:rPr>
                <w:noProof/>
                <w:webHidden/>
              </w:rPr>
              <w:instrText xml:space="preserve"> PAGEREF _Toc18014766 \h </w:instrText>
            </w:r>
            <w:r>
              <w:rPr>
                <w:noProof/>
                <w:webHidden/>
              </w:rPr>
            </w:r>
            <w:r>
              <w:rPr>
                <w:noProof/>
                <w:webHidden/>
              </w:rPr>
              <w:fldChar w:fldCharType="separate"/>
            </w:r>
            <w:r>
              <w:rPr>
                <w:noProof/>
                <w:webHidden/>
              </w:rPr>
              <w:t>44</w:t>
            </w:r>
            <w:r>
              <w:rPr>
                <w:noProof/>
                <w:webHidden/>
              </w:rPr>
              <w:fldChar w:fldCharType="end"/>
            </w:r>
          </w:hyperlink>
        </w:p>
        <w:p w14:paraId="4ADC4E80" w14:textId="21877F2B" w:rsidR="00EF16C1" w:rsidRDefault="00EF16C1">
          <w:pPr>
            <w:pStyle w:val="TM3"/>
            <w:tabs>
              <w:tab w:val="right" w:pos="9350"/>
            </w:tabs>
            <w:rPr>
              <w:rFonts w:asciiTheme="minorHAnsi" w:eastAsiaTheme="minorEastAsia" w:hAnsiTheme="minorHAnsi" w:cstheme="minorBidi"/>
              <w:noProof/>
              <w:lang w:val="fr-FR"/>
            </w:rPr>
          </w:pPr>
          <w:hyperlink w:anchor="_Toc18014767" w:history="1">
            <w:r w:rsidRPr="00946320">
              <w:rPr>
                <w:rStyle w:val="Lienhypertexte"/>
                <w:noProof/>
              </w:rPr>
              <w:t>III.3.3 Résultats et évaluation des résultats</w:t>
            </w:r>
            <w:r>
              <w:rPr>
                <w:noProof/>
                <w:webHidden/>
              </w:rPr>
              <w:tab/>
            </w:r>
            <w:r>
              <w:rPr>
                <w:noProof/>
                <w:webHidden/>
              </w:rPr>
              <w:fldChar w:fldCharType="begin"/>
            </w:r>
            <w:r>
              <w:rPr>
                <w:noProof/>
                <w:webHidden/>
              </w:rPr>
              <w:instrText xml:space="preserve"> PAGEREF _Toc18014767 \h </w:instrText>
            </w:r>
            <w:r>
              <w:rPr>
                <w:noProof/>
                <w:webHidden/>
              </w:rPr>
            </w:r>
            <w:r>
              <w:rPr>
                <w:noProof/>
                <w:webHidden/>
              </w:rPr>
              <w:fldChar w:fldCharType="separate"/>
            </w:r>
            <w:r>
              <w:rPr>
                <w:noProof/>
                <w:webHidden/>
              </w:rPr>
              <w:t>44</w:t>
            </w:r>
            <w:r>
              <w:rPr>
                <w:noProof/>
                <w:webHidden/>
              </w:rPr>
              <w:fldChar w:fldCharType="end"/>
            </w:r>
          </w:hyperlink>
        </w:p>
        <w:p w14:paraId="00BC6F94" w14:textId="1E0211F9" w:rsidR="00EF16C1" w:rsidRDefault="00EF16C1">
          <w:pPr>
            <w:pStyle w:val="TM1"/>
            <w:tabs>
              <w:tab w:val="right" w:pos="9350"/>
            </w:tabs>
            <w:rPr>
              <w:rFonts w:asciiTheme="minorHAnsi" w:eastAsiaTheme="minorEastAsia" w:hAnsiTheme="minorHAnsi" w:cstheme="minorBidi"/>
              <w:noProof/>
              <w:lang w:val="fr-FR"/>
            </w:rPr>
          </w:pPr>
          <w:hyperlink w:anchor="_Toc18014768" w:history="1">
            <w:r w:rsidRPr="00946320">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_Toc18014768 \h </w:instrText>
            </w:r>
            <w:r>
              <w:rPr>
                <w:noProof/>
                <w:webHidden/>
              </w:rPr>
            </w:r>
            <w:r>
              <w:rPr>
                <w:noProof/>
                <w:webHidden/>
              </w:rPr>
              <w:fldChar w:fldCharType="separate"/>
            </w:r>
            <w:r>
              <w:rPr>
                <w:noProof/>
                <w:webHidden/>
              </w:rPr>
              <w:t>45</w:t>
            </w:r>
            <w:r>
              <w:rPr>
                <w:noProof/>
                <w:webHidden/>
              </w:rPr>
              <w:fldChar w:fldCharType="end"/>
            </w:r>
          </w:hyperlink>
        </w:p>
        <w:p w14:paraId="58112388" w14:textId="5DBD7FFF" w:rsidR="00EF16C1" w:rsidRDefault="00EF16C1">
          <w:pPr>
            <w:pStyle w:val="TM2"/>
            <w:tabs>
              <w:tab w:val="right" w:pos="9350"/>
            </w:tabs>
            <w:rPr>
              <w:rFonts w:asciiTheme="minorHAnsi" w:eastAsiaTheme="minorEastAsia" w:hAnsiTheme="minorHAnsi" w:cstheme="minorBidi"/>
              <w:noProof/>
              <w:lang w:val="fr-FR"/>
            </w:rPr>
          </w:pPr>
          <w:hyperlink w:anchor="_Toc18014769" w:history="1">
            <w:r w:rsidRPr="00946320">
              <w:rPr>
                <w:rStyle w:val="Lienhypertexte"/>
                <w:noProof/>
              </w:rPr>
              <w:t>IV.1 Têtes spécifiques aux domaines</w:t>
            </w:r>
            <w:r>
              <w:rPr>
                <w:noProof/>
                <w:webHidden/>
              </w:rPr>
              <w:tab/>
            </w:r>
            <w:r>
              <w:rPr>
                <w:noProof/>
                <w:webHidden/>
              </w:rPr>
              <w:fldChar w:fldCharType="begin"/>
            </w:r>
            <w:r>
              <w:rPr>
                <w:noProof/>
                <w:webHidden/>
              </w:rPr>
              <w:instrText xml:space="preserve"> PAGEREF _Toc18014769 \h </w:instrText>
            </w:r>
            <w:r>
              <w:rPr>
                <w:noProof/>
                <w:webHidden/>
              </w:rPr>
            </w:r>
            <w:r>
              <w:rPr>
                <w:noProof/>
                <w:webHidden/>
              </w:rPr>
              <w:fldChar w:fldCharType="separate"/>
            </w:r>
            <w:r>
              <w:rPr>
                <w:noProof/>
                <w:webHidden/>
              </w:rPr>
              <w:t>45</w:t>
            </w:r>
            <w:r>
              <w:rPr>
                <w:noProof/>
                <w:webHidden/>
              </w:rPr>
              <w:fldChar w:fldCharType="end"/>
            </w:r>
          </w:hyperlink>
        </w:p>
        <w:p w14:paraId="248CFD0A" w14:textId="2B44D9F8" w:rsidR="00EF16C1" w:rsidRDefault="00EF16C1">
          <w:pPr>
            <w:pStyle w:val="TM3"/>
            <w:tabs>
              <w:tab w:val="right" w:pos="9350"/>
            </w:tabs>
            <w:rPr>
              <w:rFonts w:asciiTheme="minorHAnsi" w:eastAsiaTheme="minorEastAsia" w:hAnsiTheme="minorHAnsi" w:cstheme="minorBidi"/>
              <w:noProof/>
              <w:lang w:val="fr-FR"/>
            </w:rPr>
          </w:pPr>
          <w:hyperlink w:anchor="_Toc18014770" w:history="1">
            <w:r w:rsidRPr="00946320">
              <w:rPr>
                <w:rStyle w:val="Lienhypertexte"/>
                <w:noProof/>
              </w:rPr>
              <w:t>IV.1.1 Définition des seuils</w:t>
            </w:r>
            <w:r>
              <w:rPr>
                <w:noProof/>
                <w:webHidden/>
              </w:rPr>
              <w:tab/>
            </w:r>
            <w:r>
              <w:rPr>
                <w:noProof/>
                <w:webHidden/>
              </w:rPr>
              <w:fldChar w:fldCharType="begin"/>
            </w:r>
            <w:r>
              <w:rPr>
                <w:noProof/>
                <w:webHidden/>
              </w:rPr>
              <w:instrText xml:space="preserve"> PAGEREF _Toc18014770 \h </w:instrText>
            </w:r>
            <w:r>
              <w:rPr>
                <w:noProof/>
                <w:webHidden/>
              </w:rPr>
            </w:r>
            <w:r>
              <w:rPr>
                <w:noProof/>
                <w:webHidden/>
              </w:rPr>
              <w:fldChar w:fldCharType="separate"/>
            </w:r>
            <w:r>
              <w:rPr>
                <w:noProof/>
                <w:webHidden/>
              </w:rPr>
              <w:t>45</w:t>
            </w:r>
            <w:r>
              <w:rPr>
                <w:noProof/>
                <w:webHidden/>
              </w:rPr>
              <w:fldChar w:fldCharType="end"/>
            </w:r>
          </w:hyperlink>
        </w:p>
        <w:p w14:paraId="4FD42566" w14:textId="467CFEC5" w:rsidR="00EF16C1" w:rsidRDefault="00EF16C1">
          <w:pPr>
            <w:pStyle w:val="TM3"/>
            <w:tabs>
              <w:tab w:val="right" w:pos="9350"/>
            </w:tabs>
            <w:rPr>
              <w:rFonts w:asciiTheme="minorHAnsi" w:eastAsiaTheme="minorEastAsia" w:hAnsiTheme="minorHAnsi" w:cstheme="minorBidi"/>
              <w:noProof/>
              <w:lang w:val="fr-FR"/>
            </w:rPr>
          </w:pPr>
          <w:hyperlink w:anchor="_Toc18014771" w:history="1">
            <w:r w:rsidRPr="00946320">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_Toc18014771 \h </w:instrText>
            </w:r>
            <w:r>
              <w:rPr>
                <w:noProof/>
                <w:webHidden/>
              </w:rPr>
            </w:r>
            <w:r>
              <w:rPr>
                <w:noProof/>
                <w:webHidden/>
              </w:rPr>
              <w:fldChar w:fldCharType="separate"/>
            </w:r>
            <w:r>
              <w:rPr>
                <w:noProof/>
                <w:webHidden/>
              </w:rPr>
              <w:t>45</w:t>
            </w:r>
            <w:r>
              <w:rPr>
                <w:noProof/>
                <w:webHidden/>
              </w:rPr>
              <w:fldChar w:fldCharType="end"/>
            </w:r>
          </w:hyperlink>
        </w:p>
        <w:p w14:paraId="18AB9FCF" w14:textId="663FBB70" w:rsidR="00EF16C1" w:rsidRDefault="00EF16C1">
          <w:pPr>
            <w:pStyle w:val="TM3"/>
            <w:tabs>
              <w:tab w:val="right" w:pos="9350"/>
            </w:tabs>
            <w:rPr>
              <w:rFonts w:asciiTheme="minorHAnsi" w:eastAsiaTheme="minorEastAsia" w:hAnsiTheme="minorHAnsi" w:cstheme="minorBidi"/>
              <w:noProof/>
              <w:lang w:val="fr-FR"/>
            </w:rPr>
          </w:pPr>
          <w:hyperlink w:anchor="_Toc18014772" w:history="1">
            <w:r w:rsidRPr="00946320">
              <w:rPr>
                <w:rStyle w:val="Lienhypertexte"/>
                <w:noProof/>
              </w:rPr>
              <w:t>IV.1.3 Topic modeling et catégorisation</w:t>
            </w:r>
            <w:r>
              <w:rPr>
                <w:noProof/>
                <w:webHidden/>
              </w:rPr>
              <w:tab/>
            </w:r>
            <w:r>
              <w:rPr>
                <w:noProof/>
                <w:webHidden/>
              </w:rPr>
              <w:fldChar w:fldCharType="begin"/>
            </w:r>
            <w:r>
              <w:rPr>
                <w:noProof/>
                <w:webHidden/>
              </w:rPr>
              <w:instrText xml:space="preserve"> PAGEREF _Toc18014772 \h </w:instrText>
            </w:r>
            <w:r>
              <w:rPr>
                <w:noProof/>
                <w:webHidden/>
              </w:rPr>
            </w:r>
            <w:r>
              <w:rPr>
                <w:noProof/>
                <w:webHidden/>
              </w:rPr>
              <w:fldChar w:fldCharType="separate"/>
            </w:r>
            <w:r>
              <w:rPr>
                <w:noProof/>
                <w:webHidden/>
              </w:rPr>
              <w:t>46</w:t>
            </w:r>
            <w:r>
              <w:rPr>
                <w:noProof/>
                <w:webHidden/>
              </w:rPr>
              <w:fldChar w:fldCharType="end"/>
            </w:r>
          </w:hyperlink>
        </w:p>
        <w:p w14:paraId="0B1E954E" w14:textId="03D406B5" w:rsidR="00EF16C1" w:rsidRDefault="00EF16C1">
          <w:pPr>
            <w:pStyle w:val="TM3"/>
            <w:tabs>
              <w:tab w:val="right" w:pos="9350"/>
            </w:tabs>
            <w:rPr>
              <w:rFonts w:asciiTheme="minorHAnsi" w:eastAsiaTheme="minorEastAsia" w:hAnsiTheme="minorHAnsi" w:cstheme="minorBidi"/>
              <w:noProof/>
              <w:lang w:val="fr-FR"/>
            </w:rPr>
          </w:pPr>
          <w:hyperlink w:anchor="_Toc18014773" w:history="1">
            <w:r w:rsidRPr="00946320">
              <w:rPr>
                <w:rStyle w:val="Lienhypertexte"/>
                <w:noProof/>
              </w:rPr>
              <w:t>IV.1.4 Utilisation des têtes spécifiques</w:t>
            </w:r>
            <w:r>
              <w:rPr>
                <w:noProof/>
                <w:webHidden/>
              </w:rPr>
              <w:tab/>
            </w:r>
            <w:r>
              <w:rPr>
                <w:noProof/>
                <w:webHidden/>
              </w:rPr>
              <w:fldChar w:fldCharType="begin"/>
            </w:r>
            <w:r>
              <w:rPr>
                <w:noProof/>
                <w:webHidden/>
              </w:rPr>
              <w:instrText xml:space="preserve"> PAGEREF _Toc18014773 \h </w:instrText>
            </w:r>
            <w:r>
              <w:rPr>
                <w:noProof/>
                <w:webHidden/>
              </w:rPr>
            </w:r>
            <w:r>
              <w:rPr>
                <w:noProof/>
                <w:webHidden/>
              </w:rPr>
              <w:fldChar w:fldCharType="separate"/>
            </w:r>
            <w:r>
              <w:rPr>
                <w:noProof/>
                <w:webHidden/>
              </w:rPr>
              <w:t>46</w:t>
            </w:r>
            <w:r>
              <w:rPr>
                <w:noProof/>
                <w:webHidden/>
              </w:rPr>
              <w:fldChar w:fldCharType="end"/>
            </w:r>
          </w:hyperlink>
        </w:p>
        <w:p w14:paraId="2F52814B" w14:textId="6504E46F" w:rsidR="00EF16C1" w:rsidRDefault="00EF16C1">
          <w:pPr>
            <w:pStyle w:val="TM2"/>
            <w:tabs>
              <w:tab w:val="right" w:pos="9350"/>
            </w:tabs>
            <w:rPr>
              <w:rFonts w:asciiTheme="minorHAnsi" w:eastAsiaTheme="minorEastAsia" w:hAnsiTheme="minorHAnsi" w:cstheme="minorBidi"/>
              <w:noProof/>
              <w:lang w:val="fr-FR"/>
            </w:rPr>
          </w:pPr>
          <w:hyperlink w:anchor="_Toc18014774" w:history="1">
            <w:r w:rsidRPr="00946320">
              <w:rPr>
                <w:rStyle w:val="Lienhypertexte"/>
                <w:noProof/>
              </w:rPr>
              <w:t>IV.2 Têtes transdisciplinaires et NGSS</w:t>
            </w:r>
            <w:r>
              <w:rPr>
                <w:noProof/>
                <w:webHidden/>
              </w:rPr>
              <w:tab/>
            </w:r>
            <w:r>
              <w:rPr>
                <w:noProof/>
                <w:webHidden/>
              </w:rPr>
              <w:fldChar w:fldCharType="begin"/>
            </w:r>
            <w:r>
              <w:rPr>
                <w:noProof/>
                <w:webHidden/>
              </w:rPr>
              <w:instrText xml:space="preserve"> PAGEREF _Toc18014774 \h </w:instrText>
            </w:r>
            <w:r>
              <w:rPr>
                <w:noProof/>
                <w:webHidden/>
              </w:rPr>
            </w:r>
            <w:r>
              <w:rPr>
                <w:noProof/>
                <w:webHidden/>
              </w:rPr>
              <w:fldChar w:fldCharType="separate"/>
            </w:r>
            <w:r>
              <w:rPr>
                <w:noProof/>
                <w:webHidden/>
              </w:rPr>
              <w:t>46</w:t>
            </w:r>
            <w:r>
              <w:rPr>
                <w:noProof/>
                <w:webHidden/>
              </w:rPr>
              <w:fldChar w:fldCharType="end"/>
            </w:r>
          </w:hyperlink>
        </w:p>
        <w:p w14:paraId="0B36D751" w14:textId="24C27335" w:rsidR="00EF16C1" w:rsidRDefault="00EF16C1">
          <w:pPr>
            <w:pStyle w:val="TM1"/>
            <w:tabs>
              <w:tab w:val="right" w:pos="9350"/>
            </w:tabs>
            <w:rPr>
              <w:rFonts w:asciiTheme="minorHAnsi" w:eastAsiaTheme="minorEastAsia" w:hAnsiTheme="minorHAnsi" w:cstheme="minorBidi"/>
              <w:noProof/>
              <w:lang w:val="fr-FR"/>
            </w:rPr>
          </w:pPr>
          <w:hyperlink w:anchor="_Toc18014775" w:history="1">
            <w:r w:rsidRPr="00946320">
              <w:rPr>
                <w:rStyle w:val="Lienhypertexte"/>
                <w:noProof/>
              </w:rPr>
              <w:t>Conclusion</w:t>
            </w:r>
            <w:r>
              <w:rPr>
                <w:noProof/>
                <w:webHidden/>
              </w:rPr>
              <w:tab/>
            </w:r>
            <w:r>
              <w:rPr>
                <w:noProof/>
                <w:webHidden/>
              </w:rPr>
              <w:fldChar w:fldCharType="begin"/>
            </w:r>
            <w:r>
              <w:rPr>
                <w:noProof/>
                <w:webHidden/>
              </w:rPr>
              <w:instrText xml:space="preserve"> PAGEREF _Toc18014775 \h </w:instrText>
            </w:r>
            <w:r>
              <w:rPr>
                <w:noProof/>
                <w:webHidden/>
              </w:rPr>
            </w:r>
            <w:r>
              <w:rPr>
                <w:noProof/>
                <w:webHidden/>
              </w:rPr>
              <w:fldChar w:fldCharType="separate"/>
            </w:r>
            <w:r>
              <w:rPr>
                <w:noProof/>
                <w:webHidden/>
              </w:rPr>
              <w:t>47</w:t>
            </w:r>
            <w:r>
              <w:rPr>
                <w:noProof/>
                <w:webHidden/>
              </w:rPr>
              <w:fldChar w:fldCharType="end"/>
            </w:r>
          </w:hyperlink>
        </w:p>
        <w:p w14:paraId="51EEF353" w14:textId="1170F585" w:rsidR="00EF16C1" w:rsidRDefault="00EF16C1">
          <w:pPr>
            <w:pStyle w:val="TM1"/>
            <w:tabs>
              <w:tab w:val="right" w:pos="9350"/>
            </w:tabs>
            <w:rPr>
              <w:rFonts w:asciiTheme="minorHAnsi" w:eastAsiaTheme="minorEastAsia" w:hAnsiTheme="minorHAnsi" w:cstheme="minorBidi"/>
              <w:noProof/>
              <w:lang w:val="fr-FR"/>
            </w:rPr>
          </w:pPr>
          <w:hyperlink w:anchor="_Toc18014776" w:history="1">
            <w:r w:rsidRPr="00946320">
              <w:rPr>
                <w:rStyle w:val="Lienhypertexte"/>
                <w:noProof/>
              </w:rPr>
              <w:t>Bibliographie</w:t>
            </w:r>
            <w:r>
              <w:rPr>
                <w:noProof/>
                <w:webHidden/>
              </w:rPr>
              <w:tab/>
            </w:r>
            <w:r>
              <w:rPr>
                <w:noProof/>
                <w:webHidden/>
              </w:rPr>
              <w:fldChar w:fldCharType="begin"/>
            </w:r>
            <w:r>
              <w:rPr>
                <w:noProof/>
                <w:webHidden/>
              </w:rPr>
              <w:instrText xml:space="preserve"> PAGEREF _Toc18014776 \h </w:instrText>
            </w:r>
            <w:r>
              <w:rPr>
                <w:noProof/>
                <w:webHidden/>
              </w:rPr>
            </w:r>
            <w:r>
              <w:rPr>
                <w:noProof/>
                <w:webHidden/>
              </w:rPr>
              <w:fldChar w:fldCharType="separate"/>
            </w:r>
            <w:r>
              <w:rPr>
                <w:noProof/>
                <w:webHidden/>
              </w:rPr>
              <w:t>49</w:t>
            </w:r>
            <w:r>
              <w:rPr>
                <w:noProof/>
                <w:webHidden/>
              </w:rPr>
              <w:fldChar w:fldCharType="end"/>
            </w:r>
          </w:hyperlink>
        </w:p>
        <w:p w14:paraId="56F99A22" w14:textId="6C09108A" w:rsidR="00EF16C1" w:rsidRDefault="00EF16C1">
          <w:pPr>
            <w:pStyle w:val="TM1"/>
            <w:tabs>
              <w:tab w:val="right" w:pos="9350"/>
            </w:tabs>
            <w:rPr>
              <w:rFonts w:asciiTheme="minorHAnsi" w:eastAsiaTheme="minorEastAsia" w:hAnsiTheme="minorHAnsi" w:cstheme="minorBidi"/>
              <w:noProof/>
              <w:lang w:val="fr-FR"/>
            </w:rPr>
          </w:pPr>
          <w:hyperlink w:anchor="_Toc18014777" w:history="1">
            <w:r w:rsidRPr="00946320">
              <w:rPr>
                <w:rStyle w:val="Lienhypertexte"/>
                <w:noProof/>
              </w:rPr>
              <w:t>A1. Liste des têtes</w:t>
            </w:r>
            <w:r>
              <w:rPr>
                <w:noProof/>
                <w:webHidden/>
              </w:rPr>
              <w:tab/>
            </w:r>
            <w:r>
              <w:rPr>
                <w:noProof/>
                <w:webHidden/>
              </w:rPr>
              <w:fldChar w:fldCharType="begin"/>
            </w:r>
            <w:r>
              <w:rPr>
                <w:noProof/>
                <w:webHidden/>
              </w:rPr>
              <w:instrText xml:space="preserve"> PAGEREF _Toc18014777 \h </w:instrText>
            </w:r>
            <w:r>
              <w:rPr>
                <w:noProof/>
                <w:webHidden/>
              </w:rPr>
            </w:r>
            <w:r>
              <w:rPr>
                <w:noProof/>
                <w:webHidden/>
              </w:rPr>
              <w:fldChar w:fldCharType="separate"/>
            </w:r>
            <w:r>
              <w:rPr>
                <w:noProof/>
                <w:webHidden/>
              </w:rPr>
              <w:t>54</w:t>
            </w:r>
            <w:r>
              <w:rPr>
                <w:noProof/>
                <w:webHidden/>
              </w:rPr>
              <w:fldChar w:fldCharType="end"/>
            </w:r>
          </w:hyperlink>
        </w:p>
        <w:p w14:paraId="409AE22B" w14:textId="7CFD0430" w:rsidR="00EF16C1" w:rsidRDefault="00EF16C1">
          <w:pPr>
            <w:pStyle w:val="TM2"/>
            <w:tabs>
              <w:tab w:val="right" w:pos="9350"/>
            </w:tabs>
            <w:rPr>
              <w:rFonts w:asciiTheme="minorHAnsi" w:eastAsiaTheme="minorEastAsia" w:hAnsiTheme="minorHAnsi" w:cstheme="minorBidi"/>
              <w:noProof/>
              <w:lang w:val="fr-FR"/>
            </w:rPr>
          </w:pPr>
          <w:hyperlink w:anchor="_Toc18014778" w:history="1">
            <w:r w:rsidRPr="00946320">
              <w:rPr>
                <w:rStyle w:val="Lienhypertexte"/>
                <w:noProof/>
              </w:rPr>
              <w:t>A1.1 Liste des têtes spécifiques aux domaines</w:t>
            </w:r>
            <w:r>
              <w:rPr>
                <w:noProof/>
                <w:webHidden/>
              </w:rPr>
              <w:tab/>
            </w:r>
            <w:r>
              <w:rPr>
                <w:noProof/>
                <w:webHidden/>
              </w:rPr>
              <w:fldChar w:fldCharType="begin"/>
            </w:r>
            <w:r>
              <w:rPr>
                <w:noProof/>
                <w:webHidden/>
              </w:rPr>
              <w:instrText xml:space="preserve"> PAGEREF _Toc18014778 \h </w:instrText>
            </w:r>
            <w:r>
              <w:rPr>
                <w:noProof/>
                <w:webHidden/>
              </w:rPr>
            </w:r>
            <w:r>
              <w:rPr>
                <w:noProof/>
                <w:webHidden/>
              </w:rPr>
              <w:fldChar w:fldCharType="separate"/>
            </w:r>
            <w:r>
              <w:rPr>
                <w:noProof/>
                <w:webHidden/>
              </w:rPr>
              <w:t>54</w:t>
            </w:r>
            <w:r>
              <w:rPr>
                <w:noProof/>
                <w:webHidden/>
              </w:rPr>
              <w:fldChar w:fldCharType="end"/>
            </w:r>
          </w:hyperlink>
        </w:p>
        <w:p w14:paraId="10E360F8" w14:textId="17D3C916" w:rsidR="00EF16C1" w:rsidRDefault="00EF16C1">
          <w:pPr>
            <w:pStyle w:val="TM2"/>
            <w:tabs>
              <w:tab w:val="right" w:pos="9350"/>
            </w:tabs>
            <w:rPr>
              <w:rFonts w:asciiTheme="minorHAnsi" w:eastAsiaTheme="minorEastAsia" w:hAnsiTheme="minorHAnsi" w:cstheme="minorBidi"/>
              <w:noProof/>
              <w:lang w:val="fr-FR"/>
            </w:rPr>
          </w:pPr>
          <w:hyperlink w:anchor="_Toc18014779" w:history="1">
            <w:r w:rsidRPr="00946320">
              <w:rPr>
                <w:rStyle w:val="Lienhypertexte"/>
                <w:noProof/>
              </w:rPr>
              <w:t>A1.2 Liste des têtes transdisciplinaires</w:t>
            </w:r>
            <w:r>
              <w:rPr>
                <w:noProof/>
                <w:webHidden/>
              </w:rPr>
              <w:tab/>
            </w:r>
            <w:r>
              <w:rPr>
                <w:noProof/>
                <w:webHidden/>
              </w:rPr>
              <w:fldChar w:fldCharType="begin"/>
            </w:r>
            <w:r>
              <w:rPr>
                <w:noProof/>
                <w:webHidden/>
              </w:rPr>
              <w:instrText xml:space="preserve"> PAGEREF _Toc18014779 \h </w:instrText>
            </w:r>
            <w:r>
              <w:rPr>
                <w:noProof/>
                <w:webHidden/>
              </w:rPr>
            </w:r>
            <w:r>
              <w:rPr>
                <w:noProof/>
                <w:webHidden/>
              </w:rPr>
              <w:fldChar w:fldCharType="separate"/>
            </w:r>
            <w:r>
              <w:rPr>
                <w:noProof/>
                <w:webHidden/>
              </w:rPr>
              <w:t>66</w:t>
            </w:r>
            <w:r>
              <w:rPr>
                <w:noProof/>
                <w:webHidden/>
              </w:rPr>
              <w:fldChar w:fldCharType="end"/>
            </w:r>
          </w:hyperlink>
        </w:p>
        <w:p w14:paraId="7E0BB94C" w14:textId="2F1A0CCD" w:rsidR="00EF16C1" w:rsidRDefault="00EF16C1">
          <w:pPr>
            <w:pStyle w:val="TM1"/>
            <w:tabs>
              <w:tab w:val="right" w:pos="9350"/>
            </w:tabs>
            <w:rPr>
              <w:rFonts w:asciiTheme="minorHAnsi" w:eastAsiaTheme="minorEastAsia" w:hAnsiTheme="minorHAnsi" w:cstheme="minorBidi"/>
              <w:noProof/>
              <w:lang w:val="fr-FR"/>
            </w:rPr>
          </w:pPr>
          <w:hyperlink w:anchor="_Toc18014780" w:history="1">
            <w:r w:rsidRPr="00946320">
              <w:rPr>
                <w:rStyle w:val="Lienhypertexte"/>
                <w:noProof/>
              </w:rPr>
              <w:t>A2. Étiquettes utilisées par Talismane et HAL</w:t>
            </w:r>
            <w:r>
              <w:rPr>
                <w:noProof/>
                <w:webHidden/>
              </w:rPr>
              <w:tab/>
            </w:r>
            <w:r>
              <w:rPr>
                <w:noProof/>
                <w:webHidden/>
              </w:rPr>
              <w:fldChar w:fldCharType="begin"/>
            </w:r>
            <w:r>
              <w:rPr>
                <w:noProof/>
                <w:webHidden/>
              </w:rPr>
              <w:instrText xml:space="preserve"> PAGEREF _Toc18014780 \h </w:instrText>
            </w:r>
            <w:r>
              <w:rPr>
                <w:noProof/>
                <w:webHidden/>
              </w:rPr>
            </w:r>
            <w:r>
              <w:rPr>
                <w:noProof/>
                <w:webHidden/>
              </w:rPr>
              <w:fldChar w:fldCharType="separate"/>
            </w:r>
            <w:r>
              <w:rPr>
                <w:noProof/>
                <w:webHidden/>
              </w:rPr>
              <w:t>70</w:t>
            </w:r>
            <w:r>
              <w:rPr>
                <w:noProof/>
                <w:webHidden/>
              </w:rPr>
              <w:fldChar w:fldCharType="end"/>
            </w:r>
          </w:hyperlink>
        </w:p>
        <w:p w14:paraId="22D08316" w14:textId="462FDFAA" w:rsidR="00EF16C1" w:rsidRDefault="00EF16C1">
          <w:pPr>
            <w:pStyle w:val="TM2"/>
            <w:tabs>
              <w:tab w:val="right" w:pos="9350"/>
            </w:tabs>
            <w:rPr>
              <w:rFonts w:asciiTheme="minorHAnsi" w:eastAsiaTheme="minorEastAsia" w:hAnsiTheme="minorHAnsi" w:cstheme="minorBidi"/>
              <w:noProof/>
              <w:lang w:val="fr-FR"/>
            </w:rPr>
          </w:pPr>
          <w:hyperlink w:anchor="_Toc18014781" w:history="1">
            <w:r w:rsidRPr="00946320">
              <w:rPr>
                <w:rStyle w:val="Lienhypertexte"/>
                <w:noProof/>
              </w:rPr>
              <w:t>A2.1 Catégories morphosyntaxiques de Talismane</w:t>
            </w:r>
            <w:r>
              <w:rPr>
                <w:noProof/>
                <w:webHidden/>
              </w:rPr>
              <w:tab/>
            </w:r>
            <w:r>
              <w:rPr>
                <w:noProof/>
                <w:webHidden/>
              </w:rPr>
              <w:fldChar w:fldCharType="begin"/>
            </w:r>
            <w:r>
              <w:rPr>
                <w:noProof/>
                <w:webHidden/>
              </w:rPr>
              <w:instrText xml:space="preserve"> PAGEREF _Toc18014781 \h </w:instrText>
            </w:r>
            <w:r>
              <w:rPr>
                <w:noProof/>
                <w:webHidden/>
              </w:rPr>
            </w:r>
            <w:r>
              <w:rPr>
                <w:noProof/>
                <w:webHidden/>
              </w:rPr>
              <w:fldChar w:fldCharType="separate"/>
            </w:r>
            <w:r>
              <w:rPr>
                <w:noProof/>
                <w:webHidden/>
              </w:rPr>
              <w:t>70</w:t>
            </w:r>
            <w:r>
              <w:rPr>
                <w:noProof/>
                <w:webHidden/>
              </w:rPr>
              <w:fldChar w:fldCharType="end"/>
            </w:r>
          </w:hyperlink>
        </w:p>
        <w:p w14:paraId="34419AD1" w14:textId="5952CD76" w:rsidR="00EF16C1" w:rsidRDefault="00EF16C1">
          <w:pPr>
            <w:pStyle w:val="TM2"/>
            <w:tabs>
              <w:tab w:val="right" w:pos="9350"/>
            </w:tabs>
            <w:rPr>
              <w:rFonts w:asciiTheme="minorHAnsi" w:eastAsiaTheme="minorEastAsia" w:hAnsiTheme="minorHAnsi" w:cstheme="minorBidi"/>
              <w:noProof/>
              <w:lang w:val="fr-FR"/>
            </w:rPr>
          </w:pPr>
          <w:hyperlink w:anchor="_Toc18014782" w:history="1">
            <w:r w:rsidRPr="00946320">
              <w:rPr>
                <w:rStyle w:val="Lienhypertexte"/>
                <w:noProof/>
              </w:rPr>
              <w:t>A2.2 Code des 27 disciplines de HAL retenues</w:t>
            </w:r>
            <w:r>
              <w:rPr>
                <w:noProof/>
                <w:webHidden/>
              </w:rPr>
              <w:tab/>
            </w:r>
            <w:r>
              <w:rPr>
                <w:noProof/>
                <w:webHidden/>
              </w:rPr>
              <w:fldChar w:fldCharType="begin"/>
            </w:r>
            <w:r>
              <w:rPr>
                <w:noProof/>
                <w:webHidden/>
              </w:rPr>
              <w:instrText xml:space="preserve"> PAGEREF _Toc18014782 \h </w:instrText>
            </w:r>
            <w:r>
              <w:rPr>
                <w:noProof/>
                <w:webHidden/>
              </w:rPr>
            </w:r>
            <w:r>
              <w:rPr>
                <w:noProof/>
                <w:webHidden/>
              </w:rPr>
              <w:fldChar w:fldCharType="separate"/>
            </w:r>
            <w:r>
              <w:rPr>
                <w:noProof/>
                <w:webHidden/>
              </w:rPr>
              <w:t>71</w:t>
            </w:r>
            <w:r>
              <w:rPr>
                <w:noProof/>
                <w:webHidden/>
              </w:rPr>
              <w:fldChar w:fldCharType="end"/>
            </w:r>
          </w:hyperlink>
        </w:p>
        <w:p w14:paraId="53DD03C4" w14:textId="136FC38A" w:rsidR="00EF16C1" w:rsidRDefault="00EF16C1">
          <w:pPr>
            <w:pStyle w:val="TM1"/>
            <w:tabs>
              <w:tab w:val="right" w:pos="9350"/>
            </w:tabs>
            <w:rPr>
              <w:rFonts w:asciiTheme="minorHAnsi" w:eastAsiaTheme="minorEastAsia" w:hAnsiTheme="minorHAnsi" w:cstheme="minorBidi"/>
              <w:noProof/>
              <w:lang w:val="fr-FR"/>
            </w:rPr>
          </w:pPr>
          <w:hyperlink w:anchor="_Toc18014783" w:history="1">
            <w:r w:rsidRPr="00946320">
              <w:rPr>
                <w:rStyle w:val="Lienhypertexte"/>
                <w:noProof/>
              </w:rPr>
              <w:t>A3. Éléments techniques</w:t>
            </w:r>
            <w:r>
              <w:rPr>
                <w:noProof/>
                <w:webHidden/>
              </w:rPr>
              <w:tab/>
            </w:r>
            <w:r>
              <w:rPr>
                <w:noProof/>
                <w:webHidden/>
              </w:rPr>
              <w:fldChar w:fldCharType="begin"/>
            </w:r>
            <w:r>
              <w:rPr>
                <w:noProof/>
                <w:webHidden/>
              </w:rPr>
              <w:instrText xml:space="preserve"> PAGEREF _Toc18014783 \h </w:instrText>
            </w:r>
            <w:r>
              <w:rPr>
                <w:noProof/>
                <w:webHidden/>
              </w:rPr>
            </w:r>
            <w:r>
              <w:rPr>
                <w:noProof/>
                <w:webHidden/>
              </w:rPr>
              <w:fldChar w:fldCharType="separate"/>
            </w:r>
            <w:r>
              <w:rPr>
                <w:noProof/>
                <w:webHidden/>
              </w:rPr>
              <w:t>73</w:t>
            </w:r>
            <w:r>
              <w:rPr>
                <w:noProof/>
                <w:webHidden/>
              </w:rPr>
              <w:fldChar w:fldCharType="end"/>
            </w:r>
          </w:hyperlink>
        </w:p>
        <w:p w14:paraId="60E646C0" w14:textId="69089864" w:rsidR="00EF16C1" w:rsidRDefault="00EF16C1">
          <w:pPr>
            <w:pStyle w:val="TM2"/>
            <w:tabs>
              <w:tab w:val="right" w:pos="9350"/>
            </w:tabs>
            <w:rPr>
              <w:rFonts w:asciiTheme="minorHAnsi" w:eastAsiaTheme="minorEastAsia" w:hAnsiTheme="minorHAnsi" w:cstheme="minorBidi"/>
              <w:noProof/>
              <w:lang w:val="fr-FR"/>
            </w:rPr>
          </w:pPr>
          <w:hyperlink w:anchor="_Toc18014784" w:history="1">
            <w:r w:rsidRPr="00946320">
              <w:rPr>
                <w:rStyle w:val="Lienhypertexte"/>
                <w:noProof/>
              </w:rPr>
              <w:t>A3.A Présentation de l’API de requêtage de notre corpus</w:t>
            </w:r>
            <w:r>
              <w:rPr>
                <w:noProof/>
                <w:webHidden/>
              </w:rPr>
              <w:tab/>
            </w:r>
            <w:r>
              <w:rPr>
                <w:noProof/>
                <w:webHidden/>
              </w:rPr>
              <w:fldChar w:fldCharType="begin"/>
            </w:r>
            <w:r>
              <w:rPr>
                <w:noProof/>
                <w:webHidden/>
              </w:rPr>
              <w:instrText xml:space="preserve"> PAGEREF _Toc18014784 \h </w:instrText>
            </w:r>
            <w:r>
              <w:rPr>
                <w:noProof/>
                <w:webHidden/>
              </w:rPr>
            </w:r>
            <w:r>
              <w:rPr>
                <w:noProof/>
                <w:webHidden/>
              </w:rPr>
              <w:fldChar w:fldCharType="separate"/>
            </w:r>
            <w:r>
              <w:rPr>
                <w:noProof/>
                <w:webHidden/>
              </w:rPr>
              <w:t>73</w:t>
            </w:r>
            <w:r>
              <w:rPr>
                <w:noProof/>
                <w:webHidden/>
              </w:rPr>
              <w:fldChar w:fldCharType="end"/>
            </w:r>
          </w:hyperlink>
        </w:p>
        <w:p w14:paraId="7D3517B3" w14:textId="2F5FB7A4" w:rsidR="00EF16C1" w:rsidRDefault="00EF16C1">
          <w:pPr>
            <w:pStyle w:val="TM2"/>
            <w:tabs>
              <w:tab w:val="right" w:pos="9350"/>
            </w:tabs>
            <w:rPr>
              <w:rFonts w:asciiTheme="minorHAnsi" w:eastAsiaTheme="minorEastAsia" w:hAnsiTheme="minorHAnsi" w:cstheme="minorBidi"/>
              <w:noProof/>
              <w:lang w:val="fr-FR"/>
            </w:rPr>
          </w:pPr>
          <w:hyperlink w:anchor="_Toc18014785" w:history="1">
            <w:r w:rsidRPr="00946320">
              <w:rPr>
                <w:rStyle w:val="Lienhypertexte"/>
                <w:noProof/>
              </w:rPr>
              <w:t>A3.B Analyse de 100 titres traités par Talismane</w:t>
            </w:r>
            <w:r>
              <w:rPr>
                <w:noProof/>
                <w:webHidden/>
              </w:rPr>
              <w:tab/>
            </w:r>
            <w:r>
              <w:rPr>
                <w:noProof/>
                <w:webHidden/>
              </w:rPr>
              <w:fldChar w:fldCharType="begin"/>
            </w:r>
            <w:r>
              <w:rPr>
                <w:noProof/>
                <w:webHidden/>
              </w:rPr>
              <w:instrText xml:space="preserve"> PAGEREF _Toc18014785 \h </w:instrText>
            </w:r>
            <w:r>
              <w:rPr>
                <w:noProof/>
                <w:webHidden/>
              </w:rPr>
            </w:r>
            <w:r>
              <w:rPr>
                <w:noProof/>
                <w:webHidden/>
              </w:rPr>
              <w:fldChar w:fldCharType="separate"/>
            </w:r>
            <w:r>
              <w:rPr>
                <w:noProof/>
                <w:webHidden/>
              </w:rPr>
              <w:t>73</w:t>
            </w:r>
            <w:r>
              <w:rPr>
                <w:noProof/>
                <w:webHidden/>
              </w:rPr>
              <w:fldChar w:fldCharType="end"/>
            </w:r>
          </w:hyperlink>
        </w:p>
        <w:p w14:paraId="78DB3A11" w14:textId="114FF5EC" w:rsidR="00EF16C1" w:rsidRDefault="00EF16C1">
          <w:pPr>
            <w:pStyle w:val="TM1"/>
            <w:tabs>
              <w:tab w:val="right" w:pos="9350"/>
            </w:tabs>
            <w:rPr>
              <w:rFonts w:asciiTheme="minorHAnsi" w:eastAsiaTheme="minorEastAsia" w:hAnsiTheme="minorHAnsi" w:cstheme="minorBidi"/>
              <w:noProof/>
              <w:lang w:val="fr-FR"/>
            </w:rPr>
          </w:pPr>
          <w:hyperlink w:anchor="_Toc18014786" w:history="1">
            <w:r w:rsidRPr="00946320">
              <w:rPr>
                <w:rStyle w:val="Lienhypertexte"/>
                <w:noProof/>
              </w:rPr>
              <w:t>A4. Index des tableaux</w:t>
            </w:r>
            <w:r>
              <w:rPr>
                <w:noProof/>
                <w:webHidden/>
              </w:rPr>
              <w:tab/>
            </w:r>
            <w:r>
              <w:rPr>
                <w:noProof/>
                <w:webHidden/>
              </w:rPr>
              <w:fldChar w:fldCharType="begin"/>
            </w:r>
            <w:r>
              <w:rPr>
                <w:noProof/>
                <w:webHidden/>
              </w:rPr>
              <w:instrText xml:space="preserve"> PAGEREF _Toc18014786 \h </w:instrText>
            </w:r>
            <w:r>
              <w:rPr>
                <w:noProof/>
                <w:webHidden/>
              </w:rPr>
            </w:r>
            <w:r>
              <w:rPr>
                <w:noProof/>
                <w:webHidden/>
              </w:rPr>
              <w:fldChar w:fldCharType="separate"/>
            </w:r>
            <w:r>
              <w:rPr>
                <w:noProof/>
                <w:webHidden/>
              </w:rPr>
              <w:t>80</w:t>
            </w:r>
            <w:r>
              <w:rPr>
                <w:noProof/>
                <w:webHidden/>
              </w:rPr>
              <w:fldChar w:fldCharType="end"/>
            </w:r>
          </w:hyperlink>
        </w:p>
        <w:p w14:paraId="457F1558" w14:textId="7365BE01"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014723"/>
      <w:r>
        <w:lastRenderedPageBreak/>
        <w:t>Résumé</w:t>
      </w:r>
      <w:bookmarkEnd w:id="0"/>
    </w:p>
    <w:p w14:paraId="485AABE9" w14:textId="2A31319D"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xml:space="preserve"> : des têtes très fréquentes dans de nombreuses disciplines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différentes disciplines scientifiques.</w:t>
      </w:r>
    </w:p>
    <w:p w14:paraId="7CF417B4" w14:textId="41B76800"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p>
    <w:p w14:paraId="3762A869" w14:textId="7017BF61" w:rsidR="007D6EAF" w:rsidRPr="00237BDB" w:rsidRDefault="00BA0D17" w:rsidP="002A01C2">
      <w:pPr>
        <w:pStyle w:val="Titre1"/>
      </w:pPr>
      <w:bookmarkStart w:id="1" w:name="_Toc18014724"/>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3A2DABC4"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disciplines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on les retrouve dans le lexique transdisciplinaire des écrits scientifiques (LTES) décrit par Tutin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a small set of nouns having generalized reference</w:t>
      </w:r>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r w:rsidR="001A4D09" w:rsidRPr="001A4D09">
        <w:rPr>
          <w:i/>
          <w:iCs/>
          <w:lang w:val="fr-FR"/>
        </w:rPr>
        <w:t>shell nouns</w:t>
      </w:r>
      <w:r w:rsidR="001A4D09">
        <w:rPr>
          <w:lang w:val="fr-FR"/>
        </w:rPr>
        <w:t xml:space="preserve">, </w:t>
      </w:r>
      <w:r w:rsidRPr="00237BDB">
        <w:rPr>
          <w:lang w:val="fr-FR"/>
        </w:rPr>
        <w:t>et Flowerdew et Forest (2015)</w:t>
      </w:r>
      <w:r w:rsidR="001A4D09">
        <w:rPr>
          <w:lang w:val="fr-FR"/>
        </w:rPr>
        <w:t xml:space="preserve">, sous le nom de </w:t>
      </w:r>
      <w:r w:rsidR="001A4D09" w:rsidRPr="001A4D09">
        <w:rPr>
          <w:i/>
          <w:iCs/>
          <w:lang w:val="fr-FR"/>
        </w:rPr>
        <w:t>signalling nouns</w:t>
      </w:r>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shell noun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1C542604" w:rsidR="001070F0" w:rsidRPr="003C5CB3" w:rsidRDefault="001070F0" w:rsidP="003C5CB3">
      <w:pPr>
        <w:rPr>
          <w:lang w:val="fr-FR"/>
        </w:rPr>
      </w:pPr>
      <w:r w:rsidRPr="003C5CB3">
        <w:rPr>
          <w:lang w:val="fr-FR"/>
        </w:rPr>
        <w:t xml:space="preserve">Or, de nombreux travaux (Leech, 2000 ; Haggan,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73C7CDDF" w14:textId="5D679350" w:rsidR="00CA5781" w:rsidRPr="00237BDB" w:rsidRDefault="008833D3" w:rsidP="00CA5781">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qui produit</w:t>
      </w:r>
      <w:r w:rsidR="00766646">
        <w:rPr>
          <w:lang w:val="fr-FR"/>
        </w:rPr>
        <w:t>, pour chaque phrase,</w:t>
      </w:r>
      <w:r w:rsidR="001070F0" w:rsidRPr="00237BDB">
        <w:rPr>
          <w:lang w:val="fr-FR"/>
        </w:rPr>
        <w:t xml:space="preserve"> un arbre </w:t>
      </w:r>
      <w:r w:rsidR="006B68EA">
        <w:rPr>
          <w:lang w:val="fr-FR"/>
        </w:rPr>
        <w:t xml:space="preserve">des dépendances avec une racine unique, un mot uniquement recteur et jamais régi : </w:t>
      </w:r>
      <w:r w:rsidR="001070F0" w:rsidRPr="00237BDB">
        <w:rPr>
          <w:lang w:val="fr-FR"/>
        </w:rPr>
        <w:t xml:space="preserve">la tête </w:t>
      </w:r>
      <w:r w:rsidR="00766646">
        <w:rPr>
          <w:lang w:val="fr-FR"/>
        </w:rPr>
        <w:t>de la phrase</w:t>
      </w:r>
      <w:r w:rsidR="001070F0" w:rsidRPr="00237BDB">
        <w:rPr>
          <w:lang w:val="fr-FR"/>
        </w:rPr>
        <w:t xml:space="preserve">. </w:t>
      </w:r>
      <w:r w:rsidR="000916AF">
        <w:rPr>
          <w:lang w:val="fr-FR"/>
        </w:rPr>
        <w:t xml:space="preserve">Un titre pouvant être composé de plusieurs phrases, nous pouvons donc avoir plusieurs têtes. </w:t>
      </w:r>
      <w:r w:rsidR="001070F0" w:rsidRPr="00237BDB">
        <w:rPr>
          <w:lang w:val="fr-FR"/>
        </w:rPr>
        <w:t xml:space="preserve">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38042FDC" w:rsidR="001070F0" w:rsidRDefault="001070F0" w:rsidP="001070F0">
      <w:pPr>
        <w:rPr>
          <w:lang w:val="fr-FR"/>
        </w:rPr>
      </w:pPr>
      <w:r w:rsidRPr="00237BDB">
        <w:rPr>
          <w:lang w:val="fr-FR"/>
        </w:rPr>
        <w:t>Nous gardons à l’esprit l’existence de spécificités disciplinaires dans l’écriture des titres pour l’anglais (Haggan, 2004 ; Lewison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disciplines</w:t>
      </w:r>
      <w:r w:rsidR="008833D3">
        <w:rPr>
          <w:lang w:val="fr-FR"/>
        </w:rPr>
        <w:t xml:space="preserve"> : il existe en effet des têtes spécifiques à certaines disciplines et d’autres transdisciplinaires. </w:t>
      </w:r>
      <w:r w:rsidR="0001657C">
        <w:rPr>
          <w:lang w:val="fr-FR"/>
        </w:rPr>
        <w:t>Ce sont c</w:t>
      </w:r>
      <w:r w:rsidR="003C5CB3">
        <w:rPr>
          <w:lang w:val="fr-FR"/>
        </w:rPr>
        <w:t>es têtes transdisciplinaires</w:t>
      </w:r>
      <w:r w:rsidR="0001657C">
        <w:rPr>
          <w:lang w:val="fr-FR"/>
        </w:rPr>
        <w:t xml:space="preserve"> qui nous semblent potentiellement rapprochable des NGSS. On peut suspecter que leur capacité à </w:t>
      </w:r>
      <w:r w:rsidR="003C5CB3">
        <w:rPr>
          <w:lang w:val="fr-FR"/>
        </w:rPr>
        <w:t xml:space="preserve">apparaître </w:t>
      </w:r>
      <w:r w:rsidR="0001657C">
        <w:rPr>
          <w:lang w:val="fr-FR"/>
        </w:rPr>
        <w:t>très fréquemment</w:t>
      </w:r>
      <w:r w:rsidR="0001657C">
        <w:rPr>
          <w:lang w:val="fr-FR"/>
        </w:rPr>
        <w:t xml:space="preserve"> </w:t>
      </w:r>
      <w:r w:rsidR="003C5CB3">
        <w:rPr>
          <w:lang w:val="fr-FR"/>
        </w:rPr>
        <w:t>dans la plupart des disciplines</w:t>
      </w:r>
      <w:r w:rsidR="0001657C">
        <w:rPr>
          <w:lang w:val="fr-FR"/>
        </w:rPr>
        <w:t xml:space="preserve"> </w:t>
      </w:r>
      <w:r w:rsidR="003C5CB3">
        <w:rPr>
          <w:lang w:val="fr-FR"/>
        </w:rPr>
        <w:t xml:space="preserve">n’est possible qu’à cause d’un faible contenu sémantique. À la manière des NGSS, seule la prise en compte du contexte de la tête transdisciplinaire permettrait d’accéder à son sens complet. </w:t>
      </w:r>
      <w:r w:rsidR="0001657C">
        <w:rPr>
          <w:lang w:val="fr-FR"/>
        </w:rPr>
        <w:t>Nous voulons déterminer cette</w:t>
      </w:r>
      <w:r w:rsidR="003C5CB3">
        <w:rPr>
          <w:lang w:val="fr-FR"/>
        </w:rPr>
        <w:t xml:space="preserve"> proximité de fonctionnement</w:t>
      </w:r>
      <w:r w:rsidR="0001657C">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141C86D5" w:rsidR="00071789" w:rsidRPr="00071789" w:rsidRDefault="00071789" w:rsidP="00071789">
      <w:pPr>
        <w:pStyle w:val="Paragraphedeliste"/>
        <w:numPr>
          <w:ilvl w:val="0"/>
          <w:numId w:val="19"/>
        </w:numPr>
        <w:rPr>
          <w:lang w:val="fr-FR"/>
        </w:rPr>
      </w:pPr>
      <w:r>
        <w:rPr>
          <w:lang w:val="fr-FR"/>
        </w:rPr>
        <w:t>Une répartition des têtes transdisciplinaires et des schémas par rapport aux disciplines scientifiques</w:t>
      </w:r>
      <w:r w:rsidR="0001657C">
        <w:rPr>
          <w:lang w:val="fr-FR"/>
        </w:rPr>
        <w:t>.</w:t>
      </w:r>
    </w:p>
    <w:p w14:paraId="4D499DE8" w14:textId="174F0ED8"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certaines disciplines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w:t>
      </w:r>
      <w:r w:rsidR="00504D67">
        <w:rPr>
          <w:lang w:val="fr-FR"/>
        </w:rPr>
        <w:lastRenderedPageBreak/>
        <w:t xml:space="preserve">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différentes disciplines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014725"/>
      <w:r w:rsidRPr="00237BDB">
        <w:lastRenderedPageBreak/>
        <w:t>I. Exploration du corpus à la lumière de l’état de l’art</w:t>
      </w:r>
      <w:bookmarkEnd w:id="5"/>
    </w:p>
    <w:p w14:paraId="39F6E5DF" w14:textId="77777777" w:rsidR="007D6EAF" w:rsidRPr="00237BDB" w:rsidRDefault="00BA0D17" w:rsidP="003C2FD8">
      <w:pPr>
        <w:pStyle w:val="Titre2"/>
      </w:pPr>
      <w:bookmarkStart w:id="6" w:name="_Toc18014726"/>
      <w:r w:rsidRPr="00237BDB">
        <w:t>I.1 Origine des données et prétraitement des données</w:t>
      </w:r>
      <w:bookmarkEnd w:id="6"/>
    </w:p>
    <w:p w14:paraId="4FDD697D" w14:textId="77777777" w:rsidR="007D6EAF" w:rsidRPr="00237BDB" w:rsidRDefault="00BA0D17" w:rsidP="003C2FD8">
      <w:pPr>
        <w:pStyle w:val="Titre3"/>
      </w:pPr>
      <w:bookmarkStart w:id="7" w:name="_Ref17903754"/>
      <w:bookmarkStart w:id="8" w:name="_Toc18014727"/>
      <w:r w:rsidRPr="00237BDB">
        <w:t>I.1.1 Récupération des données</w:t>
      </w:r>
      <w:bookmarkEnd w:id="7"/>
      <w:bookmarkEnd w:id="8"/>
    </w:p>
    <w:p w14:paraId="7C24B334" w14:textId="2A7C84D6" w:rsidR="007D6EAF" w:rsidRPr="00237BDB" w:rsidRDefault="00BA0D17">
      <w:pPr>
        <w:ind w:firstLine="700"/>
        <w:rPr>
          <w:lang w:val="fr-FR"/>
        </w:rPr>
      </w:pPr>
      <w:r w:rsidRPr="00237BDB">
        <w:rPr>
          <w:lang w:val="fr-FR"/>
        </w:rPr>
        <w:t xml:space="preserve">L’accès aux titres a été grandement facilité par la création de bases de données bibliographiques, dont celles des archives ouvertes. Chaque chercheur, quelle que soit sa discipline,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0C6AB4AD"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1A8A2528"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une sous-discipline des sciences de l’environnement</w:t>
      </w:r>
      <w:r w:rsidR="00E34644">
        <w:rPr>
          <w:lang w:val="fr-FR"/>
        </w:rPr>
        <w:t>.</w:t>
      </w:r>
    </w:p>
    <w:p w14:paraId="36A0EE69" w14:textId="77777777"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nombreuses disciplines 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5FA85F33"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D30421" w:rsidRPr="00D30421">
        <w:rPr>
          <w:lang w:val="fr-FR"/>
        </w:rPr>
        <w:t>A2.2 Code des 27 disciplines de HAL retenues</w:t>
      </w:r>
      <w:r w:rsidR="00D30421">
        <w:rPr>
          <w:lang w:val="fr-FR"/>
        </w:rPr>
        <w:fldChar w:fldCharType="end"/>
      </w:r>
      <w:r w:rsidR="00D30421">
        <w:rPr>
          <w:lang w:val="fr-FR"/>
        </w:rPr>
        <w:t xml:space="preserve"> pour une correspondance entre les codes et les disciplines)</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014728"/>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014729"/>
      <w:r w:rsidRPr="00237BDB">
        <w:t>I.1.3 Segmentation des titres</w:t>
      </w:r>
      <w:bookmarkEnd w:id="10"/>
    </w:p>
    <w:p w14:paraId="0760D7CA" w14:textId="171741CA"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comme un </w:t>
      </w:r>
      <w:r w:rsidR="009217C6" w:rsidRPr="009217C6">
        <w:rPr>
          <w:i/>
          <w:iCs/>
          <w:lang w:val="fr-FR"/>
        </w:rPr>
        <w:t>e</w:t>
      </w:r>
      <w:r w:rsidR="009217C6">
        <w:rPr>
          <w:lang w:val="fr-FR"/>
        </w:rPr>
        <w:t xml:space="preserve"> 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1"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1"/>
      <w:r w:rsidR="00C001AC">
        <w:rPr>
          <w:lang w:val="fr-FR"/>
        </w:rPr>
        <w:t>s</w:t>
      </w:r>
    </w:p>
    <w:p w14:paraId="544926FF" w14:textId="296B6B7B" w:rsidR="007D6EAF" w:rsidRPr="00237BDB"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569F269" w14:textId="13571A77" w:rsidR="007D6EAF" w:rsidRPr="00237BDB" w:rsidRDefault="00BA0D17">
      <w:pPr>
        <w:rPr>
          <w:lang w:val="fr-FR"/>
        </w:rPr>
      </w:pPr>
      <w:r w:rsidRPr="00237BDB">
        <w:rPr>
          <w:lang w:val="fr-FR"/>
        </w:rPr>
        <w:t xml:space="preserve">L’analyse syntaxique en dépendances effectuée par Talismane ne va pas se comporter pareillement selon le type de segmentation. Une segmentation forte produit en effet deux phrases alors qu’une segmentation faible ne produit qu’une seule phrase. Talismane est bien plus capable de reconnaître une </w:t>
      </w:r>
      <w:r w:rsidR="005968BF">
        <w:rPr>
          <w:lang w:val="fr-FR"/>
        </w:rPr>
        <w:t>tête</w:t>
      </w:r>
      <w:r w:rsidRPr="00237BDB">
        <w:rPr>
          <w:lang w:val="fr-FR"/>
        </w:rPr>
        <w:t xml:space="preserve"> dans un segment qui est une phrase que dans un segment qui est une partie de phrase même s’il n’en est pas toujours capable</w:t>
      </w:r>
      <w:r w:rsidR="00ED0A6A">
        <w:rPr>
          <w:lang w:val="fr-FR"/>
        </w:rPr>
        <w:t xml:space="preserve">. L’exemple </w:t>
      </w:r>
      <w:r w:rsidR="00ED0A6A" w:rsidRPr="00237BDB">
        <w:rPr>
          <w:lang w:val="fr-FR"/>
        </w:rPr>
        <w:t>(</w:t>
      </w:r>
      <w:r w:rsidR="00121358">
        <w:rPr>
          <w:lang w:val="fr-FR"/>
        </w:rPr>
        <w:t>7</w:t>
      </w:r>
      <w:r w:rsidR="00ED0A6A" w:rsidRPr="00237BDB">
        <w:rPr>
          <w:lang w:val="fr-FR"/>
        </w:rPr>
        <w:t>)</w:t>
      </w:r>
      <w:r w:rsidR="00ED0A6A">
        <w:rPr>
          <w:lang w:val="fr-FR"/>
        </w:rPr>
        <w:t xml:space="preserve"> montre une défaillance dans un titre avec segmentation faible</w:t>
      </w:r>
      <w:r w:rsidR="00ED0A6A" w:rsidRPr="00237BDB">
        <w:rPr>
          <w:lang w:val="fr-FR"/>
        </w:rPr>
        <w:t xml:space="preserve"> </w:t>
      </w:r>
      <w:r w:rsidR="00ED0A6A">
        <w:rPr>
          <w:lang w:val="fr-FR"/>
        </w:rPr>
        <w:t>et l’exemple</w:t>
      </w:r>
      <w:r w:rsidRPr="00237BDB">
        <w:rPr>
          <w:lang w:val="fr-FR"/>
        </w:rPr>
        <w:t xml:space="preserve"> (</w:t>
      </w:r>
      <w:r w:rsidR="00121358">
        <w:rPr>
          <w:lang w:val="fr-FR"/>
        </w:rPr>
        <w:t>8</w:t>
      </w:r>
      <w:r w:rsidRPr="00237BDB">
        <w:rPr>
          <w:lang w:val="fr-FR"/>
        </w:rPr>
        <w:t>)</w:t>
      </w:r>
      <w:r w:rsidR="00ED0A6A">
        <w:rPr>
          <w:lang w:val="fr-FR"/>
        </w:rPr>
        <w:t xml:space="preserve"> montre une défaillance dans un titre avec une segmentation forte</w:t>
      </w:r>
      <w:r w:rsidR="00FE45D6">
        <w:rPr>
          <w:lang w:val="fr-FR"/>
        </w:rPr>
        <w:t>, qui pourrait être liée à l’absence d’espace après le point</w:t>
      </w:r>
      <w:r w:rsidRPr="00237BDB">
        <w:rPr>
          <w:lang w:val="fr-FR"/>
        </w:rPr>
        <w:t xml:space="preserve"> :</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C757349"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p>
    <w:p w14:paraId="7AE739EA" w14:textId="77777777" w:rsidR="007D6EAF" w:rsidRPr="00237BDB" w:rsidRDefault="00BA0D17">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bien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 En sortie de l’analyse en dépendances de Talismane, nous a</w:t>
      </w:r>
      <w:r w:rsidR="00ED0A6A">
        <w:rPr>
          <w:lang w:val="fr-FR"/>
        </w:rPr>
        <w:t>v</w:t>
      </w:r>
      <w:r w:rsidRPr="00237BDB">
        <w:rPr>
          <w:lang w:val="fr-FR"/>
        </w:rPr>
        <w:t>ons des segments avec ou sans tête, voir</w:t>
      </w:r>
      <w:r w:rsidR="00ED0A6A">
        <w:rPr>
          <w:lang w:val="fr-FR"/>
        </w:rPr>
        <w:t>e</w:t>
      </w:r>
      <w:r w:rsidRPr="00237BDB">
        <w:rPr>
          <w:lang w:val="fr-FR"/>
        </w:rPr>
        <w:t xml:space="preserve"> plusieurs têtes en cas de comportements anorma</w:t>
      </w:r>
      <w:r w:rsidR="00ED0A6A">
        <w:rPr>
          <w:lang w:val="fr-FR"/>
        </w:rPr>
        <w:t>ux</w:t>
      </w:r>
      <w:r w:rsidRPr="00237BDB">
        <w:rPr>
          <w:lang w:val="fr-FR"/>
        </w:rPr>
        <w:t xml:space="preserve"> de l’analyse</w:t>
      </w:r>
      <w:r w:rsidR="00ED0A6A">
        <w:rPr>
          <w:lang w:val="fr-FR"/>
        </w:rPr>
        <w:t>ur</w:t>
      </w:r>
      <w:r w:rsidRPr="00237BDB">
        <w:rPr>
          <w:lang w:val="fr-FR"/>
        </w:rPr>
        <w:t xml:space="preserve"> qui est censé produire un arbre avec une racine unique : dans le cas d’un titre respectant le schéma “NC1 et NC2” par exemple, la racine choisit par Talismane est NC1, </w:t>
      </w:r>
      <w:r w:rsidRPr="00ED0A6A">
        <w:rPr>
          <w:i/>
          <w:iCs/>
          <w:lang w:val="fr-FR"/>
        </w:rPr>
        <w:t>et</w:t>
      </w:r>
      <w:r w:rsidRPr="00237BDB">
        <w:rPr>
          <w:lang w:val="fr-FR"/>
        </w:rPr>
        <w:t xml:space="preserve"> dépend de NC1 et NC2 dépend de </w:t>
      </w:r>
      <w:r w:rsidRPr="00ED0A6A">
        <w:rPr>
          <w:i/>
          <w:iCs/>
          <w:lang w:val="fr-FR"/>
        </w:rPr>
        <w:t>et</w:t>
      </w:r>
      <w:r w:rsidRPr="00237BDB">
        <w:rPr>
          <w:lang w:val="fr-FR"/>
        </w:rPr>
        <w:t>.</w:t>
      </w:r>
    </w:p>
    <w:p w14:paraId="13A5CE75" w14:textId="0652B2CF" w:rsidR="007D6EAF" w:rsidRPr="00237BDB" w:rsidRDefault="00BA0D17" w:rsidP="003C2FD8">
      <w:pPr>
        <w:pStyle w:val="Titre3"/>
      </w:pPr>
      <w:bookmarkStart w:id="12" w:name="_Toc18014730"/>
      <w:r w:rsidRPr="00237BDB">
        <w:t xml:space="preserve">I.1.4 Sélection de la </w:t>
      </w:r>
      <w:r w:rsidR="006B68EA">
        <w:t>tête</w:t>
      </w:r>
      <w:r w:rsidRPr="00237BDB">
        <w:t xml:space="preserve"> des segments</w:t>
      </w:r>
      <w:bookmarkEnd w:id="12"/>
    </w:p>
    <w:p w14:paraId="5AEE0923" w14:textId="77777777" w:rsidR="007D6EAF" w:rsidRPr="00237BDB" w:rsidRDefault="00BA0D17">
      <w:pPr>
        <w:rPr>
          <w:lang w:val="fr-FR"/>
        </w:rPr>
      </w:pPr>
      <w:r w:rsidRPr="00237BDB">
        <w:rPr>
          <w:lang w:val="fr-FR"/>
        </w:rPr>
        <w:t xml:space="preserve">Une fois les segments délimités, il nous faut trouver leur </w:t>
      </w:r>
      <w:r w:rsidR="00ED0A6A">
        <w:rPr>
          <w:lang w:val="fr-FR"/>
        </w:rPr>
        <w:t>tête</w:t>
      </w:r>
      <w:r w:rsidRPr="00237BDB">
        <w:rPr>
          <w:lang w:val="fr-FR"/>
        </w:rPr>
        <w:t>. Pour les trouver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8E16B1D" w14:textId="06E72D2A" w:rsidR="007D6EAF" w:rsidRPr="00237BDB" w:rsidRDefault="00BA0D17">
      <w:pPr>
        <w:rPr>
          <w:lang w:val="fr-FR"/>
        </w:rPr>
      </w:pPr>
      <w:r w:rsidRPr="00237BDB">
        <w:rPr>
          <w:lang w:val="fr-FR"/>
        </w:rPr>
        <w:t>Nous avons donc opté pour la seconde solution qui consiste à utiliser l’outil Talismane pour effect</w:t>
      </w:r>
      <w:r w:rsidR="00ED0A6A">
        <w:rPr>
          <w:lang w:val="fr-FR"/>
        </w:rPr>
        <w:t>u</w:t>
      </w:r>
      <w:r w:rsidRPr="00237BDB">
        <w:rPr>
          <w:lang w:val="fr-FR"/>
        </w:rPr>
        <w:t xml:space="preserve">er une analyse syntaxique en dépendances. Cette analyse doit ramener pour chaque segment une tête correctement identifiée. Il s’agit d’une utilisation “a minima” de l’analyse en dépendances pour faire émerger une tête mais cela n’a </w:t>
      </w:r>
      <w:r w:rsidR="00ED0A6A">
        <w:rPr>
          <w:lang w:val="fr-FR"/>
        </w:rPr>
        <w:t xml:space="preserve">toutefois </w:t>
      </w:r>
      <w:r w:rsidRPr="00237BDB">
        <w:rPr>
          <w:lang w:val="fr-FR"/>
        </w:rPr>
        <w:t>pas été sans problème. La segmentation que nous effectuons, basé</w:t>
      </w:r>
      <w:r w:rsidR="00D438AA">
        <w:rPr>
          <w:lang w:val="fr-FR"/>
        </w:rPr>
        <w:t>e</w:t>
      </w:r>
      <w:r w:rsidRPr="00237BDB">
        <w:rPr>
          <w:lang w:val="fr-FR"/>
        </w:rPr>
        <w:t xml:space="preserve"> sur des signes de ponctuation segmentant, est décorrélée de l’analyse de l’outil, nous obtenons donc des segments sans tête. </w:t>
      </w:r>
      <w:r w:rsidR="00D438AA">
        <w:rPr>
          <w:lang w:val="fr-FR"/>
        </w:rPr>
        <w:t>Nous avons décidé de</w:t>
      </w:r>
      <w:r w:rsidRPr="00237BDB">
        <w:rPr>
          <w:lang w:val="fr-FR"/>
        </w:rPr>
        <w:t xml:space="preserve"> nous limit</w:t>
      </w:r>
      <w:r w:rsidR="00D438AA">
        <w:rPr>
          <w:lang w:val="fr-FR"/>
        </w:rPr>
        <w:t>er</w:t>
      </w:r>
      <w:r w:rsidRPr="00237BDB">
        <w:rPr>
          <w:lang w:val="fr-FR"/>
        </w:rPr>
        <w:t xml:space="preserve"> aux titres avec au maximum deux segments</w:t>
      </w:r>
      <w:r w:rsidR="00D438AA">
        <w:rPr>
          <w:lang w:val="fr-FR"/>
        </w:rPr>
        <w:t> car ils sont les plus nombreux</w:t>
      </w:r>
      <w:r w:rsidRPr="00237BDB">
        <w:rPr>
          <w:lang w:val="fr-FR"/>
        </w:rPr>
        <w:t>. On peut classer nos résultats en trois structures segments-</w:t>
      </w:r>
      <w:r w:rsidR="00766646">
        <w:rPr>
          <w:lang w:val="fr-FR"/>
        </w:rPr>
        <w:t>tête</w:t>
      </w:r>
      <w:r w:rsidRPr="00237BDB">
        <w:rPr>
          <w:lang w:val="fr-FR"/>
        </w:rPr>
        <w:t>s</w:t>
      </w:r>
      <w:r w:rsidR="00D438AA">
        <w:rPr>
          <w:lang w:val="fr-FR"/>
        </w:rPr>
        <w:t> </w:t>
      </w:r>
      <w:r w:rsidRPr="00237BDB">
        <w:rPr>
          <w:lang w:val="fr-FR"/>
        </w:rPr>
        <w:t>:</w:t>
      </w:r>
    </w:p>
    <w:p w14:paraId="7AD72AD9" w14:textId="4028114C" w:rsidR="007D6EAF" w:rsidRPr="00237BDB" w:rsidRDefault="00BA0D17">
      <w:pPr>
        <w:numPr>
          <w:ilvl w:val="0"/>
          <w:numId w:val="8"/>
        </w:numPr>
        <w:spacing w:after="0"/>
        <w:rPr>
          <w:lang w:val="fr-FR"/>
        </w:rPr>
      </w:pPr>
      <w:r w:rsidRPr="00237BDB">
        <w:rPr>
          <w:lang w:val="fr-FR"/>
        </w:rPr>
        <w:t xml:space="preserve">Des titres ayant un segment et une </w:t>
      </w:r>
      <w:r w:rsidR="00766646">
        <w:rPr>
          <w:lang w:val="fr-FR"/>
        </w:rPr>
        <w:t>tête</w:t>
      </w:r>
    </w:p>
    <w:p w14:paraId="2B93B5A7" w14:textId="58819306" w:rsidR="007D6EAF" w:rsidRPr="00237BDB" w:rsidRDefault="00BA0D17">
      <w:pPr>
        <w:numPr>
          <w:ilvl w:val="0"/>
          <w:numId w:val="8"/>
        </w:numPr>
        <w:spacing w:before="0" w:after="0"/>
        <w:rPr>
          <w:lang w:val="fr-FR"/>
        </w:rPr>
      </w:pPr>
      <w:r w:rsidRPr="00237BDB">
        <w:rPr>
          <w:lang w:val="fr-FR"/>
        </w:rPr>
        <w:t xml:space="preserve">Des titres ayant deux segments dont un seul a une </w:t>
      </w:r>
      <w:r w:rsidR="00766646">
        <w:rPr>
          <w:lang w:val="fr-FR"/>
        </w:rPr>
        <w:t>tête</w:t>
      </w:r>
      <w:r w:rsidR="00766646" w:rsidRPr="00237BDB">
        <w:rPr>
          <w:lang w:val="fr-FR"/>
        </w:rPr>
        <w:t xml:space="preserve"> </w:t>
      </w:r>
      <w:r w:rsidRPr="00237BDB">
        <w:rPr>
          <w:lang w:val="fr-FR"/>
        </w:rPr>
        <w:t>(soit le premier, soit le second)</w:t>
      </w:r>
    </w:p>
    <w:p w14:paraId="5CAC9405" w14:textId="643C485E" w:rsidR="007D6EAF" w:rsidRPr="00237BDB" w:rsidRDefault="00BA0D17">
      <w:pPr>
        <w:numPr>
          <w:ilvl w:val="0"/>
          <w:numId w:val="8"/>
        </w:numPr>
        <w:spacing w:before="0"/>
        <w:rPr>
          <w:lang w:val="fr-FR"/>
        </w:rPr>
      </w:pPr>
      <w:r w:rsidRPr="00237BDB">
        <w:rPr>
          <w:lang w:val="fr-FR"/>
        </w:rPr>
        <w:t xml:space="preserve">Des titres ayant deux segments avec une </w:t>
      </w:r>
      <w:r w:rsidR="00766646">
        <w:rPr>
          <w:lang w:val="fr-FR"/>
        </w:rPr>
        <w:t>tête</w:t>
      </w:r>
      <w:r w:rsidR="00766646" w:rsidRPr="00237BDB">
        <w:rPr>
          <w:lang w:val="fr-FR"/>
        </w:rPr>
        <w:t xml:space="preserve"> </w:t>
      </w:r>
      <w:r w:rsidRPr="00237BDB">
        <w:rPr>
          <w:lang w:val="fr-FR"/>
        </w:rPr>
        <w:t>dans chaque</w:t>
      </w:r>
    </w:p>
    <w:p w14:paraId="63B7612D" w14:textId="2949C07F" w:rsidR="007D6EAF" w:rsidRPr="00237BDB" w:rsidRDefault="00BA0D17">
      <w:pPr>
        <w:rPr>
          <w:lang w:val="fr-FR"/>
        </w:rPr>
      </w:pPr>
      <w:r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deux selon que le segment sans </w:t>
      </w:r>
      <w:r w:rsidR="00766646">
        <w:rPr>
          <w:lang w:val="fr-FR"/>
        </w:rPr>
        <w:t>tête</w:t>
      </w:r>
      <w:r w:rsidR="00766646" w:rsidRPr="00237BDB">
        <w:rPr>
          <w:lang w:val="fr-FR"/>
        </w:rPr>
        <w:t xml:space="preserve"> </w:t>
      </w:r>
      <w:r w:rsidRPr="00237BDB">
        <w:rPr>
          <w:lang w:val="fr-FR"/>
        </w:rPr>
        <w:t xml:space="preserve">est le premier et le second. Nous avons également choisi 20 titres ayant un segment et deux </w:t>
      </w:r>
      <w:r w:rsidR="00766646">
        <w:rPr>
          <w:lang w:val="fr-FR"/>
        </w:rPr>
        <w:t>tête</w:t>
      </w:r>
      <w:r w:rsidR="00766646">
        <w:rPr>
          <w:lang w:val="fr-FR"/>
        </w:rPr>
        <w:t>s</w:t>
      </w:r>
      <w:r w:rsidR="00766646" w:rsidRPr="00237BDB">
        <w:rPr>
          <w:lang w:val="fr-FR"/>
        </w:rPr>
        <w:t xml:space="preserve"> </w:t>
      </w:r>
      <w:r w:rsidRPr="00237BDB">
        <w:rPr>
          <w:lang w:val="fr-FR"/>
        </w:rPr>
        <w:t xml:space="preserve">pour observer cet ensemble et éventuellement tenter d’en reprendre des titres. Nous avons vérifié manuellement </w:t>
      </w:r>
      <w:r w:rsidR="00D438AA">
        <w:rPr>
          <w:lang w:val="fr-FR"/>
        </w:rPr>
        <w:t xml:space="preserve">pour ces 100 titres </w:t>
      </w:r>
      <w:r w:rsidRPr="00237BDB">
        <w:rPr>
          <w:lang w:val="fr-FR"/>
        </w:rPr>
        <w:t xml:space="preserve">le choix de la </w:t>
      </w:r>
      <w:r w:rsidR="00766646">
        <w:rPr>
          <w:lang w:val="fr-FR"/>
        </w:rPr>
        <w:t>tête</w:t>
      </w:r>
      <w:r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Pr="00237BDB">
        <w:rPr>
          <w:lang w:val="fr-FR"/>
        </w:rPr>
        <w:t xml:space="preserve"> l</w:t>
      </w:r>
      <w:r w:rsidR="005968BF">
        <w:rPr>
          <w:lang w:val="fr-FR"/>
        </w:rPr>
        <w:t>es têtes</w:t>
      </w:r>
      <w:r w:rsidRPr="00237BDB">
        <w:rPr>
          <w:lang w:val="fr-FR"/>
        </w:rPr>
        <w:t xml:space="preserve"> diffère grandement selon la structure segments-</w:t>
      </w:r>
      <w:r w:rsidR="00766646">
        <w:rPr>
          <w:lang w:val="fr-FR"/>
        </w:rPr>
        <w:t>tête</w:t>
      </w:r>
      <w:r w:rsidR="00766646">
        <w:rPr>
          <w:lang w:val="fr-FR"/>
        </w:rPr>
        <w:t>s</w:t>
      </w:r>
      <w:r w:rsidRPr="00237BDB">
        <w:rPr>
          <w:lang w:val="fr-FR"/>
        </w:rPr>
        <w:t>.</w:t>
      </w:r>
    </w:p>
    <w:p w14:paraId="0D17E1A1" w14:textId="6C5AEF65"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son type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 xml:space="preserve">la tête de l’autre segment. Nous avons donc développé un algorithme de sélection des </w:t>
      </w:r>
      <w:r w:rsidRPr="00237BDB">
        <w:rPr>
          <w:lang w:val="fr-FR"/>
        </w:rPr>
        <w:lastRenderedPageBreak/>
        <w:t>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014731"/>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014732"/>
      <w:r w:rsidRPr="00237BDB">
        <w:rPr>
          <w:lang w:val="fr-FR"/>
        </w:rPr>
        <w:t xml:space="preserve">B. Titres avec un segment et deux </w:t>
      </w:r>
      <w:r w:rsidR="006D2120">
        <w:rPr>
          <w:lang w:val="fr-FR"/>
        </w:rPr>
        <w:t>tête</w:t>
      </w:r>
      <w:r w:rsidR="006D2120">
        <w:rPr>
          <w:lang w:val="fr-FR"/>
        </w:rPr>
        <w:t>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014733"/>
      <w:r w:rsidRPr="00237BDB">
        <w:rPr>
          <w:lang w:val="fr-FR"/>
        </w:rPr>
        <w:t xml:space="preserve">C. Titres avec un segment ayant </w:t>
      </w:r>
      <w:r w:rsidR="00237BDB" w:rsidRPr="00237BDB">
        <w:rPr>
          <w:lang w:val="fr-FR"/>
        </w:rPr>
        <w:t xml:space="preserve">une </w:t>
      </w:r>
      <w:r w:rsidR="006D2120">
        <w:rPr>
          <w:lang w:val="fr-FR"/>
        </w:rPr>
        <w:t>tête</w:t>
      </w:r>
      <w:r w:rsidR="006D2120">
        <w:rPr>
          <w:lang w:val="fr-FR"/>
        </w:rPr>
        <w:t xml:space="preserve"> </w:t>
      </w:r>
      <w:r w:rsidR="00237BDB" w:rsidRPr="00237BDB">
        <w:rPr>
          <w:lang w:val="fr-FR"/>
        </w:rPr>
        <w:t>suivie</w:t>
      </w:r>
      <w:r w:rsidRPr="00237BDB">
        <w:rPr>
          <w:lang w:val="fr-FR"/>
        </w:rPr>
        <w:t xml:space="preserve"> d’un segment sans </w:t>
      </w:r>
      <w:r w:rsidR="006D2120">
        <w:rPr>
          <w:lang w:val="fr-FR"/>
        </w:rPr>
        <w:t>tête</w:t>
      </w:r>
      <w:bookmarkEnd w:id="15"/>
    </w:p>
    <w:p w14:paraId="3BD89B94" w14:textId="77777777"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sélection d’un mot pour sa promotion en racine de segment.</w:t>
      </w:r>
    </w:p>
    <w:p w14:paraId="7FD55A0C" w14:textId="5AF3F9D0" w:rsidR="007D6EAF" w:rsidRPr="00237BDB" w:rsidRDefault="00BA0D17">
      <w:pPr>
        <w:pStyle w:val="Titre4"/>
        <w:ind w:firstLine="0"/>
        <w:rPr>
          <w:lang w:val="fr-FR"/>
        </w:rPr>
      </w:pPr>
      <w:bookmarkStart w:id="16" w:name="_Toc18014734"/>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014735"/>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014736"/>
      <w:r w:rsidRPr="00237BDB">
        <w:rPr>
          <w:lang w:val="fr-FR"/>
        </w:rPr>
        <w:t>F. Algorithme de sélection de tête de segment</w:t>
      </w:r>
      <w:bookmarkEnd w:id="18"/>
    </w:p>
    <w:p w14:paraId="1C30FC33" w14:textId="77777777" w:rsidR="007D6EAF" w:rsidRPr="00237BDB" w:rsidRDefault="00BA0D17">
      <w:pPr>
        <w:rPr>
          <w:lang w:val="fr-FR"/>
        </w:rPr>
      </w:pPr>
      <w:r w:rsidRPr="00237BDB">
        <w:rPr>
          <w:lang w:val="fr-FR"/>
        </w:rPr>
        <w:t>Notre algorithme pour détecter la tête d’un segment lorsque Talismane n’y arrive pas est le suivant :</w:t>
      </w:r>
    </w:p>
    <w:p w14:paraId="1E47F47D" w14:textId="3A7F2CB5" w:rsidR="007D6EAF" w:rsidRPr="00EE6846" w:rsidRDefault="00EE6846" w:rsidP="00EE6846">
      <w:pPr>
        <w:pBdr>
          <w:top w:val="single" w:sz="8" w:space="2" w:color="999999"/>
          <w:left w:val="single" w:sz="8" w:space="2" w:color="999999"/>
          <w:bottom w:val="single" w:sz="8" w:space="2" w:color="999999"/>
          <w:right w:val="single" w:sz="8" w:space="2" w:color="999999"/>
          <w:between w:val="nil"/>
        </w:pBdr>
        <w:shd w:val="clear" w:color="auto" w:fill="F3F3F3"/>
        <w:jc w:val="left"/>
        <w:rPr>
          <w:rFonts w:ascii="Consolas" w:hAnsi="Consolas" w:cs="Consolas"/>
          <w:lang w:val="fr-FR"/>
        </w:rPr>
      </w:pPr>
      <w:r w:rsidRPr="00EE6846">
        <w:rPr>
          <w:rFonts w:ascii="Consolas" w:hAnsi="Consolas" w:cs="Consolas"/>
          <w:b/>
          <w:bCs/>
          <w:lang w:val="fr-FR"/>
        </w:rPr>
        <w:t>si</w:t>
      </w:r>
      <w:r w:rsidRPr="00EE6846">
        <w:rPr>
          <w:rFonts w:ascii="Consolas" w:hAnsi="Consolas" w:cs="Consolas"/>
          <w:lang w:val="fr-FR"/>
        </w:rPr>
        <w:t xml:space="preserve"> </w:t>
      </w:r>
      <w:r w:rsidR="00BA0D17" w:rsidRPr="00EE6846">
        <w:rPr>
          <w:rFonts w:ascii="Consolas" w:hAnsi="Consolas" w:cs="Consolas"/>
          <w:lang w:val="fr-FR"/>
        </w:rPr>
        <w:t xml:space="preserve">un mot du segment sans </w:t>
      </w:r>
      <w:r w:rsidR="00766646">
        <w:rPr>
          <w:rFonts w:ascii="Consolas" w:hAnsi="Consolas" w:cs="Consolas"/>
          <w:lang w:val="fr-FR"/>
        </w:rPr>
        <w:t>tête</w:t>
      </w:r>
      <w:r w:rsidR="00BA0D17" w:rsidRPr="00EE6846">
        <w:rPr>
          <w:rFonts w:ascii="Consolas" w:hAnsi="Consolas" w:cs="Consolas"/>
          <w:lang w:val="fr-FR"/>
        </w:rPr>
        <w:t xml:space="preserve"> est régi par la </w:t>
      </w:r>
      <w:r w:rsidR="00766646">
        <w:rPr>
          <w:rFonts w:ascii="Consolas" w:hAnsi="Consolas" w:cs="Consolas"/>
          <w:lang w:val="fr-FR"/>
        </w:rPr>
        <w:t>tête</w:t>
      </w:r>
      <w:r w:rsidR="00BA0D17" w:rsidRPr="00EE6846">
        <w:rPr>
          <w:rFonts w:ascii="Consolas" w:hAnsi="Consolas" w:cs="Consolas"/>
          <w:lang w:val="fr-FR"/>
        </w:rPr>
        <w:t xml:space="preserve"> de l'autre </w:t>
      </w:r>
      <w:r>
        <w:rPr>
          <w:rFonts w:ascii="Consolas" w:hAnsi="Consolas" w:cs="Consolas"/>
          <w:lang w:val="fr-FR"/>
        </w:rPr>
        <w:br/>
        <w:t xml:space="preserve">         </w:t>
      </w:r>
      <w:r w:rsidR="00BA0D17" w:rsidRPr="00EE6846">
        <w:rPr>
          <w:rFonts w:ascii="Consolas" w:hAnsi="Consolas" w:cs="Consolas"/>
          <w:lang w:val="fr-FR"/>
        </w:rPr>
        <w:t xml:space="preserve">segment </w:t>
      </w:r>
      <w:r w:rsidRPr="00EE6846">
        <w:rPr>
          <w:rFonts w:ascii="Consolas" w:hAnsi="Consolas" w:cs="Consolas"/>
          <w:b/>
          <w:bCs/>
          <w:lang w:val="fr-FR"/>
        </w:rPr>
        <w:t>alors</w:t>
      </w:r>
      <w:r w:rsidRPr="00EE6846">
        <w:rPr>
          <w:rFonts w:ascii="Consolas" w:hAnsi="Consolas" w:cs="Consolas"/>
          <w:b/>
          <w:bCs/>
          <w:lang w:val="fr-FR"/>
        </w:rPr>
        <w:br/>
      </w:r>
      <w:r w:rsidR="00BA0D17" w:rsidRPr="00EE6846">
        <w:rPr>
          <w:rFonts w:ascii="Consolas" w:hAnsi="Consolas" w:cs="Consolas"/>
          <w:lang w:val="fr-FR"/>
        </w:rPr>
        <w:tab/>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b/>
          <w:bCs/>
          <w:lang w:val="fr-FR"/>
        </w:rPr>
        <w:t>sélection</w:t>
      </w:r>
      <w:r w:rsidRPr="00EE6846">
        <w:rPr>
          <w:rFonts w:ascii="Consolas" w:hAnsi="Consolas" w:cs="Consolas"/>
          <w:lang w:val="fr-FR"/>
        </w:rPr>
        <w:t xml:space="preserve"> du</w:t>
      </w:r>
      <w:r w:rsidR="00BA0D17" w:rsidRPr="00EE6846">
        <w:rPr>
          <w:rFonts w:ascii="Consolas" w:hAnsi="Consolas" w:cs="Consolas"/>
          <w:lang w:val="fr-FR"/>
        </w:rPr>
        <w:t xml:space="preserve"> premier mot correspondant à cette définition comme </w:t>
      </w:r>
      <w:r>
        <w:rPr>
          <w:rFonts w:ascii="Consolas" w:hAnsi="Consolas" w:cs="Consolas"/>
          <w:lang w:val="fr-FR"/>
        </w:rPr>
        <w:br/>
        <w:t xml:space="preserve">                       </w:t>
      </w:r>
      <w:r w:rsidR="00BA0D17" w:rsidRPr="00EE6846">
        <w:rPr>
          <w:rFonts w:ascii="Consolas" w:hAnsi="Consolas" w:cs="Consolas"/>
          <w:lang w:val="fr-FR"/>
        </w:rPr>
        <w:t>tête</w:t>
      </w:r>
      <w:r w:rsidRPr="00EE6846">
        <w:rPr>
          <w:rFonts w:ascii="Consolas" w:hAnsi="Consolas" w:cs="Consolas"/>
          <w:lang w:val="fr-FR"/>
        </w:rPr>
        <w:br/>
      </w:r>
      <w:r w:rsidRPr="00EE6846">
        <w:rPr>
          <w:rFonts w:ascii="Consolas" w:hAnsi="Consolas" w:cs="Consolas"/>
          <w:lang w:val="fr-FR"/>
        </w:rPr>
        <w:lastRenderedPageBreak/>
        <w:t xml:space="preserve">      </w:t>
      </w:r>
      <w:r w:rsidRPr="00EE6846">
        <w:rPr>
          <w:rFonts w:ascii="Consolas" w:hAnsi="Consolas" w:cs="Consolas"/>
          <w:b/>
          <w:bCs/>
          <w:lang w:val="fr-FR"/>
        </w:rPr>
        <w:t>sinon</w:t>
      </w:r>
      <w:r w:rsidRPr="00EE6846">
        <w:rPr>
          <w:rFonts w:ascii="Consolas" w:hAnsi="Consolas" w:cs="Consolas"/>
          <w:lang w:val="fr-FR"/>
        </w:rPr>
        <w:br/>
        <w:t xml:space="preserve">      </w:t>
      </w:r>
      <w:r>
        <w:rPr>
          <w:rFonts w:ascii="Consolas" w:hAnsi="Consolas" w:cs="Consolas"/>
          <w:lang w:val="fr-FR"/>
        </w:rPr>
        <w:t xml:space="preserve"> </w:t>
      </w:r>
      <w:r w:rsidRPr="00EE6846">
        <w:rPr>
          <w:rFonts w:ascii="Consolas" w:hAnsi="Consolas" w:cs="Consolas"/>
          <w:lang w:val="fr-FR"/>
        </w:rPr>
        <w:t xml:space="preserve">      </w:t>
      </w:r>
      <w:r w:rsidR="00BA0D17" w:rsidRPr="00EE6846">
        <w:rPr>
          <w:rFonts w:ascii="Consolas" w:hAnsi="Consolas" w:cs="Consolas"/>
          <w:b/>
          <w:bCs/>
          <w:lang w:val="fr-FR"/>
        </w:rPr>
        <w:t>si</w:t>
      </w:r>
      <w:r w:rsidR="00BA0D17" w:rsidRPr="00EE6846">
        <w:rPr>
          <w:rFonts w:ascii="Consolas" w:hAnsi="Consolas" w:cs="Consolas"/>
          <w:lang w:val="fr-FR"/>
        </w:rPr>
        <w:t xml:space="preserve"> le premier mot du segment sans </w:t>
      </w:r>
      <w:r w:rsidR="00766646">
        <w:rPr>
          <w:rFonts w:ascii="Consolas" w:hAnsi="Consolas" w:cs="Consolas"/>
          <w:lang w:val="fr-FR"/>
        </w:rPr>
        <w:t>tête</w:t>
      </w:r>
      <w:r w:rsidR="00BA0D17" w:rsidRPr="00EE6846">
        <w:rPr>
          <w:rFonts w:ascii="Consolas" w:hAnsi="Consolas" w:cs="Consolas"/>
          <w:lang w:val="fr-FR"/>
        </w:rPr>
        <w:t xml:space="preserve"> est régi par un mot de </w:t>
      </w:r>
      <w:r>
        <w:rPr>
          <w:rFonts w:ascii="Consolas" w:hAnsi="Consolas" w:cs="Consolas"/>
          <w:lang w:val="fr-FR"/>
        </w:rPr>
        <w:br/>
        <w:t xml:space="preserve">                </w:t>
      </w:r>
      <w:r w:rsidR="00BA0D17" w:rsidRPr="00EE6846">
        <w:rPr>
          <w:rFonts w:ascii="Consolas" w:hAnsi="Consolas" w:cs="Consolas"/>
          <w:lang w:val="fr-FR"/>
        </w:rPr>
        <w:t xml:space="preserve">l'autre segment </w:t>
      </w:r>
      <w:r w:rsidRPr="00EE6846">
        <w:rPr>
          <w:rFonts w:ascii="Consolas" w:hAnsi="Consolas" w:cs="Consolas"/>
          <w:b/>
          <w:bCs/>
          <w:lang w:val="fr-FR"/>
        </w:rPr>
        <w:t>alors</w:t>
      </w:r>
      <w:r w:rsidRPr="00EE6846">
        <w:rPr>
          <w:rFonts w:ascii="Consolas" w:hAnsi="Consolas" w:cs="Consolas"/>
          <w:lang w:val="fr-FR"/>
        </w:rPr>
        <w:br/>
        <w:t xml:space="preserve">                       sélection du ce mot </w:t>
      </w:r>
      <w:r w:rsidR="00BA0D17" w:rsidRPr="00EE6846">
        <w:rPr>
          <w:rFonts w:ascii="Consolas" w:hAnsi="Consolas" w:cs="Consolas"/>
          <w:lang w:val="fr-FR"/>
        </w:rPr>
        <w:t>comme 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b/>
          <w:bCs/>
          <w:lang w:val="fr-FR"/>
        </w:rPr>
        <w:br/>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lang w:val="fr-FR"/>
        </w:rPr>
        <w:t xml:space="preserve">        i</w:t>
      </w:r>
      <w:r w:rsidR="00BA0D17" w:rsidRPr="00EE6846">
        <w:rPr>
          <w:rFonts w:ascii="Consolas" w:hAnsi="Consolas" w:cs="Consolas"/>
          <w:lang w:val="fr-FR"/>
        </w:rPr>
        <w:t>mpossible de trouver une tête</w:t>
      </w:r>
      <w:r w:rsidRPr="00EE6846">
        <w:rPr>
          <w:rFonts w:ascii="Consolas" w:hAnsi="Consolas" w:cs="Consolas"/>
          <w:lang w:val="fr-FR"/>
        </w:rPr>
        <w:br/>
      </w:r>
      <w:r w:rsidRPr="00EE6846">
        <w:rPr>
          <w:rFonts w:ascii="Consolas" w:hAnsi="Consolas" w:cs="Consolas"/>
          <w:b/>
          <w:bCs/>
          <w:lang w:val="fr-FR"/>
        </w:rPr>
        <w:t xml:space="preserve">             fin si</w:t>
      </w:r>
      <w:r w:rsidRPr="00EE6846">
        <w:rPr>
          <w:rFonts w:ascii="Consolas" w:hAnsi="Consolas" w:cs="Consolas"/>
          <w:b/>
          <w:bCs/>
          <w:lang w:val="fr-FR"/>
        </w:rPr>
        <w:br/>
        <w:t xml:space="preserve">      fin si</w:t>
      </w:r>
    </w:p>
    <w:p w14:paraId="497B2F95" w14:textId="77777777"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19" w:name="_Toc18014737"/>
      <w:r w:rsidRPr="00237BDB">
        <w:t>I.2 Description des données et mesures du corpus</w:t>
      </w:r>
      <w:bookmarkEnd w:id="19"/>
    </w:p>
    <w:p w14:paraId="661D643A" w14:textId="77777777" w:rsidR="007D6EAF" w:rsidRPr="00237BDB" w:rsidRDefault="00BA0D17" w:rsidP="003C2FD8">
      <w:pPr>
        <w:pStyle w:val="Titre3"/>
      </w:pPr>
      <w:bookmarkStart w:id="20" w:name="_Toc18014738"/>
      <w:r w:rsidRPr="00237BDB">
        <w:t>I.2.1 Description des données des titres</w:t>
      </w:r>
      <w:bookmarkEnd w:id="20"/>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t>nombre d’auteurs,</w:t>
      </w:r>
    </w:p>
    <w:p w14:paraId="74AB6C1C" w14:textId="58392C38" w:rsidR="007D6EAF" w:rsidRPr="00237BDB" w:rsidRDefault="00D76C58">
      <w:pPr>
        <w:numPr>
          <w:ilvl w:val="0"/>
          <w:numId w:val="3"/>
        </w:numPr>
        <w:spacing w:before="0" w:after="0"/>
        <w:rPr>
          <w:lang w:val="fr-FR"/>
        </w:rPr>
      </w:pPr>
      <w:r>
        <w:rPr>
          <w:lang w:val="fr-FR"/>
        </w:rPr>
        <w:t>texte du titre</w:t>
      </w:r>
      <w:r w:rsidR="00BA0D17" w:rsidRPr="00237BDB">
        <w:rPr>
          <w:lang w:val="fr-FR"/>
        </w:rPr>
        <w:t>,</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lastRenderedPageBreak/>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On notera que les différentes données ne sont pas indépendantes : Kutch (1978), Yitzhaki (1994) et Tanguy et Rebeyrolle (à paraître) ont ainsi montré que le nombre d’auteurs e</w:t>
      </w:r>
      <w:r w:rsidR="00EE6846">
        <w:rPr>
          <w:lang w:val="fr-FR"/>
        </w:rPr>
        <w:t>s</w:t>
      </w:r>
      <w:r w:rsidRPr="00237BDB">
        <w:rPr>
          <w:lang w:val="fr-FR"/>
        </w:rPr>
        <w:t xml:space="preserve">t corrélé positivement à la longueur du titre. Larivière et al. (2015) </w:t>
      </w:r>
      <w:r w:rsidR="00EE6846">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21" w:name="_Toc18014739"/>
      <w:r w:rsidRPr="00237BDB">
        <w:t xml:space="preserve">I.2.2 Sélection des données selon </w:t>
      </w:r>
      <w:r w:rsidR="00237BDB" w:rsidRPr="00237BDB">
        <w:t>la structure</w:t>
      </w:r>
      <w:r w:rsidRPr="00237BDB">
        <w:t xml:space="preserve"> et donc la nature des titres</w:t>
      </w:r>
      <w:bookmarkEnd w:id="21"/>
    </w:p>
    <w:p w14:paraId="7256AEC8" w14:textId="248277DF" w:rsidR="007D6EAF" w:rsidRPr="00237BDB" w:rsidRDefault="00D76C58" w:rsidP="00154F57">
      <w:pPr>
        <w:rPr>
          <w:lang w:val="fr-FR"/>
        </w:rPr>
      </w:pPr>
      <w:r>
        <w:rPr>
          <w:lang w:val="fr-FR"/>
        </w:rPr>
        <w:t>U</w:t>
      </w:r>
      <w:r w:rsidR="00172B10">
        <w:rPr>
          <w:lang w:val="fr-FR"/>
        </w:rPr>
        <w:t xml:space="preserve">n périmètre </w:t>
      </w:r>
      <w:r>
        <w:rPr>
          <w:lang w:val="fr-FR"/>
        </w:rPr>
        <w:t xml:space="preserve">de recherche </w:t>
      </w:r>
      <w:bookmarkStart w:id="22" w:name="_GoBack"/>
      <w:bookmarkEnd w:id="22"/>
      <w:r w:rsidR="00172B10">
        <w:rPr>
          <w:lang w:val="fr-FR"/>
        </w:rPr>
        <w:t xml:space="preserve">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sidR="00172B10">
        <w:rPr>
          <w:lang w:val="fr-FR"/>
        </w:rPr>
        <w:t xml:space="preserve">pour notre travail, le juste milieu est d’essayer de prendre le maximum de matériel tout en écartant les cas </w:t>
      </w:r>
      <w:r w:rsidR="00154F57">
        <w:rPr>
          <w:lang w:val="fr-FR"/>
        </w:rPr>
        <w:t xml:space="preserve">les </w:t>
      </w:r>
      <w:r w:rsidR="00172B10">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3" w:name="_Toc18014740"/>
      <w:r w:rsidRPr="00237BDB">
        <w:rPr>
          <w:lang w:val="fr-FR"/>
        </w:rPr>
        <w:t>A. Structures des titres</w:t>
      </w:r>
      <w:bookmarkEnd w:id="23"/>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4" w:name="_Toc18014741"/>
      <w:r w:rsidRPr="00237BDB">
        <w:rPr>
          <w:lang w:val="fr-FR"/>
        </w:rPr>
        <w:t>A.1 Titres composés d’un seul segment</w:t>
      </w:r>
      <w:bookmarkEnd w:id="24"/>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3ACD86B0"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9</w:t>
      </w:r>
      <w:r w:rsidRPr="00237BDB">
        <w:rPr>
          <w:lang w:val="fr-FR"/>
        </w:rPr>
        <w:t>)</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t>det _         dep det prep          mod           coord dep_coord</w:t>
      </w:r>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05BFBA4F"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10</w:t>
      </w:r>
      <w:r w:rsidRPr="00237BDB">
        <w:rPr>
          <w:lang w:val="fr-FR"/>
        </w:rPr>
        <w:t>)</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root suj obj     obj   ponct</w:t>
      </w:r>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5" w:name="_Toc18014742"/>
      <w:r w:rsidRPr="00237BDB">
        <w:rPr>
          <w:lang w:val="fr-FR"/>
        </w:rPr>
        <w:t>A.2 Titres composés de deux segments</w:t>
      </w:r>
      <w:bookmarkEnd w:id="25"/>
    </w:p>
    <w:p w14:paraId="66B23470" w14:textId="77777777" w:rsidR="007D6EAF" w:rsidRPr="00237BDB" w:rsidRDefault="00BA0D17">
      <w:pPr>
        <w:ind w:firstLine="0"/>
        <w:rPr>
          <w:lang w:val="fr-FR"/>
        </w:rPr>
      </w:pPr>
      <w:r w:rsidRPr="00237BDB">
        <w:rPr>
          <w:u w:val="single"/>
          <w:lang w:val="fr-FR"/>
        </w:rPr>
        <w:t>Exemples de titres :</w:t>
      </w:r>
    </w:p>
    <w:p w14:paraId="5D92AACA" w14:textId="254AC7AB"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11</w:t>
      </w:r>
      <w:r w:rsidRPr="00237BDB">
        <w:rPr>
          <w:lang w:val="fr-FR"/>
        </w:rPr>
        <w:t>)</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t>det mod    _    dep  det prep mod         ponct det _            dep prep</w:t>
      </w:r>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11C50459"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w:t>
      </w:r>
      <w:r w:rsidR="00F028B8">
        <w:rPr>
          <w:lang w:val="fr-FR"/>
        </w:rPr>
        <w:t>2</w:t>
      </w:r>
      <w:r w:rsidRPr="00237BDB">
        <w:rPr>
          <w:lang w:val="fr-FR"/>
        </w:rPr>
        <w:t>)</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t>2   0              2   5   3        5     2       7   8        9</w:t>
      </w:r>
      <w:r w:rsidRPr="00237BDB">
        <w:rPr>
          <w:rFonts w:ascii="Consolas" w:eastAsia="Consolas" w:hAnsi="Consolas" w:cs="Consolas"/>
          <w:lang w:val="fr-FR"/>
        </w:rPr>
        <w:br/>
        <w:t>det _              dep det prep     ponct mod     dep prep     mod</w:t>
      </w:r>
    </w:p>
    <w:p w14:paraId="14AFF661" w14:textId="439BF509"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pour suppléer ces limitations. Si dans les exemples précédents, l</w:t>
      </w:r>
      <w:r w:rsidR="00F028B8">
        <w:rPr>
          <w:lang w:val="fr-FR"/>
        </w:rPr>
        <w:t>’exemple 11</w:t>
      </w:r>
      <w:r w:rsidR="009B5851">
        <w:rPr>
          <w:lang w:val="fr-FR"/>
        </w:rPr>
        <w:t xml:space="preserve"> </w:t>
      </w:r>
      <w:r w:rsidRPr="00237BDB">
        <w:rPr>
          <w:lang w:val="fr-FR"/>
        </w:rPr>
        <w:t>a bien deux segments avec une racine par segment, l</w:t>
      </w:r>
      <w:r w:rsidR="00F028B8">
        <w:rPr>
          <w:lang w:val="fr-FR"/>
        </w:rPr>
        <w:t xml:space="preserve">’exemple </w:t>
      </w:r>
      <w:r w:rsidR="009B5851">
        <w:rPr>
          <w:lang w:val="fr-FR"/>
        </w:rPr>
        <w:t>1</w:t>
      </w:r>
      <w:r w:rsidR="00F028B8">
        <w:rPr>
          <w:lang w:val="fr-FR"/>
        </w:rPr>
        <w:t>2</w:t>
      </w:r>
      <w:r w:rsidR="009B5851">
        <w:rPr>
          <w:lang w:val="fr-FR"/>
        </w:rPr>
        <w:t xml:space="preserve">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62206FD2"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xml:space="preserve">, les presque 340 000 titres collectés sur HAL. Nous avons réussi à conserver 83 % du matériau initial </w:t>
      </w:r>
      <w:r w:rsidRPr="00237BDB">
        <w:rPr>
          <w:lang w:val="fr-FR"/>
        </w:rPr>
        <w:lastRenderedPageBreak/>
        <w:t>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6" w:name="_Toc18014743"/>
      <w:r w:rsidRPr="00237BDB">
        <w:rPr>
          <w:lang w:val="fr-FR"/>
        </w:rPr>
        <w:t xml:space="preserve">B. Nature des </w:t>
      </w:r>
      <w:r w:rsidR="009B5851">
        <w:rPr>
          <w:lang w:val="fr-FR"/>
        </w:rPr>
        <w:t xml:space="preserve">têtes et nature des </w:t>
      </w:r>
      <w:r w:rsidRPr="00237BDB">
        <w:rPr>
          <w:lang w:val="fr-FR"/>
        </w:rPr>
        <w:t>titres</w:t>
      </w:r>
      <w:bookmarkEnd w:id="26"/>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0BC7B7C8" w:rsidR="006F723D" w:rsidRPr="006F723D" w:rsidRDefault="006F723D" w:rsidP="006F723D">
      <w:pPr>
        <w:pStyle w:val="Lgende"/>
        <w:ind w:firstLine="0"/>
        <w:jc w:val="center"/>
        <w:rPr>
          <w:lang w:val="fr-FR"/>
        </w:rPr>
      </w:pPr>
      <w:bookmarkStart w:id="27"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7"/>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D30421"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32E064B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8BFA194" w14:textId="68D8505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551320B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59691CCD" w14:textId="4DAD634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2EBD490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092E3A81" w14:textId="584C7B2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5E2460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l’infinitif</w:t>
            </w:r>
          </w:p>
        </w:tc>
        <w:tc>
          <w:tcPr>
            <w:tcW w:w="3120" w:type="dxa"/>
            <w:shd w:val="clear" w:color="auto" w:fill="auto"/>
            <w:tcMar>
              <w:top w:w="100" w:type="dxa"/>
              <w:left w:w="100" w:type="dxa"/>
              <w:bottom w:w="100" w:type="dxa"/>
              <w:right w:w="100" w:type="dxa"/>
            </w:tcMar>
          </w:tcPr>
          <w:p w14:paraId="0745850E" w14:textId="761F0B0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4D4A79B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E236477" w14:textId="7E25A45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01DC8FBE"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1DE99060" w14:textId="3DA246EF"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5538D14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7ED9C26F" w14:textId="5BB2A1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FA2FAA"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7F072123" w14:textId="6A19739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448637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9E645B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7484D81" w14:textId="2BD85D38"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674861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3ABC0D4" w14:textId="3F354D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w:t>
            </w:r>
            <w:r w:rsidR="00446AB4">
              <w:rPr>
                <w:lang w:val="fr-FR"/>
              </w:rPr>
              <w:t>onjonction de coordination</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5DDF61DA"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40B679EF" w14:textId="73F41B21"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Nom commun</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8"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8"/>
    </w:p>
    <w:p w14:paraId="7FC8E434" w14:textId="77777777" w:rsidR="007D6EAF" w:rsidRPr="00237BDB" w:rsidRDefault="00BA0D17">
      <w:pPr>
        <w:ind w:firstLine="0"/>
        <w:rPr>
          <w:lang w:val="fr-FR"/>
        </w:rPr>
      </w:pPr>
      <w:r w:rsidRPr="00237BDB">
        <w:rPr>
          <w:lang w:val="fr-FR"/>
        </w:rPr>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D30421"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9"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9"/>
    </w:p>
    <w:p w14:paraId="1151C49F" w14:textId="77777777" w:rsidR="007D6EAF" w:rsidRPr="00237BDB" w:rsidRDefault="00BA0D17">
      <w:pPr>
        <w:ind w:firstLine="0"/>
        <w:rPr>
          <w:lang w:val="fr-FR"/>
        </w:rPr>
      </w:pPr>
      <w:r w:rsidRPr="00237BDB">
        <w:rPr>
          <w:lang w:val="fr-FR"/>
        </w:rPr>
        <w:tab/>
        <w:t xml:space="preserve">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w:t>
      </w:r>
      <w:r w:rsidRPr="00237BDB">
        <w:rPr>
          <w:lang w:val="fr-FR"/>
        </w:rPr>
        <w:lastRenderedPageBreak/>
        <w:t>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283085FB"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xml:space="preserve">, ce qui nous semblait important pour renforcer nos hypothèses en les établissant sur le plus grand nombre </w:t>
      </w:r>
      <w:r w:rsidR="00006E63">
        <w:rPr>
          <w:lang w:val="fr-FR"/>
        </w:rPr>
        <w:t>possible</w:t>
      </w:r>
      <w:r w:rsidR="00006E63">
        <w:rPr>
          <w:lang w:val="fr-FR"/>
        </w:rPr>
        <w:t xml:space="preserve"> de faits linguistiques</w:t>
      </w:r>
      <w:r w:rsidR="00006E63" w:rsidRPr="00237BDB">
        <w:rPr>
          <w:lang w:val="fr-FR"/>
        </w:rPr>
        <w:t>.</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77777777" w:rsidR="007D6EAF" w:rsidRPr="00237BDB" w:rsidRDefault="00BA0D17" w:rsidP="003C2FD8">
      <w:pPr>
        <w:pStyle w:val="Titre3"/>
      </w:pPr>
      <w:bookmarkStart w:id="30" w:name="_Toc18014744"/>
      <w:r w:rsidRPr="00237BDB">
        <w:t>I.2.3 Mesures effectuées sur notre corpus de travail</w:t>
      </w:r>
      <w:bookmarkEnd w:id="30"/>
    </w:p>
    <w:p w14:paraId="447B1836" w14:textId="12FA7863" w:rsidR="007D6EAF" w:rsidRPr="00237BDB"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4FF4ED9"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lastRenderedPageBreak/>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237BDB" w:rsidRDefault="00BA0D17">
            <w:pPr>
              <w:widowControl w:val="0"/>
              <w:spacing w:before="0" w:after="0" w:line="240" w:lineRule="auto"/>
              <w:ind w:firstLine="0"/>
              <w:jc w:val="left"/>
              <w:rPr>
                <w:b/>
                <w:lang w:val="fr-FR"/>
              </w:rPr>
            </w:pPr>
            <w:r w:rsidRPr="00237BDB">
              <w:rPr>
                <w:b/>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D30421"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D30421"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77777777"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23B1A23" w14:textId="77777777" w:rsidR="00AB6F41" w:rsidRPr="00AB6F41" w:rsidRDefault="00AB6F41" w:rsidP="003C2FD8">
      <w:pPr>
        <w:pStyle w:val="Titre2"/>
      </w:pPr>
      <w:bookmarkStart w:id="31" w:name="_Toc18014745"/>
      <w:r w:rsidRPr="00AB6F41">
        <w:t>I.3 Conclusion intermédiaire</w:t>
      </w:r>
      <w:bookmarkEnd w:id="31"/>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 xml:space="preserve">Notre corpus de travail est représentatif du matériau initial en ce qui concerne la répartition des titres par type de publication, nombre d’auteurs ou domaine. Nous avons </w:t>
      </w:r>
      <w:r w:rsidR="00514BA4">
        <w:rPr>
          <w:lang w:val="fr-FR"/>
        </w:rPr>
        <w:lastRenderedPageBreak/>
        <w:t>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32" w:name="_Toc18014746"/>
      <w:r w:rsidRPr="00237BDB">
        <w:lastRenderedPageBreak/>
        <w:t>II. Caractérisation des têtes de segments</w:t>
      </w:r>
      <w:bookmarkEnd w:id="32"/>
    </w:p>
    <w:p w14:paraId="6CE4DD33" w14:textId="60FDD262"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w:t>
      </w:r>
      <w:r w:rsidR="00006E63">
        <w:rPr>
          <w:lang w:val="fr-FR"/>
        </w:rPr>
        <w:t xml:space="preserve">e </w:t>
      </w:r>
      <w:r w:rsidR="009B7291" w:rsidRPr="00237BDB">
        <w:rPr>
          <w:lang w:val="fr-FR"/>
        </w:rPr>
        <w:t>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3"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p w14:paraId="612CA9A4" w14:textId="13278726" w:rsidR="00D011B2" w:rsidRDefault="00BA0D17">
      <w:pPr>
        <w:rPr>
          <w:lang w:val="fr-FR"/>
        </w:rPr>
      </w:pPr>
      <w:bookmarkStart w:id="34" w:name="_Hlk16198275"/>
      <w:bookmarkEnd w:id="33"/>
      <w:r w:rsidRPr="00237BDB">
        <w:rPr>
          <w:lang w:val="fr-FR"/>
        </w:rPr>
        <w:t xml:space="preserve">Pour chaque tête, on peut établir deux séries statistiques </w:t>
      </w:r>
      <w:r w:rsidR="00672323">
        <w:rPr>
          <w:lang w:val="fr-FR"/>
        </w:rPr>
        <w:t xml:space="preserve">ayant autant de valeurs qu’il y a de domaines </w:t>
      </w:r>
      <w:r w:rsidRPr="00237BDB">
        <w:rPr>
          <w:lang w:val="fr-FR"/>
        </w:rPr>
        <w:t>:</w:t>
      </w:r>
    </w:p>
    <w:p w14:paraId="2B7085AF" w14:textId="6712630C" w:rsidR="00672323" w:rsidRDefault="00D011B2" w:rsidP="00672323">
      <w:pPr>
        <w:pStyle w:val="Paragraphedeliste"/>
        <w:numPr>
          <w:ilvl w:val="0"/>
          <w:numId w:val="20"/>
        </w:numPr>
        <w:jc w:val="left"/>
        <w:rPr>
          <w:lang w:val="fr-FR"/>
        </w:rPr>
      </w:pPr>
      <w:r>
        <w:rPr>
          <w:lang w:val="fr-FR"/>
        </w:rPr>
        <w:t xml:space="preserve">Les fréquences </w:t>
      </w:r>
      <w:r w:rsidR="00672323">
        <w:rPr>
          <w:lang w:val="fr-FR"/>
        </w:rPr>
        <w:t xml:space="preserve">relatives </w:t>
      </w:r>
      <w:r>
        <w:rPr>
          <w:lang w:val="fr-FR"/>
        </w:rPr>
        <w:t>de la tête dans les différents domaines :</w:t>
      </w:r>
    </w:p>
    <w:p w14:paraId="0CCF58C9" w14:textId="4CA04A13" w:rsidR="006164E4" w:rsidRPr="00672323" w:rsidRDefault="00D011B2" w:rsidP="00672323">
      <w:pPr>
        <w:ind w:firstLine="0"/>
        <w:jc w:val="center"/>
        <w:rPr>
          <w:sz w:val="24"/>
          <w:szCs w:val="24"/>
          <w:lang w:val="fr-FR"/>
        </w:rPr>
      </w:pPr>
      <w:r w:rsidRPr="00672323">
        <w:rPr>
          <w:sz w:val="24"/>
          <w:szCs w:val="24"/>
          <w:u w:val="single"/>
          <w:lang w:val="fr-FR"/>
        </w:rPr>
        <w:t xml:space="preserve">nombre d’occurrences de la tête </w:t>
      </w:r>
      <w:r w:rsidR="006164E4" w:rsidRPr="00672323">
        <w:rPr>
          <w:sz w:val="24"/>
          <w:szCs w:val="24"/>
          <w:u w:val="single"/>
          <w:lang w:val="fr-FR"/>
        </w:rPr>
        <w:t>dans le domaine</w:t>
      </w:r>
      <w:r w:rsidR="00672323" w:rsidRPr="00672323">
        <w:rPr>
          <w:sz w:val="24"/>
          <w:szCs w:val="24"/>
          <w:u w:val="single"/>
          <w:lang w:val="fr-FR"/>
        </w:rPr>
        <w:br/>
      </w:r>
      <w:r w:rsidR="006164E4" w:rsidRPr="00672323">
        <w:rPr>
          <w:sz w:val="24"/>
          <w:szCs w:val="24"/>
          <w:lang w:val="fr-FR"/>
        </w:rPr>
        <w:t>total</w:t>
      </w:r>
      <w:r w:rsidRPr="00672323">
        <w:rPr>
          <w:sz w:val="24"/>
          <w:szCs w:val="24"/>
          <w:lang w:val="fr-FR"/>
        </w:rPr>
        <w:t xml:space="preserve"> d</w:t>
      </w:r>
      <w:r w:rsidR="00672323" w:rsidRPr="00672323">
        <w:rPr>
          <w:sz w:val="24"/>
          <w:szCs w:val="24"/>
          <w:lang w:val="fr-FR"/>
        </w:rPr>
        <w:t xml:space="preserve">es </w:t>
      </w:r>
      <w:r w:rsidR="006164E4" w:rsidRPr="00672323">
        <w:rPr>
          <w:sz w:val="24"/>
          <w:szCs w:val="24"/>
          <w:lang w:val="fr-FR"/>
        </w:rPr>
        <w:t>occurrences d</w:t>
      </w:r>
      <w:r w:rsidRPr="00672323">
        <w:rPr>
          <w:sz w:val="24"/>
          <w:szCs w:val="24"/>
          <w:lang w:val="fr-FR"/>
        </w:rPr>
        <w:t>e</w:t>
      </w:r>
      <w:r w:rsidR="00872C2B">
        <w:rPr>
          <w:sz w:val="24"/>
          <w:szCs w:val="24"/>
          <w:lang w:val="fr-FR"/>
        </w:rPr>
        <w:t>s</w:t>
      </w:r>
      <w:r w:rsidRPr="00672323">
        <w:rPr>
          <w:sz w:val="24"/>
          <w:szCs w:val="24"/>
          <w:lang w:val="fr-FR"/>
        </w:rPr>
        <w:t xml:space="preserve"> têtes du domaine</w:t>
      </w:r>
    </w:p>
    <w:p w14:paraId="20735025" w14:textId="1074D6BB" w:rsidR="00672323" w:rsidRDefault="00672323" w:rsidP="006164E4">
      <w:pPr>
        <w:pStyle w:val="Paragraphedeliste"/>
        <w:numPr>
          <w:ilvl w:val="0"/>
          <w:numId w:val="20"/>
        </w:numPr>
        <w:rPr>
          <w:lang w:val="fr-FR"/>
        </w:rPr>
      </w:pPr>
      <w:r>
        <w:rPr>
          <w:lang w:val="fr-FR"/>
        </w:rPr>
        <w:t xml:space="preserve">La répartition relative </w:t>
      </w:r>
      <w:r w:rsidR="00BA0D17" w:rsidRPr="006164E4">
        <w:rPr>
          <w:lang w:val="fr-FR"/>
        </w:rPr>
        <w:t>d</w:t>
      </w:r>
      <w:r w:rsidR="006164E4">
        <w:rPr>
          <w:lang w:val="fr-FR"/>
        </w:rPr>
        <w:t xml:space="preserve">es occurrences de la tête </w:t>
      </w:r>
      <w:r>
        <w:rPr>
          <w:lang w:val="fr-FR"/>
        </w:rPr>
        <w:t>entre</w:t>
      </w:r>
      <w:r w:rsidR="006164E4">
        <w:rPr>
          <w:lang w:val="fr-FR"/>
        </w:rPr>
        <w:t xml:space="preserve"> les différents domaines :</w:t>
      </w:r>
    </w:p>
    <w:p w14:paraId="2788ADFA" w14:textId="7BD609F0" w:rsidR="006164E4" w:rsidRPr="00672323" w:rsidRDefault="006164E4" w:rsidP="00672323">
      <w:pPr>
        <w:ind w:firstLine="0"/>
        <w:jc w:val="center"/>
        <w:rPr>
          <w:sz w:val="24"/>
          <w:szCs w:val="24"/>
          <w:lang w:val="fr-FR"/>
        </w:rPr>
      </w:pPr>
      <w:r w:rsidRPr="00672323">
        <w:rPr>
          <w:sz w:val="24"/>
          <w:szCs w:val="24"/>
          <w:u w:val="single"/>
          <w:lang w:val="fr-FR"/>
        </w:rPr>
        <w:t>nombre d’occurrences de la tête dans le domaine</w:t>
      </w:r>
      <w:r w:rsidR="00672323" w:rsidRPr="00672323">
        <w:rPr>
          <w:sz w:val="24"/>
          <w:szCs w:val="24"/>
          <w:u w:val="single"/>
          <w:lang w:val="fr-FR"/>
        </w:rPr>
        <w:br/>
      </w:r>
      <w:r w:rsidRPr="00672323">
        <w:rPr>
          <w:sz w:val="24"/>
          <w:szCs w:val="24"/>
          <w:lang w:val="fr-FR"/>
        </w:rPr>
        <w:t>total d</w:t>
      </w:r>
      <w:r w:rsidR="00672323" w:rsidRPr="00672323">
        <w:rPr>
          <w:sz w:val="24"/>
          <w:szCs w:val="24"/>
          <w:lang w:val="fr-FR"/>
        </w:rPr>
        <w:t xml:space="preserve">es </w:t>
      </w:r>
      <w:r w:rsidRPr="00672323">
        <w:rPr>
          <w:sz w:val="24"/>
          <w:szCs w:val="24"/>
          <w:lang w:val="fr-FR"/>
        </w:rPr>
        <w:t>occurrences de la tête dans le corpus</w:t>
      </w:r>
      <w:bookmarkEnd w:id="34"/>
    </w:p>
    <w:p w14:paraId="47C12F9D" w14:textId="070ABAFA" w:rsidR="007D6EAF" w:rsidRPr="006164E4" w:rsidRDefault="00BA0D17" w:rsidP="006164E4">
      <w:pPr>
        <w:rPr>
          <w:lang w:val="fr-FR"/>
        </w:rPr>
      </w:pPr>
      <w:r w:rsidRPr="006164E4">
        <w:rPr>
          <w:lang w:val="fr-FR"/>
        </w:rPr>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6164E4">
        <w:rPr>
          <w:lang w:val="fr-FR"/>
        </w:rPr>
        <w:t>disciplines</w:t>
      </w:r>
      <w:r w:rsidRPr="006164E4">
        <w:rPr>
          <w:lang w:val="fr-FR"/>
        </w:rPr>
        <w:t xml:space="preserve"> ?</w:t>
      </w:r>
    </w:p>
    <w:p w14:paraId="594C6DA7" w14:textId="77777777" w:rsidR="0066484E" w:rsidRPr="00237BDB" w:rsidRDefault="0066484E" w:rsidP="003C2FD8">
      <w:pPr>
        <w:pStyle w:val="Titre2"/>
      </w:pPr>
      <w:bookmarkStart w:id="35" w:name="_Toc18014747"/>
      <w:r w:rsidRPr="00237BDB">
        <w:t>II.1 Têtes de segments</w:t>
      </w:r>
      <w:r>
        <w:t xml:space="preserve"> </w:t>
      </w:r>
      <w:r w:rsidR="00117618">
        <w:t>représentatives</w:t>
      </w:r>
      <w:bookmarkEnd w:id="35"/>
    </w:p>
    <w:p w14:paraId="641794C7" w14:textId="2D463EFD" w:rsidR="007D6EAF" w:rsidRPr="00237BDB" w:rsidRDefault="00BA0D17" w:rsidP="000C116C">
      <w:pPr>
        <w:rPr>
          <w:lang w:val="fr-FR"/>
        </w:rPr>
      </w:pPr>
      <w:r w:rsidRPr="00237BDB">
        <w:rPr>
          <w:lang w:val="fr-FR"/>
        </w:rPr>
        <w:t>La question des têtes spécifiques à une discipline nous semble intéressant</w:t>
      </w:r>
      <w:r w:rsidR="00006E63">
        <w:rPr>
          <w:lang w:val="fr-FR"/>
        </w:rPr>
        <w:t>e</w:t>
      </w:r>
      <w:r w:rsidRPr="00237BDB">
        <w:rPr>
          <w:lang w:val="fr-FR"/>
        </w:rPr>
        <w:t xml:space="preserve"> sur deux points. </w:t>
      </w:r>
      <w:r w:rsidR="00006E63">
        <w:rPr>
          <w:lang w:val="fr-FR"/>
        </w:rPr>
        <w:t xml:space="preserve">Le </w:t>
      </w:r>
      <w:r w:rsidRPr="00237BDB">
        <w:rPr>
          <w:lang w:val="fr-FR"/>
        </w:rPr>
        <w:t xml:space="preserve">premier </w:t>
      </w:r>
      <w:r w:rsidR="000A5A95">
        <w:rPr>
          <w:lang w:val="fr-FR"/>
        </w:rPr>
        <w:t xml:space="preserve">est de faire émerger </w:t>
      </w:r>
      <w:r w:rsidR="000C116C">
        <w:rPr>
          <w:lang w:val="fr-FR"/>
        </w:rPr>
        <w:t xml:space="preserve">cette </w:t>
      </w:r>
      <w:r w:rsidR="000A5A95">
        <w:rPr>
          <w:lang w:val="fr-FR"/>
        </w:rPr>
        <w:t xml:space="preserve">liste de têtes spécifiques </w:t>
      </w:r>
      <w:r w:rsidR="000C116C">
        <w:rPr>
          <w:lang w:val="fr-FR"/>
        </w:rPr>
        <w:t>et d’interpréter ce qu’on y trouve. Intuitivement, on peut penser retrouver</w:t>
      </w:r>
      <w:r w:rsidR="000A5A95">
        <w:rPr>
          <w:lang w:val="fr-FR"/>
        </w:rPr>
        <w:t xml:space="preserve"> les </w:t>
      </w:r>
      <w:r w:rsidR="000C116C">
        <w:rPr>
          <w:lang w:val="fr-FR"/>
        </w:rPr>
        <w:t xml:space="preserve">principaux </w:t>
      </w:r>
      <w:r w:rsidR="000A5A95">
        <w:rPr>
          <w:lang w:val="fr-FR"/>
        </w:rPr>
        <w:t>objets d’étude des différents domaines.</w:t>
      </w:r>
      <w:r w:rsidR="000C116C">
        <w:rPr>
          <w:lang w:val="fr-FR"/>
        </w:rPr>
        <w:t xml:space="preserve"> </w:t>
      </w: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 xml:space="preserve">Comme les deux listes seront calculées indépendamment, il n’est pas impossible que l’intersection des deux ne soit pas vide, même si </w:t>
      </w:r>
      <w:r w:rsidR="006C538D">
        <w:rPr>
          <w:lang w:val="fr-FR"/>
        </w:rPr>
        <w:lastRenderedPageBreak/>
        <w:t>logiquement on pourrait penser qu’elle devrait l’être. Dans le cas d’une intersection non vide, il faudrait réfléchir à ce que cela signifie et si des exclusions de l’une ou de l’autre liste doivent être prononcées</w:t>
      </w:r>
      <w:r w:rsidRPr="00237BDB">
        <w:rPr>
          <w:lang w:val="fr-FR"/>
        </w:rPr>
        <w:t>.</w:t>
      </w:r>
    </w:p>
    <w:p w14:paraId="77B392D2" w14:textId="77777777" w:rsidR="007D6EAF" w:rsidRPr="00117618" w:rsidRDefault="0066484E" w:rsidP="003C2FD8">
      <w:pPr>
        <w:pStyle w:val="Titre3"/>
      </w:pPr>
      <w:bookmarkStart w:id="36" w:name="_Toc18014748"/>
      <w:r w:rsidRPr="00117618">
        <w:t xml:space="preserve">II.1.1 </w:t>
      </w:r>
      <w:r w:rsidR="00BA0D17" w:rsidRPr="00117618">
        <w:t>Définitions théorique et opératoire</w:t>
      </w:r>
      <w:bookmarkEnd w:id="36"/>
    </w:p>
    <w:p w14:paraId="3F147E25" w14:textId="14A1783A" w:rsidR="007D6EAF" w:rsidRPr="00237BDB" w:rsidRDefault="00BA0D17">
      <w:pPr>
        <w:rPr>
          <w:lang w:val="fr-FR"/>
        </w:rPr>
      </w:pPr>
      <w:r w:rsidRPr="00237BDB">
        <w:rPr>
          <w:lang w:val="fr-FR"/>
        </w:rPr>
        <w:t xml:space="preserve">Pour être véritablement spécifique à un domaine, une tête </w:t>
      </w:r>
      <w:r w:rsidR="00872C2B">
        <w:rPr>
          <w:lang w:val="fr-FR"/>
        </w:rPr>
        <w:t>doit y être très fréquente.</w:t>
      </w:r>
    </w:p>
    <w:p w14:paraId="10383506" w14:textId="77777777" w:rsidR="007D6EAF" w:rsidRPr="00237BDB" w:rsidRDefault="00BA0D17">
      <w:pPr>
        <w:rPr>
          <w:lang w:val="fr-FR"/>
        </w:rPr>
      </w:pPr>
      <w:bookmarkStart w:id="37"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14:paraId="5756EA04" w14:textId="77777777"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14:paraId="3C5C7631" w14:textId="156329D3" w:rsidR="007D6EAF" w:rsidRPr="00237BDB" w:rsidRDefault="00BA0D17">
      <w:pPr>
        <w:rPr>
          <w:lang w:val="fr-FR"/>
        </w:rPr>
      </w:pPr>
      <w:r w:rsidRPr="00237BDB">
        <w:rPr>
          <w:lang w:val="fr-FR"/>
        </w:rPr>
        <w:t xml:space="preserve">Le second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7"/>
    <w:p w14:paraId="422F0E5E" w14:textId="77777777" w:rsidR="007D6EAF" w:rsidRPr="00237BDB" w:rsidRDefault="00BA0D17">
      <w:pPr>
        <w:rPr>
          <w:lang w:val="fr-FR"/>
        </w:rPr>
      </w:pPr>
      <w:r w:rsidRPr="00237BDB">
        <w:rPr>
          <w:lang w:val="fr-FR"/>
        </w:rPr>
        <w:t>Notre filtre peut donc s’écrire avec le pseudo-code suivant :</w:t>
      </w:r>
    </w:p>
    <w:p w14:paraId="2246FA73" w14:textId="77777777"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14:paraId="1802E080" w14:textId="77777777" w:rsidR="007D6EAF" w:rsidRPr="00237BDB" w:rsidRDefault="00EC0E33"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Pr>
          <w:rFonts w:ascii="Consolas" w:eastAsia="Consolas" w:hAnsi="Consolas" w:cs="Consolas"/>
          <w:b/>
          <w:lang w:val="fr-FR"/>
        </w:rPr>
        <w:t>p</w:t>
      </w:r>
      <w:r w:rsidR="00BA0D17" w:rsidRPr="00237BDB">
        <w:rPr>
          <w:rFonts w:ascii="Consolas" w:eastAsia="Consolas" w:hAnsi="Consolas" w:cs="Consolas"/>
          <w:b/>
          <w:lang w:val="fr-FR"/>
        </w:rPr>
        <w:t xml:space="preserve">our chaque </w:t>
      </w:r>
      <w:r w:rsidR="00BA0D17" w:rsidRPr="00237BDB">
        <w:rPr>
          <w:rFonts w:ascii="Consolas" w:eastAsia="Consolas" w:hAnsi="Consolas" w:cs="Consolas"/>
          <w:lang w:val="fr-FR"/>
        </w:rPr>
        <w:t xml:space="preserve">DOMAINE </w:t>
      </w:r>
      <w:r w:rsidR="00BA0D17" w:rsidRPr="00237BDB">
        <w:rPr>
          <w:rFonts w:ascii="Consolas" w:eastAsia="Consolas" w:hAnsi="Consolas" w:cs="Consolas"/>
          <w:b/>
          <w:lang w:val="fr-FR"/>
        </w:rPr>
        <w:t>fait</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si</w:t>
      </w:r>
      <w:r w:rsidR="00BA0D17" w:rsidRPr="00237BDB">
        <w:rPr>
          <w:rFonts w:ascii="Consolas" w:eastAsia="Consolas" w:hAnsi="Consolas" w:cs="Consolas"/>
          <w:lang w:val="fr-FR"/>
        </w:rPr>
        <w:t xml:space="preserve"> NB</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 * seuil de fréquence</w:t>
      </w:r>
      <w:r w:rsidR="00BA0D17" w:rsidRPr="00237BDB">
        <w:rPr>
          <w:rFonts w:ascii="Consolas" w:eastAsia="Consolas" w:hAnsi="Consolas" w:cs="Consolas"/>
          <w:vertAlign w:val="subscript"/>
          <w:lang w:val="fr-FR"/>
        </w:rPr>
        <w:t xml:space="preserve"> </w:t>
      </w:r>
      <w:r w:rsidR="00BA0D17" w:rsidRPr="00237BDB">
        <w:rPr>
          <w:rFonts w:ascii="Consolas" w:eastAsia="Consolas" w:hAnsi="Consolas" w:cs="Consolas"/>
          <w:lang w:val="fr-FR"/>
        </w:rPr>
        <w:t xml:space="preserve">&lt; 1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on ne peut pas calculer les têtes spécifiques pour ce domaine</w:t>
      </w:r>
      <w:r w:rsidR="00BA0D17" w:rsidRPr="00237BDB">
        <w:rPr>
          <w:rFonts w:ascii="Consolas" w:eastAsia="Consolas" w:hAnsi="Consolas" w:cs="Consolas"/>
          <w:lang w:val="fr-FR"/>
        </w:rPr>
        <w:br/>
      </w:r>
      <w:r w:rsidR="00BA0D17" w:rsidRPr="00237BDB">
        <w:rPr>
          <w:rFonts w:ascii="Consolas" w:eastAsia="Consolas" w:hAnsi="Consolas" w:cs="Consolas"/>
          <w:lang w:val="fr-FR"/>
        </w:rPr>
        <w:tab/>
      </w:r>
      <w:r w:rsidR="00BA0D17" w:rsidRPr="00237BDB">
        <w:rPr>
          <w:rFonts w:ascii="Consolas" w:eastAsia="Consolas" w:hAnsi="Consolas" w:cs="Consolas"/>
          <w:b/>
          <w:lang w:val="fr-FR"/>
        </w:rPr>
        <w:t>fin si</w:t>
      </w:r>
      <w:r w:rsidR="00BA0D17" w:rsidRPr="00237BDB">
        <w:rPr>
          <w:rFonts w:ascii="Consolas" w:eastAsia="Consolas" w:hAnsi="Consolas" w:cs="Consolas"/>
          <w:b/>
          <w:lang w:val="fr-FR"/>
        </w:rPr>
        <w:br/>
      </w:r>
      <w:r w:rsidR="00BA0D17" w:rsidRPr="00237BDB">
        <w:rPr>
          <w:rFonts w:ascii="Consolas" w:eastAsia="Consolas" w:hAnsi="Consolas" w:cs="Consolas"/>
          <w:b/>
          <w:lang w:val="fr-FR"/>
        </w:rPr>
        <w:tab/>
        <w:t xml:space="preserve">Pour chaque </w:t>
      </w:r>
      <w:r w:rsidR="00BA0D17" w:rsidRPr="00237BDB">
        <w:rPr>
          <w:rFonts w:ascii="Consolas" w:eastAsia="Consolas" w:hAnsi="Consolas" w:cs="Consolas"/>
          <w:lang w:val="fr-FR"/>
        </w:rPr>
        <w:t xml:space="preserve">TÊTE </w:t>
      </w:r>
      <w:r w:rsidR="00BA0D17" w:rsidRPr="00237BDB">
        <w:rPr>
          <w:rFonts w:ascii="Consolas" w:eastAsia="Consolas" w:hAnsi="Consolas" w:cs="Consolas"/>
          <w:b/>
          <w:lang w:val="fr-FR"/>
        </w:rPr>
        <w:t>fait</w:t>
      </w:r>
      <w:r w:rsidR="00BA0D17" w:rsidRPr="00237BDB">
        <w:rPr>
          <w:rFonts w:ascii="Consolas" w:eastAsia="Consolas" w:hAnsi="Consolas" w:cs="Consolas"/>
          <w:b/>
          <w:lang w:val="fr-FR"/>
        </w:rPr>
        <w:br/>
        <w:t xml:space="preserve">          si </w:t>
      </w:r>
      <w:r w:rsidR="00BA0D17" w:rsidRPr="00237BDB">
        <w:rPr>
          <w:rFonts w:ascii="Consolas" w:eastAsia="Consolas" w:hAnsi="Consolas" w:cs="Consolas"/>
          <w:lang w:val="fr-FR"/>
        </w:rPr>
        <w:t>FREQ</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xml:space="preserve">) &gt;= seuil de fréquence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 xml:space="preserve">si </w:t>
      </w:r>
      <w:r w:rsidR="00BA0D17" w:rsidRPr="00237BDB">
        <w:rPr>
          <w:rFonts w:ascii="Consolas" w:eastAsia="Consolas" w:hAnsi="Consolas" w:cs="Consolas"/>
          <w:lang w:val="fr-FR"/>
        </w:rPr>
        <w:t>DIST</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- 1 / NBDOM &gt;= seuil de distribution</w:t>
      </w:r>
      <w:r w:rsidR="00BA0D17" w:rsidRPr="00237BDB">
        <w:rPr>
          <w:rFonts w:ascii="Consolas" w:eastAsia="Consolas" w:hAnsi="Consolas" w:cs="Consolas"/>
          <w:b/>
          <w:lang w:val="fr-FR"/>
        </w:rPr>
        <w:t xml:space="preserve"> alors</w:t>
      </w:r>
      <w:r w:rsidR="00BA0D17" w:rsidRPr="00237BDB">
        <w:rPr>
          <w:rFonts w:ascii="Consolas" w:eastAsia="Consolas" w:hAnsi="Consolas" w:cs="Consolas"/>
          <w:lang w:val="fr-FR"/>
        </w:rPr>
        <w:br/>
      </w:r>
      <w:r w:rsidR="00BA0D17" w:rsidRPr="00237BDB">
        <w:rPr>
          <w:rFonts w:ascii="Consolas" w:eastAsia="Consolas" w:hAnsi="Consolas" w:cs="Consolas"/>
          <w:lang w:val="fr-FR"/>
        </w:rPr>
        <w:tab/>
        <w:t xml:space="preserve">             </w:t>
      </w:r>
      <w:r w:rsidR="00BA0D17" w:rsidRPr="00237BDB">
        <w:rPr>
          <w:rFonts w:ascii="Consolas" w:eastAsia="Consolas" w:hAnsi="Consolas" w:cs="Consolas"/>
          <w:b/>
          <w:lang w:val="fr-FR"/>
        </w:rPr>
        <w:t xml:space="preserve">sélectionne </w:t>
      </w:r>
      <w:r w:rsidR="00BA0D17" w:rsidRPr="00237BDB">
        <w:rPr>
          <w:rFonts w:ascii="Consolas" w:eastAsia="Consolas" w:hAnsi="Consolas" w:cs="Consolas"/>
          <w:lang w:val="fr-FR"/>
        </w:rPr>
        <w:t>TÊTE</w:t>
      </w:r>
      <w:r w:rsidR="00BA0D17" w:rsidRPr="00237BDB">
        <w:rPr>
          <w:rFonts w:ascii="Consolas" w:eastAsia="Consolas" w:hAnsi="Consolas" w:cs="Consolas"/>
          <w:lang w:val="fr-FR"/>
        </w:rPr>
        <w:br/>
      </w:r>
      <w:r w:rsidR="00BA0D17" w:rsidRPr="00237BDB">
        <w:rPr>
          <w:rFonts w:ascii="Consolas" w:eastAsia="Consolas" w:hAnsi="Consolas" w:cs="Consolas"/>
          <w:b/>
          <w:lang w:val="fr-FR"/>
        </w:rPr>
        <w:t xml:space="preserve">              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pour</w:t>
      </w:r>
      <w:r w:rsidR="00BA0D17" w:rsidRPr="00237BDB">
        <w:rPr>
          <w:rFonts w:ascii="Consolas" w:eastAsia="Consolas" w:hAnsi="Consolas" w:cs="Consolas"/>
          <w:b/>
          <w:lang w:val="fr-FR"/>
        </w:rPr>
        <w:br/>
        <w:t>fin pour</w:t>
      </w:r>
    </w:p>
    <w:p w14:paraId="416B565B" w14:textId="77777777" w:rsidR="007D6EAF" w:rsidRPr="00237BDB" w:rsidRDefault="0066484E" w:rsidP="003C2FD8">
      <w:pPr>
        <w:pStyle w:val="Titre3"/>
      </w:pPr>
      <w:bookmarkStart w:id="38" w:name="_Ref17926866"/>
      <w:bookmarkStart w:id="39" w:name="_Toc18014749"/>
      <w:r>
        <w:lastRenderedPageBreak/>
        <w:t xml:space="preserve">II.1.2 </w:t>
      </w:r>
      <w:r w:rsidR="00BA0D17" w:rsidRPr="00237BDB">
        <w:t>Corrections de Talismane</w:t>
      </w:r>
      <w:bookmarkEnd w:id="38"/>
      <w:bookmarkEnd w:id="39"/>
    </w:p>
    <w:p w14:paraId="4DDCC251" w14:textId="75C53816"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des corrections pour essayer de corriger au maximum des erreurs de catégorisation et lemmatisation. Le tableau suivant liste certaines catégories d’erreurs. Pour savoir comment les corriger, nous avons regardé les différents titres concernés pour établir à chaque fois une règle ad-hoc</w:t>
      </w:r>
      <w:r w:rsidR="008D6FA3">
        <w:rPr>
          <w:lang w:val="fr-FR"/>
        </w:rPr>
        <w:t>, la colonne Nombre indiquant le nombre de corrections effectuées</w:t>
      </w:r>
      <w:r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8D6FA3" w:rsidRPr="00237BDB" w14:paraId="70AEB800" w14:textId="069A1CA9" w:rsidTr="008D6FA3">
        <w:tc>
          <w:tcPr>
            <w:tcW w:w="2684" w:type="dxa"/>
            <w:shd w:val="clear" w:color="auto" w:fill="auto"/>
            <w:tcMar>
              <w:top w:w="100" w:type="dxa"/>
              <w:left w:w="100" w:type="dxa"/>
              <w:bottom w:w="100" w:type="dxa"/>
              <w:right w:w="100" w:type="dxa"/>
            </w:tcMar>
          </w:tcPr>
          <w:p w14:paraId="29176E6D" w14:textId="77777777" w:rsidR="008D6FA3" w:rsidRPr="00237BDB" w:rsidRDefault="008D6FA3">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02F40CA4" w14:textId="77777777" w:rsidR="008D6FA3" w:rsidRPr="00237BDB" w:rsidRDefault="008D6FA3">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5962A" w14:textId="77777777" w:rsidR="008D6FA3" w:rsidRPr="00237BDB" w:rsidRDefault="008D6FA3">
            <w:pPr>
              <w:widowControl w:val="0"/>
              <w:spacing w:before="0" w:after="0" w:line="240" w:lineRule="auto"/>
              <w:ind w:firstLine="0"/>
              <w:jc w:val="left"/>
              <w:rPr>
                <w:b/>
                <w:lang w:val="fr-FR"/>
              </w:rPr>
            </w:pPr>
            <w:r w:rsidRPr="00237BDB">
              <w:rPr>
                <w:b/>
                <w:lang w:val="fr-FR"/>
              </w:rPr>
              <w:t>Exemples</w:t>
            </w:r>
          </w:p>
        </w:tc>
        <w:tc>
          <w:tcPr>
            <w:tcW w:w="992" w:type="dxa"/>
          </w:tcPr>
          <w:p w14:paraId="614A3B43" w14:textId="03EBA82C" w:rsidR="008D6FA3" w:rsidRPr="00237BDB" w:rsidRDefault="008D6FA3">
            <w:pPr>
              <w:widowControl w:val="0"/>
              <w:spacing w:before="0" w:after="0" w:line="240" w:lineRule="auto"/>
              <w:ind w:firstLine="0"/>
              <w:jc w:val="left"/>
              <w:rPr>
                <w:b/>
                <w:lang w:val="fr-FR"/>
              </w:rPr>
            </w:pPr>
            <w:r>
              <w:rPr>
                <w:b/>
                <w:lang w:val="fr-FR"/>
              </w:rPr>
              <w:t>Nombre</w:t>
            </w:r>
          </w:p>
        </w:tc>
      </w:tr>
      <w:tr w:rsidR="008D6FA3" w:rsidRPr="00D30421" w14:paraId="57F84B2D" w14:textId="77D05832" w:rsidTr="008D6FA3">
        <w:tc>
          <w:tcPr>
            <w:tcW w:w="2684" w:type="dxa"/>
            <w:shd w:val="clear" w:color="auto" w:fill="auto"/>
            <w:tcMar>
              <w:top w:w="100" w:type="dxa"/>
              <w:left w:w="100" w:type="dxa"/>
              <w:bottom w:w="100" w:type="dxa"/>
              <w:right w:w="100" w:type="dxa"/>
            </w:tcMar>
          </w:tcPr>
          <w:p w14:paraId="79D5DAAC" w14:textId="77777777" w:rsidR="008D6FA3" w:rsidRPr="00237BDB" w:rsidRDefault="008D6FA3">
            <w:pPr>
              <w:widowControl w:val="0"/>
              <w:spacing w:before="0" w:after="0" w:line="240" w:lineRule="auto"/>
              <w:ind w:firstLine="0"/>
              <w:jc w:val="left"/>
              <w:rPr>
                <w:lang w:val="fr-FR"/>
              </w:rPr>
            </w:pPr>
            <w:r w:rsidRPr="00237BDB">
              <w:rPr>
                <w:lang w:val="fr-FR"/>
              </w:rPr>
              <w:t>Forme catégorisée comme nom propre avec un lemme inconnu car avec une majuscule.</w:t>
            </w:r>
          </w:p>
        </w:tc>
        <w:tc>
          <w:tcPr>
            <w:tcW w:w="3260" w:type="dxa"/>
            <w:shd w:val="clear" w:color="auto" w:fill="auto"/>
            <w:tcMar>
              <w:top w:w="100" w:type="dxa"/>
              <w:left w:w="100" w:type="dxa"/>
              <w:bottom w:w="100" w:type="dxa"/>
              <w:right w:w="100" w:type="dxa"/>
            </w:tcMar>
          </w:tcPr>
          <w:p w14:paraId="1C32F04C" w14:textId="77777777" w:rsidR="008D6FA3" w:rsidRPr="00237BDB" w:rsidRDefault="008D6FA3">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39582B" w14:textId="77777777" w:rsidR="008D6FA3" w:rsidRPr="00237BDB" w:rsidRDefault="008D6FA3">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0ED474B9" w14:textId="77777777" w:rsidR="008D6FA3" w:rsidRPr="00237BDB" w:rsidRDefault="008D6FA3">
            <w:pPr>
              <w:widowControl w:val="0"/>
              <w:spacing w:before="0" w:after="0" w:line="240" w:lineRule="auto"/>
              <w:ind w:firstLine="0"/>
              <w:jc w:val="left"/>
              <w:rPr>
                <w:lang w:val="fr-FR"/>
              </w:rPr>
            </w:pPr>
          </w:p>
        </w:tc>
      </w:tr>
      <w:tr w:rsidR="008D6FA3" w:rsidRPr="00D30421" w14:paraId="138E8E6C" w14:textId="078E88BF" w:rsidTr="008D6FA3">
        <w:tc>
          <w:tcPr>
            <w:tcW w:w="2684" w:type="dxa"/>
            <w:shd w:val="clear" w:color="auto" w:fill="auto"/>
            <w:tcMar>
              <w:top w:w="100" w:type="dxa"/>
              <w:left w:w="100" w:type="dxa"/>
              <w:bottom w:w="100" w:type="dxa"/>
              <w:right w:w="100" w:type="dxa"/>
            </w:tcMar>
          </w:tcPr>
          <w:p w14:paraId="6B68EA37" w14:textId="77777777" w:rsidR="008D6FA3" w:rsidRPr="00237BDB" w:rsidRDefault="008D6FA3">
            <w:pPr>
              <w:widowControl w:val="0"/>
              <w:spacing w:before="0" w:after="0" w:line="240" w:lineRule="auto"/>
              <w:ind w:firstLine="0"/>
              <w:jc w:val="left"/>
              <w:rPr>
                <w:lang w:val="fr-FR"/>
              </w:rPr>
            </w:pPr>
            <w:r w:rsidRPr="00237BDB">
              <w:rPr>
                <w:lang w:val="fr-FR"/>
              </w:rPr>
              <w:t>Forme non reconnue d’un nom commun car erreur d’orthographe</w:t>
            </w:r>
          </w:p>
        </w:tc>
        <w:tc>
          <w:tcPr>
            <w:tcW w:w="3260" w:type="dxa"/>
            <w:shd w:val="clear" w:color="auto" w:fill="auto"/>
            <w:tcMar>
              <w:top w:w="100" w:type="dxa"/>
              <w:left w:w="100" w:type="dxa"/>
              <w:bottom w:w="100" w:type="dxa"/>
              <w:right w:w="100" w:type="dxa"/>
            </w:tcMar>
          </w:tcPr>
          <w:p w14:paraId="32EE3D43" w14:textId="77777777" w:rsidR="008D6FA3" w:rsidRPr="00237BDB" w:rsidRDefault="008D6FA3">
            <w:pPr>
              <w:widowControl w:val="0"/>
              <w:spacing w:before="0" w:after="0" w:line="240" w:lineRule="auto"/>
              <w:ind w:firstLine="0"/>
              <w:jc w:val="left"/>
              <w:rPr>
                <w:lang w:val="fr-FR"/>
              </w:rPr>
            </w:pPr>
            <w:r w:rsidRPr="00237BDB">
              <w:rPr>
                <w:lang w:val="fr-FR"/>
              </w:rPr>
              <w:t>Lemme corrigé</w:t>
            </w:r>
          </w:p>
        </w:tc>
        <w:tc>
          <w:tcPr>
            <w:tcW w:w="2410" w:type="dxa"/>
            <w:shd w:val="clear" w:color="auto" w:fill="auto"/>
            <w:tcMar>
              <w:top w:w="100" w:type="dxa"/>
              <w:left w:w="100" w:type="dxa"/>
              <w:bottom w:w="100" w:type="dxa"/>
              <w:right w:w="100" w:type="dxa"/>
            </w:tcMar>
          </w:tcPr>
          <w:p w14:paraId="78B101C9" w14:textId="77777777" w:rsidR="008D6FA3" w:rsidRPr="00237BDB" w:rsidRDefault="008D6FA3">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399E830B" w14:textId="77777777" w:rsidR="008D6FA3" w:rsidRPr="00237BDB" w:rsidRDefault="008D6FA3">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1115FCC3" w14:textId="77777777" w:rsidR="008D6FA3" w:rsidRPr="00237BDB" w:rsidRDefault="008D6FA3">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0220A8F5" w14:textId="77777777" w:rsidR="008D6FA3" w:rsidRPr="00237BDB" w:rsidRDefault="008D6FA3">
            <w:pPr>
              <w:widowControl w:val="0"/>
              <w:spacing w:before="0" w:after="0" w:line="240" w:lineRule="auto"/>
              <w:ind w:firstLine="0"/>
              <w:jc w:val="left"/>
              <w:rPr>
                <w:lang w:val="fr-FR"/>
              </w:rPr>
            </w:pPr>
          </w:p>
        </w:tc>
      </w:tr>
      <w:tr w:rsidR="008D6FA3" w:rsidRPr="00237BDB" w14:paraId="58054DAE" w14:textId="39FE80DE" w:rsidTr="008D6FA3">
        <w:tc>
          <w:tcPr>
            <w:tcW w:w="2684" w:type="dxa"/>
            <w:shd w:val="clear" w:color="auto" w:fill="auto"/>
            <w:tcMar>
              <w:top w:w="100" w:type="dxa"/>
              <w:left w:w="100" w:type="dxa"/>
              <w:bottom w:w="100" w:type="dxa"/>
              <w:right w:w="100" w:type="dxa"/>
            </w:tcMar>
          </w:tcPr>
          <w:p w14:paraId="5EFA86F2" w14:textId="77777777" w:rsidR="008D6FA3" w:rsidRPr="00237BDB" w:rsidRDefault="008D6FA3">
            <w:pPr>
              <w:widowControl w:val="0"/>
              <w:spacing w:before="0" w:after="0" w:line="240" w:lineRule="auto"/>
              <w:ind w:firstLine="0"/>
              <w:jc w:val="left"/>
              <w:rPr>
                <w:lang w:val="fr-FR"/>
              </w:rPr>
            </w:pPr>
            <w:r w:rsidRPr="00237BDB">
              <w:rPr>
                <w:lang w:val="fr-FR"/>
              </w:rPr>
              <w:t>Forme non reconnue d’un nom commun car caractère non compris</w:t>
            </w:r>
          </w:p>
        </w:tc>
        <w:tc>
          <w:tcPr>
            <w:tcW w:w="3260" w:type="dxa"/>
            <w:shd w:val="clear" w:color="auto" w:fill="auto"/>
            <w:tcMar>
              <w:top w:w="100" w:type="dxa"/>
              <w:left w:w="100" w:type="dxa"/>
              <w:bottom w:w="100" w:type="dxa"/>
              <w:right w:w="100" w:type="dxa"/>
            </w:tcMar>
          </w:tcPr>
          <w:p w14:paraId="4C17D737" w14:textId="77777777" w:rsidR="008D6FA3" w:rsidRPr="00237BDB" w:rsidRDefault="008D6FA3">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49A848FF" w14:textId="77777777" w:rsidR="008D6FA3" w:rsidRPr="00237BDB" w:rsidRDefault="008D6FA3">
            <w:pPr>
              <w:widowControl w:val="0"/>
              <w:spacing w:before="0" w:after="0" w:line="240" w:lineRule="auto"/>
              <w:ind w:firstLine="0"/>
              <w:jc w:val="left"/>
              <w:rPr>
                <w:lang w:val="fr-FR"/>
              </w:rPr>
            </w:pPr>
            <w:r w:rsidRPr="00237BDB">
              <w:rPr>
                <w:lang w:val="fr-FR"/>
              </w:rPr>
              <w:t>œuvre</w:t>
            </w:r>
          </w:p>
        </w:tc>
        <w:tc>
          <w:tcPr>
            <w:tcW w:w="992" w:type="dxa"/>
          </w:tcPr>
          <w:p w14:paraId="73A29186" w14:textId="77777777" w:rsidR="008D6FA3" w:rsidRPr="00237BDB" w:rsidRDefault="008D6FA3">
            <w:pPr>
              <w:widowControl w:val="0"/>
              <w:spacing w:before="0" w:after="0" w:line="240" w:lineRule="auto"/>
              <w:ind w:firstLine="0"/>
              <w:jc w:val="left"/>
              <w:rPr>
                <w:lang w:val="fr-FR"/>
              </w:rPr>
            </w:pPr>
          </w:p>
        </w:tc>
      </w:tr>
      <w:tr w:rsidR="008D6FA3" w:rsidRPr="00237BDB" w14:paraId="15A2CC7A" w14:textId="3EB5C075" w:rsidTr="008D6FA3">
        <w:tc>
          <w:tcPr>
            <w:tcW w:w="2684" w:type="dxa"/>
            <w:shd w:val="clear" w:color="auto" w:fill="auto"/>
            <w:tcMar>
              <w:top w:w="100" w:type="dxa"/>
              <w:left w:w="100" w:type="dxa"/>
              <w:bottom w:w="100" w:type="dxa"/>
              <w:right w:w="100" w:type="dxa"/>
            </w:tcMar>
          </w:tcPr>
          <w:p w14:paraId="5E81ED64" w14:textId="77777777" w:rsidR="008D6FA3" w:rsidRPr="00237BDB" w:rsidRDefault="008D6FA3">
            <w:pPr>
              <w:widowControl w:val="0"/>
              <w:spacing w:before="0" w:after="0" w:line="240" w:lineRule="auto"/>
              <w:ind w:firstLine="0"/>
              <w:jc w:val="left"/>
              <w:rPr>
                <w:lang w:val="fr-FR"/>
              </w:rPr>
            </w:pPr>
            <w:r w:rsidRPr="00237BDB">
              <w:rPr>
                <w:lang w:val="fr-FR"/>
              </w:rPr>
              <w:t>Forme non connue d’un nom commun</w:t>
            </w:r>
          </w:p>
        </w:tc>
        <w:tc>
          <w:tcPr>
            <w:tcW w:w="3260" w:type="dxa"/>
            <w:shd w:val="clear" w:color="auto" w:fill="auto"/>
            <w:tcMar>
              <w:top w:w="100" w:type="dxa"/>
              <w:left w:w="100" w:type="dxa"/>
              <w:bottom w:w="100" w:type="dxa"/>
              <w:right w:w="100" w:type="dxa"/>
            </w:tcMar>
          </w:tcPr>
          <w:p w14:paraId="397D05B9" w14:textId="77777777" w:rsidR="008D6FA3" w:rsidRPr="00237BDB" w:rsidRDefault="008D6FA3">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0C514F5F" w14:textId="77777777" w:rsidR="008D6FA3" w:rsidRPr="00237BDB" w:rsidRDefault="008D6FA3">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8D6FA3" w:rsidRPr="00237BDB" w:rsidRDefault="008D6FA3">
            <w:pPr>
              <w:widowControl w:val="0"/>
              <w:spacing w:before="0" w:after="0" w:line="240" w:lineRule="auto"/>
              <w:ind w:firstLine="0"/>
              <w:jc w:val="left"/>
              <w:rPr>
                <w:lang w:val="fr-FR"/>
              </w:rPr>
            </w:pPr>
            <w:r w:rsidRPr="00237BDB">
              <w:rPr>
                <w:lang w:val="fr-FR"/>
              </w:rPr>
              <w:t>Ondelettes</w:t>
            </w:r>
          </w:p>
        </w:tc>
        <w:tc>
          <w:tcPr>
            <w:tcW w:w="992" w:type="dxa"/>
          </w:tcPr>
          <w:p w14:paraId="5DA52F3B" w14:textId="77777777" w:rsidR="008D6FA3" w:rsidRPr="00237BDB" w:rsidRDefault="008D6FA3">
            <w:pPr>
              <w:widowControl w:val="0"/>
              <w:spacing w:before="0" w:after="0" w:line="240" w:lineRule="auto"/>
              <w:ind w:firstLine="0"/>
              <w:jc w:val="left"/>
              <w:rPr>
                <w:lang w:val="fr-FR"/>
              </w:rPr>
            </w:pPr>
          </w:p>
        </w:tc>
      </w:tr>
      <w:tr w:rsidR="008D6FA3" w:rsidRPr="00237BDB" w14:paraId="58EC62F0" w14:textId="2511C566" w:rsidTr="008D6FA3">
        <w:tc>
          <w:tcPr>
            <w:tcW w:w="2684" w:type="dxa"/>
            <w:shd w:val="clear" w:color="auto" w:fill="auto"/>
            <w:tcMar>
              <w:top w:w="100" w:type="dxa"/>
              <w:left w:w="100" w:type="dxa"/>
              <w:bottom w:w="100" w:type="dxa"/>
              <w:right w:w="100" w:type="dxa"/>
            </w:tcMar>
          </w:tcPr>
          <w:p w14:paraId="218B17E0" w14:textId="77777777" w:rsidR="008D6FA3" w:rsidRPr="00237BDB" w:rsidRDefault="008D6FA3">
            <w:pPr>
              <w:widowControl w:val="0"/>
              <w:spacing w:before="0" w:after="0" w:line="240" w:lineRule="auto"/>
              <w:ind w:firstLine="0"/>
              <w:jc w:val="left"/>
              <w:rPr>
                <w:lang w:val="fr-FR"/>
              </w:rPr>
            </w:pPr>
            <w:r w:rsidRPr="00237BDB">
              <w:rPr>
                <w:lang w:val="fr-FR"/>
              </w:rPr>
              <w:t>Forme non reconnue d’un nom propre</w:t>
            </w:r>
          </w:p>
        </w:tc>
        <w:tc>
          <w:tcPr>
            <w:tcW w:w="3260" w:type="dxa"/>
            <w:shd w:val="clear" w:color="auto" w:fill="auto"/>
            <w:tcMar>
              <w:top w:w="100" w:type="dxa"/>
              <w:left w:w="100" w:type="dxa"/>
              <w:bottom w:w="100" w:type="dxa"/>
              <w:right w:w="100" w:type="dxa"/>
            </w:tcMar>
          </w:tcPr>
          <w:p w14:paraId="701F9EA6"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081641F1" w14:textId="77777777" w:rsidR="008D6FA3" w:rsidRPr="00237BDB" w:rsidRDefault="008D6FA3">
            <w:pPr>
              <w:widowControl w:val="0"/>
              <w:spacing w:before="0" w:after="0" w:line="240" w:lineRule="auto"/>
              <w:ind w:firstLine="0"/>
              <w:jc w:val="left"/>
              <w:rPr>
                <w:lang w:val="fr-FR"/>
              </w:rPr>
            </w:pPr>
            <w:r w:rsidRPr="00237BDB">
              <w:rPr>
                <w:lang w:val="fr-FR"/>
              </w:rPr>
              <w:t>Paris, Freud</w:t>
            </w:r>
          </w:p>
        </w:tc>
        <w:tc>
          <w:tcPr>
            <w:tcW w:w="992" w:type="dxa"/>
          </w:tcPr>
          <w:p w14:paraId="35CEA12A" w14:textId="77777777" w:rsidR="008D6FA3" w:rsidRPr="00237BDB" w:rsidRDefault="008D6FA3">
            <w:pPr>
              <w:widowControl w:val="0"/>
              <w:spacing w:before="0" w:after="0" w:line="240" w:lineRule="auto"/>
              <w:ind w:firstLine="0"/>
              <w:jc w:val="left"/>
              <w:rPr>
                <w:lang w:val="fr-FR"/>
              </w:rPr>
            </w:pPr>
          </w:p>
        </w:tc>
      </w:tr>
      <w:tr w:rsidR="008D6FA3" w:rsidRPr="00237BDB" w14:paraId="710550AB" w14:textId="53098A32" w:rsidTr="008D6FA3">
        <w:tc>
          <w:tcPr>
            <w:tcW w:w="2684" w:type="dxa"/>
            <w:shd w:val="clear" w:color="auto" w:fill="auto"/>
            <w:tcMar>
              <w:top w:w="100" w:type="dxa"/>
              <w:left w:w="100" w:type="dxa"/>
              <w:bottom w:w="100" w:type="dxa"/>
              <w:right w:w="100" w:type="dxa"/>
            </w:tcMar>
          </w:tcPr>
          <w:p w14:paraId="7F9C675A" w14:textId="77777777" w:rsidR="008D6FA3" w:rsidRPr="00237BDB" w:rsidRDefault="008D6FA3">
            <w:pPr>
              <w:widowControl w:val="0"/>
              <w:spacing w:before="0" w:after="0" w:line="240" w:lineRule="auto"/>
              <w:ind w:firstLine="0"/>
              <w:jc w:val="left"/>
              <w:rPr>
                <w:lang w:val="fr-FR"/>
              </w:rPr>
            </w:pPr>
            <w:r w:rsidRPr="00237BDB">
              <w:rPr>
                <w:lang w:val="fr-FR"/>
              </w:rPr>
              <w:t>Forme faussement reconnue comme nom alors qu’il s’agit d’un adjectif</w:t>
            </w:r>
          </w:p>
        </w:tc>
        <w:tc>
          <w:tcPr>
            <w:tcW w:w="3260" w:type="dxa"/>
            <w:shd w:val="clear" w:color="auto" w:fill="auto"/>
            <w:tcMar>
              <w:top w:w="100" w:type="dxa"/>
              <w:left w:w="100" w:type="dxa"/>
              <w:bottom w:w="100" w:type="dxa"/>
              <w:right w:w="100" w:type="dxa"/>
            </w:tcMar>
          </w:tcPr>
          <w:p w14:paraId="2E35E38E"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64677BCD" w14:textId="77777777" w:rsidR="008D6FA3" w:rsidRPr="00237BDB" w:rsidRDefault="008D6FA3">
            <w:pPr>
              <w:widowControl w:val="0"/>
              <w:spacing w:before="0" w:after="0" w:line="240" w:lineRule="auto"/>
              <w:ind w:firstLine="0"/>
              <w:jc w:val="left"/>
              <w:rPr>
                <w:lang w:val="fr-FR"/>
              </w:rPr>
            </w:pPr>
            <w:r w:rsidRPr="00237BDB">
              <w:rPr>
                <w:lang w:val="fr-FR"/>
              </w:rPr>
              <w:t>Cyber, Environnemental</w:t>
            </w:r>
          </w:p>
        </w:tc>
        <w:tc>
          <w:tcPr>
            <w:tcW w:w="992" w:type="dxa"/>
          </w:tcPr>
          <w:p w14:paraId="30077403" w14:textId="77777777" w:rsidR="008D6FA3" w:rsidRPr="00237BDB" w:rsidRDefault="008D6FA3">
            <w:pPr>
              <w:widowControl w:val="0"/>
              <w:spacing w:before="0" w:after="0" w:line="240" w:lineRule="auto"/>
              <w:ind w:firstLine="0"/>
              <w:jc w:val="left"/>
              <w:rPr>
                <w:lang w:val="fr-FR"/>
              </w:rPr>
            </w:pPr>
          </w:p>
        </w:tc>
      </w:tr>
      <w:tr w:rsidR="008D6FA3" w:rsidRPr="00237BDB" w14:paraId="11FB916B" w14:textId="28FA5462" w:rsidTr="008D6FA3">
        <w:tc>
          <w:tcPr>
            <w:tcW w:w="2684" w:type="dxa"/>
            <w:shd w:val="clear" w:color="auto" w:fill="auto"/>
            <w:tcMar>
              <w:top w:w="100" w:type="dxa"/>
              <w:left w:w="100" w:type="dxa"/>
              <w:bottom w:w="100" w:type="dxa"/>
              <w:right w:w="100" w:type="dxa"/>
            </w:tcMar>
          </w:tcPr>
          <w:p w14:paraId="73F4B138" w14:textId="77777777" w:rsidR="008D6FA3" w:rsidRPr="00237BDB" w:rsidRDefault="008D6FA3">
            <w:pPr>
              <w:widowControl w:val="0"/>
              <w:spacing w:before="0" w:after="0" w:line="240" w:lineRule="auto"/>
              <w:ind w:firstLine="0"/>
              <w:jc w:val="left"/>
              <w:rPr>
                <w:lang w:val="fr-FR"/>
              </w:rPr>
            </w:pPr>
            <w:r w:rsidRPr="00237BDB">
              <w:rPr>
                <w:lang w:val="fr-FR"/>
              </w:rPr>
              <w:t>E- et Semi- considérés comme un nom propre indépendant</w:t>
            </w:r>
          </w:p>
        </w:tc>
        <w:tc>
          <w:tcPr>
            <w:tcW w:w="3260" w:type="dxa"/>
            <w:shd w:val="clear" w:color="auto" w:fill="auto"/>
            <w:tcMar>
              <w:top w:w="100" w:type="dxa"/>
              <w:left w:w="100" w:type="dxa"/>
              <w:bottom w:w="100" w:type="dxa"/>
              <w:right w:w="100" w:type="dxa"/>
            </w:tcMar>
          </w:tcPr>
          <w:p w14:paraId="0D3FB05A" w14:textId="77777777" w:rsidR="008D6FA3" w:rsidRPr="00237BDB" w:rsidRDefault="008D6FA3">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5F5D1BAC" w14:textId="77777777" w:rsidR="008D6FA3" w:rsidRPr="00237BDB" w:rsidRDefault="008D6FA3">
            <w:pPr>
              <w:widowControl w:val="0"/>
              <w:spacing w:before="0" w:after="0" w:line="240" w:lineRule="auto"/>
              <w:ind w:firstLine="0"/>
              <w:jc w:val="left"/>
              <w:rPr>
                <w:lang w:val="fr-FR"/>
              </w:rPr>
            </w:pPr>
            <w:r w:rsidRPr="00237BDB">
              <w:rPr>
                <w:lang w:val="fr-FR"/>
              </w:rPr>
              <w:t>E-chronic, E-commerce, E-administration, e-inclusion, Semi-figement</w:t>
            </w:r>
          </w:p>
        </w:tc>
        <w:tc>
          <w:tcPr>
            <w:tcW w:w="992" w:type="dxa"/>
          </w:tcPr>
          <w:p w14:paraId="2683FD68" w14:textId="77777777" w:rsidR="008D6FA3" w:rsidRPr="00237BDB" w:rsidRDefault="008D6FA3">
            <w:pPr>
              <w:widowControl w:val="0"/>
              <w:spacing w:before="0" w:after="0" w:line="240" w:lineRule="auto"/>
              <w:ind w:firstLine="0"/>
              <w:jc w:val="left"/>
              <w:rPr>
                <w:lang w:val="fr-FR"/>
              </w:rPr>
            </w:pPr>
          </w:p>
        </w:tc>
      </w:tr>
      <w:tr w:rsidR="008D6FA3" w:rsidRPr="00D30421" w14:paraId="140DE347" w14:textId="309D5566" w:rsidTr="008D6FA3">
        <w:tc>
          <w:tcPr>
            <w:tcW w:w="2684" w:type="dxa"/>
            <w:shd w:val="clear" w:color="auto" w:fill="auto"/>
            <w:tcMar>
              <w:top w:w="100" w:type="dxa"/>
              <w:left w:w="100" w:type="dxa"/>
              <w:bottom w:w="100" w:type="dxa"/>
              <w:right w:w="100" w:type="dxa"/>
            </w:tcMar>
          </w:tcPr>
          <w:p w14:paraId="7B0679FA" w14:textId="77777777" w:rsidR="008D6FA3" w:rsidRPr="00237BDB" w:rsidRDefault="008D6FA3">
            <w:pPr>
              <w:widowControl w:val="0"/>
              <w:spacing w:before="0" w:after="0" w:line="240" w:lineRule="auto"/>
              <w:ind w:firstLine="0"/>
              <w:jc w:val="left"/>
              <w:rPr>
                <w:lang w:val="fr-FR"/>
              </w:rPr>
            </w:pPr>
            <w:r w:rsidRPr="00237BDB">
              <w:rPr>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4282704B" w14:textId="77777777" w:rsidR="008D6FA3" w:rsidRPr="00237BDB" w:rsidRDefault="008D6FA3">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211ACC7B" w14:textId="77777777" w:rsidR="008D6FA3" w:rsidRPr="00237BDB" w:rsidRDefault="008D6FA3">
            <w:pPr>
              <w:widowControl w:val="0"/>
              <w:spacing w:before="0" w:after="0" w:line="240" w:lineRule="auto"/>
              <w:ind w:firstLine="0"/>
              <w:jc w:val="left"/>
              <w:rPr>
                <w:lang w:val="fr-FR"/>
              </w:rPr>
            </w:pPr>
            <w:r w:rsidRPr="00237BDB">
              <w:rPr>
                <w:lang w:val="fr-FR"/>
              </w:rPr>
              <w:t>mobilité.s, Linguistique(s),</w:t>
            </w:r>
          </w:p>
          <w:p w14:paraId="1C235F5B" w14:textId="77777777" w:rsidR="008D6FA3" w:rsidRPr="00237BDB" w:rsidRDefault="008D6FA3">
            <w:pPr>
              <w:widowControl w:val="0"/>
              <w:spacing w:before="0" w:after="0" w:line="240" w:lineRule="auto"/>
              <w:ind w:firstLine="0"/>
              <w:jc w:val="left"/>
              <w:rPr>
                <w:lang w:val="fr-FR"/>
              </w:rPr>
            </w:pPr>
            <w:r w:rsidRPr="00237BDB">
              <w:rPr>
                <w:lang w:val="fr-FR"/>
              </w:rPr>
              <w:t>Quel(s) avenir(s)</w:t>
            </w:r>
          </w:p>
        </w:tc>
        <w:tc>
          <w:tcPr>
            <w:tcW w:w="992" w:type="dxa"/>
          </w:tcPr>
          <w:p w14:paraId="1EE202FF" w14:textId="77777777" w:rsidR="008D6FA3" w:rsidRPr="00237BDB" w:rsidRDefault="008D6FA3">
            <w:pPr>
              <w:widowControl w:val="0"/>
              <w:spacing w:before="0" w:after="0" w:line="240" w:lineRule="auto"/>
              <w:ind w:firstLine="0"/>
              <w:jc w:val="left"/>
              <w:rPr>
                <w:lang w:val="fr-FR"/>
              </w:rPr>
            </w:pPr>
          </w:p>
        </w:tc>
      </w:tr>
      <w:tr w:rsidR="008D6FA3" w:rsidRPr="00237BDB" w14:paraId="3D794463" w14:textId="5F99BB6A" w:rsidTr="008D6FA3">
        <w:tc>
          <w:tcPr>
            <w:tcW w:w="2684" w:type="dxa"/>
            <w:shd w:val="clear" w:color="auto" w:fill="auto"/>
            <w:tcMar>
              <w:top w:w="100" w:type="dxa"/>
              <w:left w:w="100" w:type="dxa"/>
              <w:bottom w:w="100" w:type="dxa"/>
              <w:right w:w="100" w:type="dxa"/>
            </w:tcMar>
          </w:tcPr>
          <w:p w14:paraId="73D4DDA0" w14:textId="77777777" w:rsidR="008D6FA3" w:rsidRPr="00237BDB" w:rsidRDefault="008D6FA3">
            <w:pPr>
              <w:widowControl w:val="0"/>
              <w:spacing w:before="0" w:after="0" w:line="240" w:lineRule="auto"/>
              <w:ind w:firstLine="0"/>
              <w:jc w:val="left"/>
              <w:rPr>
                <w:lang w:val="fr-FR"/>
              </w:rPr>
            </w:pPr>
            <w:r w:rsidRPr="00237BDB">
              <w:rPr>
                <w:lang w:val="fr-FR"/>
              </w:rPr>
              <w:t xml:space="preserve">Mot anglais non reconnu </w:t>
            </w:r>
            <w:r w:rsidRPr="00237BDB">
              <w:rPr>
                <w:lang w:val="fr-FR"/>
              </w:rPr>
              <w:lastRenderedPageBreak/>
              <w:t>catégorisé à tort comme nom commun</w:t>
            </w:r>
          </w:p>
        </w:tc>
        <w:tc>
          <w:tcPr>
            <w:tcW w:w="3260" w:type="dxa"/>
            <w:shd w:val="clear" w:color="auto" w:fill="auto"/>
            <w:tcMar>
              <w:top w:w="100" w:type="dxa"/>
              <w:left w:w="100" w:type="dxa"/>
              <w:bottom w:w="100" w:type="dxa"/>
              <w:right w:w="100" w:type="dxa"/>
            </w:tcMar>
          </w:tcPr>
          <w:p w14:paraId="4847443A" w14:textId="77777777" w:rsidR="008D6FA3" w:rsidRPr="00237BDB" w:rsidRDefault="008D6FA3">
            <w:pPr>
              <w:widowControl w:val="0"/>
              <w:spacing w:before="0" w:after="0" w:line="240" w:lineRule="auto"/>
              <w:ind w:firstLine="0"/>
              <w:jc w:val="left"/>
              <w:rPr>
                <w:lang w:val="fr-FR"/>
              </w:rPr>
            </w:pPr>
            <w:r w:rsidRPr="00237BDB">
              <w:rPr>
                <w:lang w:val="fr-FR"/>
              </w:rPr>
              <w:lastRenderedPageBreak/>
              <w:t xml:space="preserve">Forme non prise en compte et </w:t>
            </w:r>
            <w:r w:rsidRPr="00237BDB">
              <w:rPr>
                <w:lang w:val="fr-FR"/>
              </w:rPr>
              <w:lastRenderedPageBreak/>
              <w:t>retirée de nos calculs, provenant de titres en anglais.</w:t>
            </w:r>
          </w:p>
        </w:tc>
        <w:tc>
          <w:tcPr>
            <w:tcW w:w="2410" w:type="dxa"/>
            <w:shd w:val="clear" w:color="auto" w:fill="auto"/>
            <w:tcMar>
              <w:top w:w="100" w:type="dxa"/>
              <w:left w:w="100" w:type="dxa"/>
              <w:bottom w:w="100" w:type="dxa"/>
              <w:right w:w="100" w:type="dxa"/>
            </w:tcMar>
          </w:tcPr>
          <w:p w14:paraId="71113DB5" w14:textId="77777777" w:rsidR="008D6FA3" w:rsidRPr="00237BDB" w:rsidRDefault="008D6FA3">
            <w:pPr>
              <w:widowControl w:val="0"/>
              <w:spacing w:before="0" w:after="0" w:line="240" w:lineRule="auto"/>
              <w:ind w:firstLine="0"/>
              <w:jc w:val="left"/>
              <w:rPr>
                <w:lang w:val="fr-FR"/>
              </w:rPr>
            </w:pPr>
            <w:r w:rsidRPr="00237BDB">
              <w:rPr>
                <w:lang w:val="fr-FR"/>
              </w:rPr>
              <w:lastRenderedPageBreak/>
              <w:t>The</w:t>
            </w:r>
          </w:p>
        </w:tc>
        <w:tc>
          <w:tcPr>
            <w:tcW w:w="992" w:type="dxa"/>
          </w:tcPr>
          <w:p w14:paraId="27B7B5FD" w14:textId="77777777" w:rsidR="008D6FA3" w:rsidRPr="00237BDB" w:rsidRDefault="008D6FA3">
            <w:pPr>
              <w:widowControl w:val="0"/>
              <w:spacing w:before="0" w:after="0" w:line="240" w:lineRule="auto"/>
              <w:ind w:firstLine="0"/>
              <w:jc w:val="left"/>
              <w:rPr>
                <w:lang w:val="fr-FR"/>
              </w:rPr>
            </w:pPr>
          </w:p>
        </w:tc>
      </w:tr>
      <w:tr w:rsidR="008D6FA3" w:rsidRPr="00237BDB" w14:paraId="201E805C" w14:textId="4DCD74A4" w:rsidTr="008D6FA3">
        <w:tc>
          <w:tcPr>
            <w:tcW w:w="2684" w:type="dxa"/>
            <w:shd w:val="clear" w:color="auto" w:fill="auto"/>
            <w:tcMar>
              <w:top w:w="100" w:type="dxa"/>
              <w:left w:w="100" w:type="dxa"/>
              <w:bottom w:w="100" w:type="dxa"/>
              <w:right w:w="100" w:type="dxa"/>
            </w:tcMar>
          </w:tcPr>
          <w:p w14:paraId="704158B6" w14:textId="77777777" w:rsidR="008D6FA3" w:rsidRPr="00237BDB" w:rsidRDefault="008D6FA3">
            <w:pPr>
              <w:widowControl w:val="0"/>
              <w:spacing w:before="0" w:after="0" w:line="240" w:lineRule="auto"/>
              <w:ind w:firstLine="0"/>
              <w:jc w:val="left"/>
              <w:rPr>
                <w:lang w:val="fr-FR"/>
              </w:rPr>
            </w:pPr>
            <w:r w:rsidRPr="00237BDB">
              <w:rPr>
                <w:lang w:val="fr-FR"/>
              </w:rPr>
              <w:t>Nom commun anglais non reconnu</w:t>
            </w:r>
          </w:p>
        </w:tc>
        <w:tc>
          <w:tcPr>
            <w:tcW w:w="3260" w:type="dxa"/>
            <w:shd w:val="clear" w:color="auto" w:fill="auto"/>
            <w:tcMar>
              <w:top w:w="100" w:type="dxa"/>
              <w:left w:w="100" w:type="dxa"/>
              <w:bottom w:w="100" w:type="dxa"/>
              <w:right w:w="100" w:type="dxa"/>
            </w:tcMar>
          </w:tcPr>
          <w:p w14:paraId="15F53AA7" w14:textId="77777777" w:rsidR="008D6FA3" w:rsidRPr="00237BDB" w:rsidRDefault="008D6FA3">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7BD7C7F2" w14:textId="77777777" w:rsidR="008D6FA3" w:rsidRPr="00237BDB" w:rsidRDefault="008D6FA3">
            <w:pPr>
              <w:widowControl w:val="0"/>
              <w:spacing w:before="0" w:after="0" w:line="240" w:lineRule="auto"/>
              <w:ind w:firstLine="0"/>
              <w:jc w:val="left"/>
              <w:rPr>
                <w:lang w:val="fr-FR"/>
              </w:rPr>
            </w:pPr>
            <w:r w:rsidRPr="00237BDB">
              <w:rPr>
                <w:lang w:val="fr-FR"/>
              </w:rPr>
              <w:t>Synthesis</w:t>
            </w:r>
          </w:p>
        </w:tc>
        <w:tc>
          <w:tcPr>
            <w:tcW w:w="992" w:type="dxa"/>
          </w:tcPr>
          <w:p w14:paraId="5E00873A" w14:textId="77777777" w:rsidR="008D6FA3" w:rsidRPr="00237BDB" w:rsidRDefault="008D6FA3">
            <w:pPr>
              <w:widowControl w:val="0"/>
              <w:spacing w:before="0" w:after="0" w:line="240" w:lineRule="auto"/>
              <w:ind w:firstLine="0"/>
              <w:jc w:val="left"/>
              <w:rPr>
                <w:lang w:val="fr-FR"/>
              </w:rPr>
            </w:pPr>
          </w:p>
        </w:tc>
      </w:tr>
      <w:tr w:rsidR="008D6FA3" w:rsidRPr="00237BDB" w14:paraId="546F1CE7" w14:textId="55509921" w:rsidTr="008D6FA3">
        <w:tc>
          <w:tcPr>
            <w:tcW w:w="2684" w:type="dxa"/>
            <w:shd w:val="clear" w:color="auto" w:fill="auto"/>
            <w:tcMar>
              <w:top w:w="100" w:type="dxa"/>
              <w:left w:w="100" w:type="dxa"/>
              <w:bottom w:w="100" w:type="dxa"/>
              <w:right w:w="100" w:type="dxa"/>
            </w:tcMar>
          </w:tcPr>
          <w:p w14:paraId="4D2EFD32" w14:textId="77777777" w:rsidR="008D6FA3" w:rsidRPr="00237BDB" w:rsidRDefault="008D6FA3">
            <w:pPr>
              <w:widowControl w:val="0"/>
              <w:spacing w:before="0" w:after="0" w:line="240" w:lineRule="auto"/>
              <w:ind w:firstLine="0"/>
              <w:jc w:val="left"/>
              <w:rPr>
                <w:lang w:val="fr-FR"/>
              </w:rPr>
            </w:pPr>
            <w:r w:rsidRPr="00237BDB">
              <w:rPr>
                <w:lang w:val="fr-FR"/>
              </w:rPr>
              <w:t>Emploi d’un nom propre au pluriel</w:t>
            </w:r>
          </w:p>
        </w:tc>
        <w:tc>
          <w:tcPr>
            <w:tcW w:w="3260" w:type="dxa"/>
            <w:shd w:val="clear" w:color="auto" w:fill="auto"/>
            <w:tcMar>
              <w:top w:w="100" w:type="dxa"/>
              <w:left w:w="100" w:type="dxa"/>
              <w:bottom w:w="100" w:type="dxa"/>
              <w:right w:w="100" w:type="dxa"/>
            </w:tcMar>
          </w:tcPr>
          <w:p w14:paraId="1EB454B6" w14:textId="77777777" w:rsidR="008D6FA3" w:rsidRPr="00237BDB" w:rsidRDefault="008D6FA3">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07229307" w14:textId="77777777" w:rsidR="008D6FA3" w:rsidRPr="00237BDB" w:rsidRDefault="008D6FA3">
            <w:pPr>
              <w:widowControl w:val="0"/>
              <w:spacing w:before="0" w:after="0" w:line="240" w:lineRule="auto"/>
              <w:ind w:firstLine="0"/>
              <w:jc w:val="left"/>
              <w:rPr>
                <w:lang w:val="fr-FR"/>
              </w:rPr>
            </w:pPr>
            <w:r w:rsidRPr="00237BDB">
              <w:rPr>
                <w:lang w:val="fr-FR"/>
              </w:rPr>
              <w:t>Venises</w:t>
            </w:r>
          </w:p>
        </w:tc>
        <w:tc>
          <w:tcPr>
            <w:tcW w:w="992" w:type="dxa"/>
          </w:tcPr>
          <w:p w14:paraId="100F77C2" w14:textId="77777777" w:rsidR="008D6FA3" w:rsidRPr="00237BDB" w:rsidRDefault="008D6FA3">
            <w:pPr>
              <w:widowControl w:val="0"/>
              <w:spacing w:before="0" w:after="0" w:line="240" w:lineRule="auto"/>
              <w:ind w:firstLine="0"/>
              <w:jc w:val="left"/>
              <w:rPr>
                <w:lang w:val="fr-FR"/>
              </w:rPr>
            </w:pPr>
          </w:p>
        </w:tc>
      </w:tr>
    </w:tbl>
    <w:p w14:paraId="45B4ADF2" w14:textId="77777777"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14:paraId="3F82098F" w14:textId="77777777" w:rsidR="007D6EAF" w:rsidRPr="00237BDB" w:rsidRDefault="0066484E" w:rsidP="003C2FD8">
      <w:pPr>
        <w:pStyle w:val="Titre3"/>
      </w:pPr>
      <w:bookmarkStart w:id="40" w:name="_Toc18014750"/>
      <w:r>
        <w:t>II.1.3</w:t>
      </w:r>
      <w:r w:rsidR="00BA0D17" w:rsidRPr="00237BDB">
        <w:t xml:space="preserve"> Résultats et évaluations des résultats</w:t>
      </w:r>
      <w:bookmarkEnd w:id="40"/>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55FC2211"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w:t>
      </w:r>
      <w:r w:rsidR="008C671B">
        <w:rPr>
          <w:lang w:val="fr-FR"/>
        </w:rPr>
        <w:t>s</w:t>
      </w:r>
      <w:r w:rsidRPr="00237BDB">
        <w:rPr>
          <w:lang w:val="fr-FR"/>
        </w:rPr>
        <w:t xml:space="preserv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0E248AF3" w:rsidR="007D6EAF" w:rsidRPr="00237BDB" w:rsidRDefault="00BA0D17">
      <w:pPr>
        <w:rPr>
          <w:lang w:val="fr-FR"/>
        </w:rPr>
      </w:pPr>
      <w:r w:rsidRPr="00237BDB">
        <w:rPr>
          <w:lang w:val="fr-FR"/>
        </w:rPr>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w:t>
      </w:r>
      <w:r w:rsidR="008D6FA3">
        <w:rPr>
          <w:lang w:val="fr-FR"/>
        </w:rPr>
        <w:t>s</w:t>
      </w:r>
      <w:r w:rsidRPr="00237BDB">
        <w:rPr>
          <w:lang w:val="fr-FR"/>
        </w:rPr>
        <w:t xml:space="preserve">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D30421"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D30421"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D30421"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D30421"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lastRenderedPageBreak/>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D30421"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D30421"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D30421"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D30421"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D30421"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D30421"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D30421"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t>verbe, grammaire, langue, corpus, nom, dictionnaire, français, expression, mot, acquisition</w:t>
            </w:r>
          </w:p>
        </w:tc>
      </w:tr>
      <w:tr w:rsidR="007D6EAF" w:rsidRPr="00D30421"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D30421"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D30421"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D30421"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D30421"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D30421"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D30421"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lastRenderedPageBreak/>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D30421"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D30421"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D30421"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D30421"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2AF34899" w:rsidR="000D263A" w:rsidRDefault="000D263A" w:rsidP="004A63E8">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w:t>
      </w:r>
      <w:r w:rsidR="008D6FA3">
        <w:rPr>
          <w:lang w:val="fr-FR"/>
        </w:rPr>
        <w:t>e</w:t>
      </w:r>
      <w:r>
        <w:rPr>
          <w:lang w:val="fr-FR"/>
        </w:rPr>
        <w:t xml:space="preserve"> est de 48 % pour la physique à 2 % pour le domaine des sciences cognitives et le domaine d’économie et finance quantitative.</w:t>
      </w:r>
    </w:p>
    <w:p w14:paraId="736C38C3" w14:textId="77777777"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14:paraId="19CA84D5" w14:textId="4DFC8A0C" w:rsidR="007D6EAF" w:rsidRPr="00237BDB" w:rsidRDefault="00BA0D17">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w:t>
      </w:r>
      <w:r w:rsidR="0034396C">
        <w:rPr>
          <w:lang w:val="fr-FR"/>
        </w:rPr>
        <w:t>précision</w:t>
      </w:r>
      <w:r w:rsidRPr="00237BDB">
        <w:rPr>
          <w:lang w:val="fr-FR"/>
        </w:rPr>
        <w:t xml:space="preserve">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w:t>
      </w:r>
      <w:r w:rsidRPr="00237BDB">
        <w:rPr>
          <w:lang w:val="fr-FR"/>
        </w:rPr>
        <w:lastRenderedPageBreak/>
        <w:t xml:space="preserve">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6C48BBC2"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77777777"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lastRenderedPageBreak/>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41" w:name="_Toc18014751"/>
      <w:r w:rsidRPr="00237BDB">
        <w:t>II.</w:t>
      </w:r>
      <w:r w:rsidR="0066484E">
        <w:t>2</w:t>
      </w:r>
      <w:r w:rsidRPr="00237BDB">
        <w:t xml:space="preserve"> Les têtes de segments transdisciplinaires</w:t>
      </w:r>
      <w:bookmarkEnd w:id="41"/>
    </w:p>
    <w:p w14:paraId="3EC3C196" w14:textId="77777777" w:rsidR="007D6EAF" w:rsidRPr="00237BDB" w:rsidRDefault="0066484E" w:rsidP="003C2FD8">
      <w:pPr>
        <w:pStyle w:val="Titre3"/>
      </w:pPr>
      <w:bookmarkStart w:id="42" w:name="_Toc18014752"/>
      <w:r>
        <w:t>II.2.1</w:t>
      </w:r>
      <w:r w:rsidR="00BA0D17" w:rsidRPr="00237BDB">
        <w:t xml:space="preserve"> Définitions théorique et opératoire</w:t>
      </w:r>
      <w:bookmarkEnd w:id="42"/>
    </w:p>
    <w:p w14:paraId="76E66989" w14:textId="77777777"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14:paraId="006BA901" w14:textId="77777777" w:rsidR="007D6EAF" w:rsidRPr="00237BDB" w:rsidRDefault="00BA0D17" w:rsidP="004A63E8">
      <w:pPr>
        <w:rPr>
          <w:lang w:val="fr-FR"/>
        </w:rPr>
      </w:pPr>
      <w:r w:rsidRPr="00237BDB">
        <w:rPr>
          <w:lang w:val="fr-FR"/>
        </w:rPr>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3D3F4522" w14:textId="77777777"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transdisciplinaires</w:t>
      </w:r>
    </w:p>
    <w:p w14:paraId="3F4C04EA" w14:textId="77777777" w:rsidR="007D6EAF" w:rsidRPr="00EC0E33" w:rsidRDefault="00EC0E33" w:rsidP="00EC0E33">
      <w:pPr>
        <w:pBdr>
          <w:top w:val="single" w:sz="8" w:space="0" w:color="999999"/>
          <w:left w:val="single" w:sz="8" w:space="0" w:color="999999"/>
          <w:bottom w:val="single" w:sz="8" w:space="0" w:color="999999"/>
          <w:right w:val="single" w:sz="8" w:space="0" w:color="999999"/>
        </w:pBdr>
        <w:shd w:val="clear" w:color="auto" w:fill="F3F3F3"/>
        <w:ind w:firstLine="0"/>
        <w:jc w:val="left"/>
        <w:rPr>
          <w:rFonts w:ascii="Consolas" w:eastAsia="Consolas" w:hAnsi="Consolas" w:cs="Consolas"/>
          <w:b/>
          <w:lang w:val="fr-FR"/>
        </w:rPr>
      </w:pPr>
      <w:r>
        <w:rPr>
          <w:rFonts w:ascii="Consolas" w:eastAsia="Consolas" w:hAnsi="Consolas" w:cs="Consolas"/>
          <w:b/>
          <w:lang w:val="fr-FR"/>
        </w:rPr>
        <w:t xml:space="preserve">pour chaque </w:t>
      </w:r>
      <w:r w:rsidRPr="00EC0E33">
        <w:rPr>
          <w:rFonts w:ascii="Consolas" w:eastAsia="Consolas" w:hAnsi="Consolas" w:cs="Consolas"/>
          <w:bCs/>
          <w:lang w:val="fr-FR"/>
        </w:rPr>
        <w:t>TÊTE</w:t>
      </w:r>
      <w:r>
        <w:rPr>
          <w:rFonts w:ascii="Consolas" w:eastAsia="Consolas" w:hAnsi="Consolas" w:cs="Consolas"/>
          <w:b/>
          <w:lang w:val="fr-FR"/>
        </w:rPr>
        <w:t xml:space="preserve"> fait</w:t>
      </w:r>
      <w:r>
        <w:rPr>
          <w:rFonts w:ascii="Consolas" w:eastAsia="Consolas" w:hAnsi="Consolas" w:cs="Consolas"/>
          <w:b/>
          <w:lang w:val="fr-FR"/>
        </w:rPr>
        <w:br/>
        <w:t xml:space="preserve">    </w:t>
      </w:r>
      <w:r w:rsidR="00C46A0B" w:rsidRPr="00EC0E33">
        <w:rPr>
          <w:rFonts w:ascii="Consolas" w:eastAsia="Consolas" w:hAnsi="Consolas" w:cs="Consolas"/>
          <w:b/>
          <w:lang w:val="fr-FR"/>
        </w:rPr>
        <w:t xml:space="preserve">si </w:t>
      </w:r>
      <w:r>
        <w:rPr>
          <w:rFonts w:ascii="Consolas" w:eastAsia="Consolas" w:hAnsi="Consolas" w:cs="Consolas"/>
          <w:lang w:val="fr-FR"/>
        </w:rPr>
        <w:t>MEDIANE</w:t>
      </w:r>
      <w:r w:rsidR="00C46A0B" w:rsidRPr="00EC0E33">
        <w:rPr>
          <w:rFonts w:ascii="Consolas" w:eastAsia="Consolas" w:hAnsi="Consolas" w:cs="Consolas"/>
          <w:bCs/>
          <w:lang w:val="fr-FR"/>
        </w:rPr>
        <w:t>(</w:t>
      </w:r>
      <w:r w:rsidR="00C46A0B" w:rsidRPr="00EC0E33">
        <w:rPr>
          <w:rFonts w:ascii="Consolas" w:hAnsi="Consolas" w:cs="Consolas"/>
          <w:bCs/>
          <w:lang w:val="fr-FR"/>
        </w:rPr>
        <w:t>FREQ(OCC</w:t>
      </w:r>
      <w:r w:rsidR="00C46A0B" w:rsidRPr="00EC0E33">
        <w:rPr>
          <w:rFonts w:ascii="Consolas" w:hAnsi="Consolas" w:cs="Consolas"/>
          <w:bCs/>
          <w:vertAlign w:val="superscript"/>
          <w:lang w:val="fr-FR"/>
        </w:rPr>
        <w:t>TÊTE</w:t>
      </w:r>
      <w:r w:rsidR="00C46A0B" w:rsidRPr="00EC0E33">
        <w:rPr>
          <w:rFonts w:ascii="Consolas" w:hAnsi="Consolas" w:cs="Consolas"/>
          <w:bCs/>
          <w:lang w:val="fr-FR"/>
        </w:rPr>
        <w:t>)) &gt; seuil de médiane</w:t>
      </w:r>
      <w:r w:rsidRPr="00EC0E33">
        <w:rPr>
          <w:rFonts w:ascii="Consolas" w:hAnsi="Consolas" w:cs="Consolas"/>
          <w:b/>
          <w:lang w:val="fr-FR"/>
        </w:rPr>
        <w:t xml:space="preserve"> alors</w:t>
      </w:r>
      <w:r>
        <w:rPr>
          <w:rFonts w:ascii="Consolas" w:hAnsi="Consolas" w:cs="Consolas"/>
          <w:b/>
          <w:lang w:val="fr-FR"/>
        </w:rPr>
        <w:br/>
        <w:t xml:space="preserve">        sélectionne </w:t>
      </w:r>
      <w:r w:rsidRPr="00EC0E33">
        <w:rPr>
          <w:rFonts w:ascii="Consolas" w:hAnsi="Consolas" w:cs="Consolas"/>
          <w:bCs/>
          <w:lang w:val="fr-FR"/>
        </w:rPr>
        <w:t>TÊTE</w:t>
      </w:r>
      <w:r>
        <w:rPr>
          <w:rFonts w:ascii="Consolas" w:hAnsi="Consolas" w:cs="Consolas"/>
          <w:b/>
          <w:lang w:val="fr-FR"/>
        </w:rPr>
        <w:br/>
        <w:t xml:space="preserve">    fin si</w:t>
      </w:r>
      <w:r>
        <w:rPr>
          <w:rFonts w:ascii="Consolas" w:hAnsi="Consolas" w:cs="Consolas"/>
          <w:b/>
          <w:lang w:val="fr-FR"/>
        </w:rPr>
        <w:br/>
        <w:t>fin pour</w:t>
      </w:r>
    </w:p>
    <w:p w14:paraId="626568F6" w14:textId="77777777" w:rsidR="007D6EAF" w:rsidRPr="00237BDB" w:rsidRDefault="0066484E" w:rsidP="003C2FD8">
      <w:pPr>
        <w:pStyle w:val="Titre3"/>
      </w:pPr>
      <w:bookmarkStart w:id="43" w:name="_Toc18014753"/>
      <w:r>
        <w:t>II.2.2</w:t>
      </w:r>
      <w:r w:rsidR="00BA0D17" w:rsidRPr="00237BDB">
        <w:t xml:space="preserve"> Résultats et évaluations </w:t>
      </w:r>
      <w:r w:rsidR="009B7291" w:rsidRPr="00237BDB">
        <w:t>du résultat</w:t>
      </w:r>
      <w:bookmarkEnd w:id="43"/>
    </w:p>
    <w:p w14:paraId="67788B0B" w14:textId="77777777"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14:paraId="167B117F" w14:textId="77777777" w:rsidR="00EC0E33" w:rsidRDefault="00EC0E33" w:rsidP="00F72151">
      <w:pPr>
        <w:rPr>
          <w:lang w:val="fr-FR"/>
        </w:rPr>
      </w:pPr>
      <w:r w:rsidRPr="00237BDB">
        <w:rPr>
          <w:lang w:val="fr-FR"/>
        </w:rPr>
        <w:lastRenderedPageBreak/>
        <w:t>Les 20 premières têtes des 9</w:t>
      </w:r>
      <w:r>
        <w:rPr>
          <w:lang w:val="fr-FR"/>
        </w:rPr>
        <w:t>4</w:t>
      </w:r>
      <w:r w:rsidRPr="00237BDB">
        <w:rPr>
          <w:lang w:val="fr-FR"/>
        </w:rPr>
        <w:t xml:space="preserve"> </w:t>
      </w:r>
      <w:r>
        <w:rPr>
          <w:lang w:val="fr-FR"/>
        </w:rPr>
        <w:t xml:space="preserve">classés par la médiane de </w:t>
      </w:r>
      <w:r w:rsidRPr="00237BDB">
        <w:rPr>
          <w:lang w:val="fr-FR"/>
        </w:rPr>
        <w:t xml:space="preserve">la série </w:t>
      </w:r>
      <w:r w:rsidRPr="006579BA">
        <w:rPr>
          <w:b/>
          <w:lang w:val="fr-FR"/>
        </w:rPr>
        <w:t>FREQ(OCC</w:t>
      </w:r>
      <w:r w:rsidRPr="006579BA">
        <w:rPr>
          <w:b/>
          <w:vertAlign w:val="superscript"/>
          <w:lang w:val="fr-FR"/>
        </w:rPr>
        <w:t>TÊTE</w:t>
      </w:r>
      <w:r w:rsidRPr="006579BA">
        <w:rPr>
          <w:b/>
          <w:lang w:val="fr-FR"/>
        </w:rPr>
        <w:t>)</w:t>
      </w:r>
      <w:r>
        <w:rPr>
          <w:b/>
          <w:lang w:val="fr-FR"/>
        </w:rPr>
        <w:t xml:space="preserv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77777777"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14:paraId="5CB19FAC" w14:textId="77777777" w:rsidR="007D6EAF" w:rsidRPr="00237BDB" w:rsidRDefault="00BA0D17">
      <w:pPr>
        <w:rPr>
          <w:lang w:val="fr-FR"/>
        </w:rPr>
      </w:pPr>
      <w:r w:rsidRPr="00237BDB">
        <w:rPr>
          <w:lang w:val="fr-FR"/>
        </w:rPr>
        <w:t>Un second contrôle est de le confronter à la liste des noms du lexique transdisciplinaire des écrits scientifiques (LTES) établie par Tutin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25476845" w14:textId="77777777"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77777777" w:rsidR="007D6EAF" w:rsidRPr="00237BDB" w:rsidRDefault="0066484E" w:rsidP="003C2FD8">
      <w:pPr>
        <w:pStyle w:val="Titre3"/>
      </w:pPr>
      <w:bookmarkStart w:id="44" w:name="_Toc18014754"/>
      <w:r>
        <w:t>II.2.3</w:t>
      </w:r>
      <w:r w:rsidR="00BA0D17" w:rsidRPr="00237BDB">
        <w:t xml:space="preserve"> Remarques sur les sous-corpus</w:t>
      </w:r>
      <w:bookmarkEnd w:id="44"/>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w:t>
      </w:r>
      <w:r w:rsidR="003574CA">
        <w:rPr>
          <w:lang w:val="fr-FR"/>
        </w:rPr>
        <w:lastRenderedPageBreak/>
        <w:t xml:space="preserve">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5"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5"/>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r w:rsidR="008B5F69" w:rsidRPr="00237BDB">
        <w:rPr>
          <w:i/>
          <w:lang w:val="fr-FR"/>
        </w:rPr>
        <w:t xml:space="preserve">de </w:t>
      </w:r>
      <w:r w:rsidR="008B5F69" w:rsidRPr="00237BDB">
        <w:rPr>
          <w:lang w:val="fr-FR"/>
        </w:rPr>
        <w:t>étant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lastRenderedPageBreak/>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6" w:name="_Toc18014755"/>
      <w:r>
        <w:t>II.</w:t>
      </w:r>
      <w:r w:rsidR="00414F05">
        <w:t>3</w:t>
      </w:r>
      <w:r>
        <w:t xml:space="preserve"> </w:t>
      </w:r>
      <w:r w:rsidR="00341088">
        <w:t xml:space="preserve">Conclusion </w:t>
      </w:r>
      <w:r w:rsidR="000D263A">
        <w:t>sur les</w:t>
      </w:r>
      <w:r w:rsidR="00341088">
        <w:t xml:space="preserve"> têtes spécifiques et transdisciplinaires</w:t>
      </w:r>
      <w:bookmarkEnd w:id="46"/>
    </w:p>
    <w:p w14:paraId="2F7A5057" w14:textId="77777777"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nous avons fait émerger d’un côté des têtes spécifiques à des disciplines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7" w:name="_Toc18014756"/>
      <w:r>
        <w:lastRenderedPageBreak/>
        <w:t>III. Sous-spécification des têtes transdisciplinaires</w:t>
      </w:r>
      <w:bookmarkEnd w:id="47"/>
    </w:p>
    <w:p w14:paraId="62AD7408" w14:textId="77777777" w:rsidR="004845CA" w:rsidRDefault="004845CA" w:rsidP="003C2FD8">
      <w:pPr>
        <w:pStyle w:val="Titre2"/>
      </w:pPr>
      <w:bookmarkStart w:id="48" w:name="_Toc18014757"/>
      <w:r w:rsidRPr="003C2FD8">
        <w:t>II</w:t>
      </w:r>
      <w:r w:rsidR="0066484E" w:rsidRPr="003C2FD8">
        <w:t>I</w:t>
      </w:r>
      <w:r w:rsidRPr="003C2FD8">
        <w:t>.</w:t>
      </w:r>
      <w:r w:rsidR="0066484E" w:rsidRPr="003C2FD8">
        <w:t>1</w:t>
      </w:r>
      <w:r w:rsidRPr="003C2FD8">
        <w:t xml:space="preserve"> Les noms généraux sous-spécifiés</w:t>
      </w:r>
      <w:bookmarkEnd w:id="48"/>
    </w:p>
    <w:p w14:paraId="33493C70" w14:textId="77777777" w:rsidR="003C2FD8" w:rsidRPr="003C2FD8" w:rsidRDefault="003C2FD8" w:rsidP="003C2FD8">
      <w:pPr>
        <w:pStyle w:val="Titre3"/>
      </w:pPr>
      <w:bookmarkStart w:id="49" w:name="_Toc18014758"/>
      <w:r w:rsidRPr="003C2FD8">
        <w:t>III.1.</w:t>
      </w:r>
      <w:r>
        <w:t>1</w:t>
      </w:r>
      <w:r w:rsidRPr="003C2FD8">
        <w:t xml:space="preserve"> Définition</w:t>
      </w:r>
      <w:bookmarkEnd w:id="49"/>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14:paraId="71DA43F3" w14:textId="77777777"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 mais cette fois-ci pour la conquérir</w:t>
      </w:r>
      <w:r w:rsidRPr="00237BDB">
        <w:rPr>
          <w:lang w:val="fr-FR"/>
        </w:rPr>
        <w:t>.</w:t>
      </w:r>
    </w:p>
    <w:p w14:paraId="5D6DB1F8" w14:textId="77777777"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 :</w:t>
      </w:r>
    </w:p>
    <w:p w14:paraId="54515820" w14:textId="77777777" w:rsidR="004845CA" w:rsidRPr="00237BDB" w:rsidRDefault="00FC5A7C" w:rsidP="004845CA">
      <w:pPr>
        <w:numPr>
          <w:ilvl w:val="0"/>
          <w:numId w:val="15"/>
        </w:numPr>
        <w:spacing w:after="0"/>
        <w:rPr>
          <w:lang w:val="fr-FR"/>
        </w:rPr>
      </w:pPr>
      <w:r w:rsidRPr="00237BDB">
        <w:rPr>
          <w:lang w:val="fr-FR"/>
        </w:rPr>
        <w:t>F</w:t>
      </w:r>
      <w:r w:rsidRPr="00237BDB">
        <w:rPr>
          <w:color w:val="000000"/>
          <w:lang w:val="fr-FR"/>
        </w:rPr>
        <w:t>onction textuelle</w:t>
      </w:r>
      <w:r>
        <w:rPr>
          <w:color w:val="000000"/>
          <w:lang w:val="fr-FR"/>
        </w:rPr>
        <w:t xml:space="preserve"> : </w:t>
      </w:r>
      <w:r>
        <w:rPr>
          <w:lang w:val="fr-FR"/>
        </w:rPr>
        <w:t>c</w:t>
      </w:r>
      <w:r w:rsidR="004845CA" w:rsidRPr="00237BDB">
        <w:rPr>
          <w:lang w:val="fr-FR"/>
        </w:rPr>
        <w:t>apacité de référence quasi-</w:t>
      </w:r>
      <w:r w:rsidRPr="00237BDB">
        <w:rPr>
          <w:lang w:val="fr-FR"/>
        </w:rPr>
        <w:t>pronominale</w:t>
      </w:r>
      <w:r>
        <w:rPr>
          <w:lang w:val="fr-FR"/>
        </w:rPr>
        <w:t xml:space="preserve"> qui structure le texte.</w:t>
      </w:r>
    </w:p>
    <w:p w14:paraId="4FAEA615" w14:textId="77777777"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 </w:t>
      </w:r>
      <w:r>
        <w:rPr>
          <w:lang w:val="fr-FR"/>
        </w:rPr>
        <w:t>c</w:t>
      </w:r>
      <w:r w:rsidR="004845CA" w:rsidRPr="00237BDB">
        <w:rPr>
          <w:lang w:val="fr-FR"/>
        </w:rPr>
        <w:t>réation de concepts temporaires</w:t>
      </w:r>
      <w:r>
        <w:rPr>
          <w:lang w:val="fr-FR"/>
        </w:rPr>
        <w:t>.</w:t>
      </w:r>
    </w:p>
    <w:p w14:paraId="7A264107" w14:textId="77777777" w:rsidR="004845CA" w:rsidRDefault="00FC5A7C" w:rsidP="004845CA">
      <w:pPr>
        <w:numPr>
          <w:ilvl w:val="0"/>
          <w:numId w:val="15"/>
        </w:numPr>
        <w:spacing w:before="0"/>
        <w:rPr>
          <w:lang w:val="fr-FR"/>
        </w:rPr>
      </w:pPr>
      <w:r w:rsidRPr="00237BDB">
        <w:rPr>
          <w:lang w:val="fr-FR"/>
        </w:rPr>
        <w:t>F</w:t>
      </w:r>
      <w:r w:rsidRPr="00237BDB">
        <w:rPr>
          <w:color w:val="000000"/>
          <w:lang w:val="fr-FR"/>
        </w:rPr>
        <w:t>onction sémantique</w:t>
      </w:r>
      <w:r>
        <w:rPr>
          <w:color w:val="000000"/>
          <w:lang w:val="fr-FR"/>
        </w:rPr>
        <w:t>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perspective </w:t>
      </w:r>
      <w:r w:rsidRPr="00237BDB">
        <w:rPr>
          <w:lang w:val="fr-FR"/>
        </w:rPr>
        <w:t>par le locuteur</w:t>
      </w:r>
      <w:r>
        <w:rPr>
          <w:lang w:val="fr-FR"/>
        </w:rPr>
        <w:t xml:space="preserve"> qu’il souhaite transmettre à l’interlocuteur.</w:t>
      </w:r>
    </w:p>
    <w:p w14:paraId="28999BBC" w14:textId="2B7BFCD0"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4A0C0065"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Titre n°</w:t>
      </w:r>
      <w:r w:rsidRPr="007E0BAF">
        <w:rPr>
          <w:lang w:val="fr-FR"/>
        </w:rPr>
        <w:t>862272</w:t>
      </w:r>
      <w:r>
        <w:rPr>
          <w:lang w:val="fr-FR"/>
        </w:rPr>
        <w:t xml:space="preserve"> :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1BCC3752"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Titre n°</w:t>
      </w:r>
      <w:r w:rsidRPr="007E0BAF">
        <w:rPr>
          <w:lang w:val="fr-FR"/>
        </w:rPr>
        <w:t>201595</w:t>
      </w:r>
      <w:r>
        <w:rPr>
          <w:lang w:val="fr-FR"/>
        </w:rPr>
        <w:t xml:space="preserve"> :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77777777"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121)</w:t>
      </w:r>
      <w:r w:rsidR="00F85F29">
        <w:rPr>
          <w:lang w:val="fr-FR"/>
        </w:rPr>
        <w:t xml:space="preserve"> et selon Schmid (2018, p.118) de façon privilégiée et fréquente, ce que l’auteur appelle un « </w:t>
      </w:r>
      <w:r w:rsidR="00F85F29">
        <w:rPr>
          <w:i/>
          <w:iCs/>
          <w:lang w:val="fr-FR"/>
        </w:rPr>
        <w:t xml:space="preserve">prime shell noun » </w:t>
      </w:r>
      <w:r w:rsidR="00F85F29">
        <w:rPr>
          <w:lang w:val="fr-FR"/>
        </w:rPr>
        <w:t xml:space="preserve">comme </w:t>
      </w:r>
      <w:r w:rsidR="00F85F29">
        <w:rPr>
          <w:i/>
          <w:iCs/>
          <w:lang w:val="fr-FR"/>
        </w:rPr>
        <w:t xml:space="preserve">fait, idée, principe, problème, raison </w:t>
      </w:r>
      <w:r w:rsidR="00F85F29" w:rsidRPr="00F85F29">
        <w:rPr>
          <w:lang w:val="fr-FR"/>
        </w:rPr>
        <w:t>et</w:t>
      </w:r>
      <w:r w:rsidR="00F85F29">
        <w:rPr>
          <w:i/>
          <w:iCs/>
          <w:lang w:val="fr-FR"/>
        </w:rPr>
        <w:t xml:space="preserve"> chose</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Tuggy (p. 122), </w:t>
      </w:r>
      <w:r w:rsidR="00175FCF">
        <w:rPr>
          <w:i/>
          <w:iCs/>
          <w:lang w:val="fr-FR"/>
        </w:rPr>
        <w:t>« une chose qui n’est pas en conformité avec quelque chose établi ou désiré »</w:t>
      </w:r>
      <w:r w:rsidR="00175FCF">
        <w:rPr>
          <w:lang w:val="fr-FR"/>
        </w:rPr>
        <w:t xml:space="preserve">. On peut rajouter à ces définitions, une chose qui a des conséquences négatives. Ainsi est catégorisé à chaque fois un concept temporaire créé par l’énoncé : l’abandon de l’habitat dans la Corse médiévale pour (17) et </w:t>
      </w:r>
      <w:r w:rsidR="00672E0D">
        <w:rPr>
          <w:lang w:val="fr-FR"/>
        </w:rPr>
        <w:t xml:space="preserve">le Paléolithique final de Haute-Normandie pour (18). </w:t>
      </w:r>
      <w:r w:rsidR="00F85F29">
        <w:rPr>
          <w:lang w:val="fr-FR"/>
        </w:rPr>
        <w:t xml:space="preserve">Le choix de catégoriser ce </w:t>
      </w:r>
      <w:r w:rsidR="00F85F29">
        <w:rPr>
          <w:lang w:val="fr-FR"/>
        </w:rPr>
        <w:lastRenderedPageBreak/>
        <w:t xml:space="preserve">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texte car l’énoncé est trop court pour une reprise, mais dans le résumé ou le texte de la publication scientifique.</w:t>
      </w:r>
    </w:p>
    <w:p w14:paraId="40F66AB4" w14:textId="77777777" w:rsidR="003C2FD8" w:rsidRPr="00237BDB" w:rsidRDefault="003C2FD8" w:rsidP="003C2FD8">
      <w:pPr>
        <w:pStyle w:val="Titre3"/>
      </w:pPr>
      <w:bookmarkStart w:id="50" w:name="_Toc18014759"/>
      <w:r w:rsidRPr="003C2FD8">
        <w:t>III.1.</w:t>
      </w:r>
      <w:r>
        <w:t>2</w:t>
      </w:r>
      <w:r w:rsidRPr="003C2FD8">
        <w:t xml:space="preserve"> </w:t>
      </w:r>
      <w:r>
        <w:t>Les constructions spécificationnelles</w:t>
      </w:r>
      <w:bookmarkEnd w:id="50"/>
    </w:p>
    <w:p w14:paraId="48685F32" w14:textId="77777777" w:rsidR="003C2FD8" w:rsidRPr="00237BDB" w:rsidRDefault="003C2FD8" w:rsidP="003C2FD8">
      <w:pPr>
        <w:rPr>
          <w:lang w:val="fr-FR"/>
        </w:rPr>
      </w:pPr>
      <w:r>
        <w:rPr>
          <w:lang w:val="fr-FR"/>
        </w:rPr>
        <w:t xml:space="preserve">Un NGSS s’insère au sein d’une construction spécificationnelle (CS) qui va relier le NGSS à un contenu spécifiant qui va le « remplir » ou le spécifier. </w:t>
      </w:r>
      <w:r w:rsidRPr="00237BDB">
        <w:rPr>
          <w:lang w:val="fr-FR"/>
        </w:rPr>
        <w:t xml:space="preserve">Nous recensons ici les différentes </w:t>
      </w:r>
      <w:r w:rsidRPr="003C2FD8">
        <w:rPr>
          <w:iCs/>
          <w:lang w:val="fr-FR"/>
        </w:rPr>
        <w:t>constructions spécificationnelles</w:t>
      </w:r>
      <w:r w:rsidRPr="00237BDB">
        <w:rPr>
          <w:lang w:val="fr-FR"/>
        </w:rPr>
        <w:t xml:space="preserve"> traditionnelles (Legallois, 2008) de la littérature sur les N</w:t>
      </w:r>
      <w:r>
        <w:rPr>
          <w:lang w:val="fr-FR"/>
        </w:rPr>
        <w:t>G</w:t>
      </w:r>
      <w:r w:rsidRPr="00237BDB">
        <w:rPr>
          <w:lang w:val="fr-FR"/>
        </w:rPr>
        <w:t>SS, qui sont autant de définitions opératoires des N</w:t>
      </w:r>
      <w:r>
        <w:rPr>
          <w:lang w:val="fr-FR"/>
        </w:rPr>
        <w:t>G</w:t>
      </w:r>
      <w:r w:rsidRPr="00237BDB">
        <w:rPr>
          <w:lang w:val="fr-FR"/>
        </w:rPr>
        <w:t xml:space="preserve">SS (Schmid 2000) Nous commençons par les 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 pour l’anglais et </w:t>
      </w:r>
      <w:r w:rsidRPr="00237BDB">
        <w:rPr>
          <w:lang w:val="fr-FR"/>
        </w:rPr>
        <w:t>Legallois</w:t>
      </w:r>
      <w:r>
        <w:rPr>
          <w:lang w:val="fr-FR"/>
        </w:rPr>
        <w:t xml:space="preserve"> (</w:t>
      </w:r>
      <w:r w:rsidRPr="00237BDB">
        <w:rPr>
          <w:lang w:val="fr-FR"/>
        </w:rPr>
        <w:t>2008</w:t>
      </w:r>
      <w:r>
        <w:rPr>
          <w:lang w:val="fr-FR"/>
        </w:rPr>
        <w:t>) pour le français</w:t>
      </w:r>
      <w:r w:rsidR="009D55C1">
        <w:rPr>
          <w:lang w:val="fr-FR"/>
        </w:rPr>
        <w:t xml:space="preserve"> que Schmid appelle (2018, p.120) les </w:t>
      </w:r>
      <w:r w:rsidR="009D55C1" w:rsidRPr="009D55C1">
        <w:rPr>
          <w:i/>
          <w:iCs/>
          <w:lang w:val="fr-FR"/>
        </w:rPr>
        <w:t>« four major patterns »</w:t>
      </w:r>
      <w:r>
        <w:rPr>
          <w:lang w:val="fr-FR"/>
        </w:rPr>
        <w:t> :</w:t>
      </w:r>
    </w:p>
    <w:p w14:paraId="6718D8E7" w14:textId="77777777" w:rsidR="003C2FD8" w:rsidRPr="00237BDB" w:rsidRDefault="003C2FD8" w:rsidP="003C2FD8">
      <w:pPr>
        <w:pStyle w:val="Sous-titre"/>
        <w:numPr>
          <w:ilvl w:val="0"/>
          <w:numId w:val="2"/>
        </w:numPr>
        <w:rPr>
          <w:lang w:val="fr-FR"/>
        </w:rPr>
      </w:pPr>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i/>
          <w:lang w:val="fr-FR"/>
        </w:rPr>
        <w:t xml:space="preserve">proposition subordonnée complétive </w:t>
      </w:r>
      <w:r w:rsidR="00B3067B">
        <w:rPr>
          <w:i/>
          <w:lang w:val="fr-FR"/>
        </w:rPr>
        <w:t>[</w:t>
      </w:r>
      <w:r w:rsidRPr="00237BDB">
        <w:rPr>
          <w:i/>
          <w:lang w:val="fr-FR"/>
        </w:rPr>
        <w:t>attribut du sujet</w:t>
      </w:r>
      <w:r w:rsidR="00B3067B">
        <w:rPr>
          <w:i/>
          <w:lang w:val="fr-FR"/>
        </w:rPr>
        <w: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14:paraId="3F460AA8" w14:textId="77777777" w:rsidR="003C2FD8" w:rsidRDefault="003C2FD8" w:rsidP="003C2FD8">
      <w:pPr>
        <w:pStyle w:val="Sous-titre"/>
        <w:numPr>
          <w:ilvl w:val="0"/>
          <w:numId w:val="2"/>
        </w:numPr>
        <w:spacing w:line="271" w:lineRule="auto"/>
        <w:rPr>
          <w:lang w:val="fr-FR"/>
        </w:rPr>
      </w:pPr>
      <w:bookmarkStart w:id="51" w:name="_igeuqxlrh5l2" w:colFirst="0" w:colLast="0"/>
      <w:bookmarkEnd w:id="51"/>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14:paraId="7D13A8B8" w14:textId="77777777" w:rsidR="003C2FD8" w:rsidRPr="00237BDB" w:rsidRDefault="009D55C1" w:rsidP="003C2FD8">
      <w:pPr>
        <w:rPr>
          <w:lang w:val="fr-FR"/>
        </w:rPr>
      </w:pPr>
      <w:r>
        <w:rPr>
          <w:lang w:val="fr-FR"/>
        </w:rPr>
        <w:t xml:space="preserve">Le crochet indique à chaque fois une optionnalité du verbe être. </w:t>
      </w:r>
      <w:r w:rsidR="003C2FD8" w:rsidRPr="00237BDB">
        <w:rPr>
          <w:lang w:val="fr-FR"/>
        </w:rPr>
        <w:t>Nakamura (2017) ajoute également les trois constructions spécificationnelles suivantes</w:t>
      </w:r>
      <w:r>
        <w:rPr>
          <w:lang w:val="fr-FR"/>
        </w:rPr>
        <w:t> </w:t>
      </w:r>
      <w:r w:rsidR="003C2FD8" w:rsidRPr="00237BDB">
        <w:rPr>
          <w:lang w:val="fr-FR"/>
        </w:rPr>
        <w:t>:</w:t>
      </w:r>
    </w:p>
    <w:p w14:paraId="763C84F0" w14:textId="77777777" w:rsidR="003C2FD8" w:rsidRPr="00237BDB" w:rsidRDefault="003C2FD8" w:rsidP="003C2FD8">
      <w:pPr>
        <w:pStyle w:val="Sous-titre"/>
        <w:numPr>
          <w:ilvl w:val="0"/>
          <w:numId w:val="2"/>
        </w:numPr>
        <w:spacing w:line="271" w:lineRule="auto"/>
        <w:rPr>
          <w:lang w:val="fr-FR"/>
        </w:rPr>
      </w:pPr>
      <w:bookmarkStart w:id="52" w:name="_4bgpkcll91x9" w:colFirst="0" w:colLast="0"/>
      <w:bookmarkEnd w:id="52"/>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14:paraId="0AC4F330" w14:textId="77777777" w:rsidR="003C2FD8" w:rsidRPr="00237BDB" w:rsidRDefault="003C2FD8" w:rsidP="003C2FD8">
      <w:pPr>
        <w:numPr>
          <w:ilvl w:val="0"/>
          <w:numId w:val="2"/>
        </w:numPr>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14:paraId="40B21FA0" w14:textId="77777777" w:rsidR="003C2FD8" w:rsidRDefault="003C2FD8" w:rsidP="003C2FD8">
      <w:pPr>
        <w:numPr>
          <w:ilvl w:val="0"/>
          <w:numId w:val="2"/>
        </w:numPr>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14:paraId="0C7416E4" w14:textId="77777777" w:rsidR="003C2FD8" w:rsidRPr="00237BDB" w:rsidRDefault="003C2FD8" w:rsidP="003C2FD8">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r>
        <w:rPr>
          <w:lang w:val="fr-FR"/>
        </w:rPr>
        <w:t xml:space="preserve"> </w:t>
      </w:r>
      <w:r w:rsidR="009D55C1">
        <w:rPr>
          <w:lang w:val="fr-FR"/>
        </w:rPr>
        <w:t xml:space="preserve">La première CS de Nakamura est intéressante car c’est la seule dont le contenu spécificationnelle n’est pas une proposition mais un syntagme nominal or nos titres sont majoritairement averbaux. </w:t>
      </w:r>
      <w:r w:rsidR="00F85F29">
        <w:rPr>
          <w:lang w:val="fr-FR"/>
        </w:rPr>
        <w:t xml:space="preserve">Dans nos exemples (17) et (18) il n’y avait aucune occurrence des constructions spécificationnelles décrites. </w:t>
      </w:r>
      <w:r>
        <w:rPr>
          <w:lang w:val="fr-FR"/>
        </w:rPr>
        <w:t xml:space="preserve">À présent que nous avons rappelé la définition des NGSS et des CS qui les incluent, nous </w:t>
      </w:r>
      <w:r w:rsidR="00F85F29">
        <w:rPr>
          <w:lang w:val="fr-FR"/>
        </w:rPr>
        <w:t>allons essayer de</w:t>
      </w:r>
      <w:r>
        <w:rPr>
          <w:lang w:val="fr-FR"/>
        </w:rPr>
        <w:t xml:space="preserve"> les chercher dans notre corpus.</w:t>
      </w:r>
    </w:p>
    <w:p w14:paraId="5C9EF388" w14:textId="77777777" w:rsidR="003C2FD8" w:rsidRDefault="003C2FD8" w:rsidP="003C2FD8">
      <w:pPr>
        <w:pStyle w:val="Titre2"/>
      </w:pPr>
      <w:bookmarkStart w:id="53" w:name="_Toc18014760"/>
      <w:r w:rsidRPr="003C2FD8">
        <w:t>III.</w:t>
      </w:r>
      <w:r>
        <w:t>2</w:t>
      </w:r>
      <w:r w:rsidRPr="003C2FD8">
        <w:t xml:space="preserve"> </w:t>
      </w:r>
      <w:r>
        <w:t>Constructions spécificationnelles et schémas récurrents</w:t>
      </w:r>
      <w:bookmarkEnd w:id="53"/>
    </w:p>
    <w:p w14:paraId="58F185EA" w14:textId="77777777" w:rsidR="003C2FD8" w:rsidRPr="00237BDB" w:rsidRDefault="003C2FD8" w:rsidP="003C2FD8">
      <w:pPr>
        <w:pStyle w:val="Titre3"/>
      </w:pPr>
      <w:bookmarkStart w:id="54" w:name="_Toc18014761"/>
      <w:r w:rsidRPr="003C2FD8">
        <w:t>III.</w:t>
      </w:r>
      <w:r>
        <w:t>2</w:t>
      </w:r>
      <w:r w:rsidRPr="003C2FD8">
        <w:t>.</w:t>
      </w:r>
      <w:r>
        <w:t>1</w:t>
      </w:r>
      <w:r w:rsidRPr="003C2FD8">
        <w:t xml:space="preserve"> </w:t>
      </w:r>
      <w:r>
        <w:t>Les constructions spécificationnelles dans notre corpus</w:t>
      </w:r>
      <w:bookmarkEnd w:id="54"/>
    </w:p>
    <w:p w14:paraId="44AB5639" w14:textId="56773500" w:rsidR="006906BB" w:rsidRDefault="006906BB">
      <w:pPr>
        <w:rPr>
          <w:lang w:val="fr-FR"/>
        </w:rPr>
      </w:pPr>
      <w:r w:rsidRPr="006906BB">
        <w:rPr>
          <w:lang w:val="fr-FR"/>
        </w:rPr>
        <w:t>Nous recherchon</w:t>
      </w:r>
      <w:r>
        <w:rPr>
          <w:lang w:val="fr-FR"/>
        </w:rPr>
        <w:t xml:space="preserve">s </w:t>
      </w:r>
      <w:r w:rsidR="00BA0D17" w:rsidRPr="009D55C1">
        <w:rPr>
          <w:lang w:val="fr-FR"/>
        </w:rPr>
        <w:t>dans notre corpus les occurrences de ces constructions spécificationnelles</w:t>
      </w:r>
      <w:r>
        <w:rPr>
          <w:lang w:val="fr-FR"/>
        </w:rPr>
        <w:t xml:space="preserve">. Pour cela nous, utilisons simplement une recherche sur un point saillant des CS. Pour les CS 2, 4 et 5, il s’agit de trouver des titres avec </w:t>
      </w:r>
      <w:r w:rsidR="00577CFE">
        <w:rPr>
          <w:lang w:val="fr-FR"/>
        </w:rPr>
        <w:t xml:space="preserve">la préposition </w:t>
      </w:r>
      <w:r w:rsidR="00577CFE">
        <w:rPr>
          <w:i/>
          <w:iCs/>
          <w:lang w:val="fr-FR"/>
        </w:rPr>
        <w:t xml:space="preserve">de </w:t>
      </w:r>
      <w:r w:rsidR="00577CFE">
        <w:rPr>
          <w:lang w:val="fr-FR"/>
        </w:rPr>
        <w:t>suivi d’un</w:t>
      </w:r>
      <w:r>
        <w:rPr>
          <w:lang w:val="fr-FR"/>
        </w:rPr>
        <w:t xml:space="preserve"> verbe à l’infinitif. Pour la CS 1, de trouver des </w:t>
      </w:r>
      <w:r>
        <w:rPr>
          <w:lang w:val="fr-FR"/>
        </w:rPr>
        <w:lastRenderedPageBreak/>
        <w:t>titres avec</w:t>
      </w:r>
      <w:r w:rsidR="00577CFE">
        <w:rPr>
          <w:lang w:val="fr-FR"/>
        </w:rPr>
        <w:t xml:space="preserve"> un nom suivi éventuellement du verbe être conjugué suivi de</w:t>
      </w:r>
      <w:r>
        <w:rPr>
          <w:lang w:val="fr-FR"/>
        </w:rPr>
        <w:t xml:space="preserve"> </w:t>
      </w:r>
      <w:r>
        <w:rPr>
          <w:i/>
          <w:iCs/>
          <w:lang w:val="fr-FR"/>
        </w:rPr>
        <w:t>que</w:t>
      </w:r>
      <w:r>
        <w:rPr>
          <w:lang w:val="fr-FR"/>
        </w:rPr>
        <w:t>. Seule la CS 3 demande une recherche un peu plus large sur</w:t>
      </w:r>
      <w:r w:rsidR="00577CFE">
        <w:rPr>
          <w:lang w:val="fr-FR"/>
        </w:rPr>
        <w:t xml:space="preserve"> un nom suivi du</w:t>
      </w:r>
      <w:r>
        <w:rPr>
          <w:lang w:val="fr-FR"/>
        </w:rPr>
        <w:t xml:space="preserve"> verbe être conjugué</w:t>
      </w:r>
      <w:r w:rsidR="00577CFE">
        <w:rPr>
          <w:lang w:val="fr-FR"/>
        </w:rPr>
        <w:t xml:space="preserve"> suivi d’un nom</w:t>
      </w:r>
      <w:r>
        <w:rPr>
          <w:lang w:val="fr-FR"/>
        </w:rPr>
        <w:t>. Nos résultats sont dans le tableau (</w:t>
      </w:r>
      <w:r w:rsidR="00F86D73">
        <w:rPr>
          <w:lang w:val="fr-FR"/>
        </w:rPr>
        <w:t>6</w:t>
      </w:r>
      <w:r>
        <w:rPr>
          <w:lang w:val="fr-FR"/>
        </w:rPr>
        <w:t>)</w:t>
      </w:r>
      <w:r w:rsidR="000753EC">
        <w:rPr>
          <w:lang w:val="fr-FR"/>
        </w:rPr>
        <w:t xml:space="preserve">, une classe grammaticale est en majuscule (N pour nom, VINF pour verbe à l’infinitif), un lemme en gras et une forme en police standard, un </w:t>
      </w:r>
      <w:r w:rsidR="003C5CB3">
        <w:rPr>
          <w:lang w:val="fr-FR"/>
        </w:rPr>
        <w:t>token</w:t>
      </w:r>
      <w:r w:rsidR="000753EC">
        <w:rPr>
          <w:lang w:val="fr-FR"/>
        </w:rPr>
        <w:t xml:space="preserve"> optionnel entre crochets, le trait vertical indiquant un choix entre plusieurs </w:t>
      </w:r>
      <w:r w:rsidR="003C5CB3">
        <w:rPr>
          <w:lang w:val="fr-FR"/>
        </w:rPr>
        <w:t>tokens</w:t>
      </w:r>
      <w:r w:rsidR="000753EC">
        <w:rPr>
          <w:lang w:val="fr-FR"/>
        </w:rPr>
        <w:t>.</w:t>
      </w:r>
    </w:p>
    <w:tbl>
      <w:tblPr>
        <w:tblStyle w:val="Grilledutableau"/>
        <w:tblW w:w="0" w:type="auto"/>
        <w:tblLook w:val="04A0" w:firstRow="1" w:lastRow="0" w:firstColumn="1" w:lastColumn="0" w:noHBand="0" w:noVBand="1"/>
      </w:tblPr>
      <w:tblGrid>
        <w:gridCol w:w="3116"/>
        <w:gridCol w:w="3117"/>
        <w:gridCol w:w="3117"/>
      </w:tblGrid>
      <w:tr w:rsidR="006906BB" w:rsidRPr="00577CFE" w14:paraId="71FF7B9D" w14:textId="77777777" w:rsidTr="006906BB">
        <w:tc>
          <w:tcPr>
            <w:tcW w:w="3116" w:type="dxa"/>
          </w:tcPr>
          <w:p w14:paraId="7C1797FA" w14:textId="77777777" w:rsidR="006906BB" w:rsidRDefault="00577CFE" w:rsidP="006906BB">
            <w:pPr>
              <w:ind w:firstLine="0"/>
              <w:rPr>
                <w:lang w:val="fr-FR"/>
              </w:rPr>
            </w:pPr>
            <w:r>
              <w:rPr>
                <w:lang w:val="fr-FR"/>
              </w:rPr>
              <w:t>Schéma</w:t>
            </w:r>
          </w:p>
        </w:tc>
        <w:tc>
          <w:tcPr>
            <w:tcW w:w="3117" w:type="dxa"/>
          </w:tcPr>
          <w:p w14:paraId="302E58C4" w14:textId="77777777" w:rsidR="006906BB" w:rsidRDefault="00577CFE" w:rsidP="006906BB">
            <w:pPr>
              <w:ind w:firstLine="0"/>
              <w:rPr>
                <w:lang w:val="fr-FR"/>
              </w:rPr>
            </w:pPr>
            <w:r>
              <w:rPr>
                <w:lang w:val="fr-FR"/>
              </w:rPr>
              <w:t>CS correspondante</w:t>
            </w:r>
          </w:p>
        </w:tc>
        <w:tc>
          <w:tcPr>
            <w:tcW w:w="3117" w:type="dxa"/>
          </w:tcPr>
          <w:p w14:paraId="7D103649" w14:textId="77777777" w:rsidR="006906BB" w:rsidRDefault="00577CFE" w:rsidP="006906BB">
            <w:pPr>
              <w:ind w:firstLine="0"/>
              <w:rPr>
                <w:lang w:val="fr-FR"/>
              </w:rPr>
            </w:pPr>
            <w:r>
              <w:rPr>
                <w:lang w:val="fr-FR"/>
              </w:rPr>
              <w:t>Nombre de titres</w:t>
            </w:r>
          </w:p>
        </w:tc>
      </w:tr>
      <w:tr w:rsidR="00577CFE" w:rsidRPr="00577CFE" w14:paraId="64170566" w14:textId="77777777" w:rsidTr="006906BB">
        <w:tc>
          <w:tcPr>
            <w:tcW w:w="3116" w:type="dxa"/>
          </w:tcPr>
          <w:p w14:paraId="713621DB" w14:textId="77777777" w:rsidR="00577CFE" w:rsidRDefault="00577CFE" w:rsidP="00577CFE">
            <w:pPr>
              <w:ind w:firstLine="0"/>
              <w:rPr>
                <w:lang w:val="fr-FR"/>
              </w:rPr>
            </w:pPr>
            <w:r>
              <w:rPr>
                <w:lang w:val="fr-FR"/>
              </w:rPr>
              <w:t>N [</w:t>
            </w:r>
            <w:r w:rsidRPr="000753EC">
              <w:rPr>
                <w:b/>
                <w:bCs/>
                <w:lang w:val="fr-FR"/>
              </w:rPr>
              <w:t>être</w:t>
            </w:r>
            <w:r>
              <w:rPr>
                <w:lang w:val="fr-FR"/>
              </w:rPr>
              <w:t xml:space="preserve">] </w:t>
            </w:r>
            <w:r w:rsidR="000753EC">
              <w:rPr>
                <w:lang w:val="fr-FR"/>
              </w:rPr>
              <w:t>(</w:t>
            </w:r>
            <w:r>
              <w:rPr>
                <w:lang w:val="fr-FR"/>
              </w:rPr>
              <w:t>que</w:t>
            </w:r>
            <w:r w:rsidR="000753EC">
              <w:rPr>
                <w:lang w:val="fr-FR"/>
              </w:rPr>
              <w:t xml:space="preserve"> | qu’)</w:t>
            </w:r>
          </w:p>
        </w:tc>
        <w:tc>
          <w:tcPr>
            <w:tcW w:w="3117" w:type="dxa"/>
          </w:tcPr>
          <w:p w14:paraId="44BDB715" w14:textId="77777777" w:rsidR="00577CFE" w:rsidRDefault="00577CFE" w:rsidP="00577CFE">
            <w:pPr>
              <w:ind w:firstLine="0"/>
              <w:rPr>
                <w:lang w:val="fr-FR"/>
              </w:rPr>
            </w:pPr>
            <w:r>
              <w:rPr>
                <w:lang w:val="fr-FR"/>
              </w:rPr>
              <w:t>CS 1</w:t>
            </w:r>
          </w:p>
        </w:tc>
        <w:tc>
          <w:tcPr>
            <w:tcW w:w="3117" w:type="dxa"/>
          </w:tcPr>
          <w:p w14:paraId="3D258974" w14:textId="77777777" w:rsidR="00577CFE" w:rsidRDefault="000753EC" w:rsidP="00577CFE">
            <w:pPr>
              <w:ind w:firstLine="0"/>
              <w:rPr>
                <w:lang w:val="fr-FR"/>
              </w:rPr>
            </w:pPr>
            <w:r>
              <w:rPr>
                <w:lang w:val="fr-FR"/>
              </w:rPr>
              <w:t>7</w:t>
            </w:r>
            <w:r w:rsidR="00211D28">
              <w:rPr>
                <w:lang w:val="fr-FR"/>
              </w:rPr>
              <w:t>9</w:t>
            </w:r>
          </w:p>
        </w:tc>
      </w:tr>
      <w:tr w:rsidR="00577CFE" w:rsidRPr="00577CFE" w14:paraId="4472BB76" w14:textId="77777777" w:rsidTr="006906BB">
        <w:tc>
          <w:tcPr>
            <w:tcW w:w="3116" w:type="dxa"/>
          </w:tcPr>
          <w:p w14:paraId="62370739" w14:textId="77777777" w:rsidR="00577CFE" w:rsidRDefault="004A1E88" w:rsidP="00577CFE">
            <w:pPr>
              <w:ind w:firstLine="0"/>
              <w:rPr>
                <w:lang w:val="fr-FR"/>
              </w:rPr>
            </w:pPr>
            <w:r>
              <w:rPr>
                <w:lang w:val="fr-FR"/>
              </w:rPr>
              <w:t xml:space="preserve">N </w:t>
            </w:r>
            <w:r w:rsidR="00577CFE">
              <w:rPr>
                <w:lang w:val="fr-FR"/>
              </w:rPr>
              <w:t xml:space="preserve">de VINF </w:t>
            </w:r>
          </w:p>
        </w:tc>
        <w:tc>
          <w:tcPr>
            <w:tcW w:w="3117" w:type="dxa"/>
          </w:tcPr>
          <w:p w14:paraId="741D087F" w14:textId="77777777" w:rsidR="00577CFE" w:rsidRDefault="00577CFE" w:rsidP="00577CFE">
            <w:pPr>
              <w:ind w:firstLine="0"/>
              <w:rPr>
                <w:lang w:val="fr-FR"/>
              </w:rPr>
            </w:pPr>
            <w:r>
              <w:rPr>
                <w:lang w:val="fr-FR"/>
              </w:rPr>
              <w:t>CS 2, 4, 5</w:t>
            </w:r>
          </w:p>
        </w:tc>
        <w:tc>
          <w:tcPr>
            <w:tcW w:w="3117" w:type="dxa"/>
          </w:tcPr>
          <w:p w14:paraId="18DBD478" w14:textId="77777777" w:rsidR="00577CFE" w:rsidRDefault="004A1E88" w:rsidP="00577CFE">
            <w:pPr>
              <w:ind w:firstLine="0"/>
              <w:rPr>
                <w:lang w:val="fr-FR"/>
              </w:rPr>
            </w:pPr>
            <w:r>
              <w:rPr>
                <w:lang w:val="fr-FR"/>
              </w:rPr>
              <w:t>1</w:t>
            </w:r>
            <w:r w:rsidR="00211D28">
              <w:rPr>
                <w:lang w:val="fr-FR"/>
              </w:rPr>
              <w:t>34</w:t>
            </w:r>
          </w:p>
        </w:tc>
      </w:tr>
      <w:tr w:rsidR="00577CFE" w:rsidRPr="00577CFE" w14:paraId="29A30343" w14:textId="77777777" w:rsidTr="006906BB">
        <w:tc>
          <w:tcPr>
            <w:tcW w:w="3116" w:type="dxa"/>
          </w:tcPr>
          <w:p w14:paraId="008E7CBB" w14:textId="77777777" w:rsidR="00577CFE" w:rsidRDefault="00577CFE" w:rsidP="00577CFE">
            <w:pPr>
              <w:ind w:firstLine="0"/>
              <w:rPr>
                <w:lang w:val="fr-FR"/>
              </w:rPr>
            </w:pPr>
            <w:r>
              <w:rPr>
                <w:lang w:val="fr-FR"/>
              </w:rPr>
              <w:t xml:space="preserve">N </w:t>
            </w:r>
            <w:r w:rsidRPr="000753EC">
              <w:rPr>
                <w:b/>
                <w:bCs/>
                <w:lang w:val="fr-FR"/>
              </w:rPr>
              <w:t>être</w:t>
            </w:r>
            <w:r>
              <w:rPr>
                <w:lang w:val="fr-FR"/>
              </w:rPr>
              <w:t xml:space="preserve"> N</w:t>
            </w:r>
          </w:p>
        </w:tc>
        <w:tc>
          <w:tcPr>
            <w:tcW w:w="3117" w:type="dxa"/>
          </w:tcPr>
          <w:p w14:paraId="7553C3C2" w14:textId="77777777" w:rsidR="00577CFE" w:rsidRDefault="00577CFE" w:rsidP="00577CFE">
            <w:pPr>
              <w:ind w:firstLine="0"/>
              <w:rPr>
                <w:lang w:val="fr-FR"/>
              </w:rPr>
            </w:pPr>
            <w:r>
              <w:rPr>
                <w:lang w:val="fr-FR"/>
              </w:rPr>
              <w:t>CS 3</w:t>
            </w:r>
          </w:p>
        </w:tc>
        <w:tc>
          <w:tcPr>
            <w:tcW w:w="3117" w:type="dxa"/>
          </w:tcPr>
          <w:p w14:paraId="2989E1AA" w14:textId="77777777" w:rsidR="00577CFE" w:rsidRDefault="004A1E88" w:rsidP="00577CFE">
            <w:pPr>
              <w:keepNext/>
              <w:ind w:firstLine="0"/>
              <w:rPr>
                <w:lang w:val="fr-FR"/>
              </w:rPr>
            </w:pPr>
            <w:r>
              <w:rPr>
                <w:lang w:val="fr-FR"/>
              </w:rPr>
              <w:t>83</w:t>
            </w:r>
            <w:r w:rsidR="00211D28">
              <w:rPr>
                <w:lang w:val="fr-FR"/>
              </w:rPr>
              <w:t>8</w:t>
            </w:r>
          </w:p>
        </w:tc>
      </w:tr>
    </w:tbl>
    <w:p w14:paraId="6DC0E645" w14:textId="57369E64" w:rsidR="006906BB" w:rsidRPr="006906BB" w:rsidRDefault="006906BB" w:rsidP="006906BB">
      <w:pPr>
        <w:pStyle w:val="Lgende"/>
        <w:jc w:val="center"/>
        <w:rPr>
          <w:lang w:val="fr-FR"/>
        </w:rPr>
      </w:pPr>
      <w:bookmarkStart w:id="55"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sidR="008A24FB">
        <w:rPr>
          <w:noProof/>
          <w:lang w:val="fr-FR"/>
        </w:rPr>
        <w:t>6</w:t>
      </w:r>
      <w:r w:rsidRPr="006906BB">
        <w:rPr>
          <w:lang w:val="fr-FR"/>
        </w:rPr>
        <w:fldChar w:fldCharType="end"/>
      </w:r>
      <w:r w:rsidRPr="006906BB">
        <w:rPr>
          <w:lang w:val="fr-FR"/>
        </w:rPr>
        <w:t>: Présence des constructions spécificationnelles dans notre corpus</w:t>
      </w:r>
      <w:bookmarkEnd w:id="55"/>
    </w:p>
    <w:p w14:paraId="1C4EE978" w14:textId="77777777" w:rsidR="00B3067B" w:rsidRDefault="00B3067B" w:rsidP="004A1E88">
      <w:pPr>
        <w:rPr>
          <w:lang w:val="fr-FR"/>
        </w:rPr>
      </w:pPr>
      <w:r>
        <w:rPr>
          <w:lang w:val="fr-FR"/>
        </w:rPr>
        <w:t xml:space="preserve">Pour le premier schéma, </w:t>
      </w:r>
      <w:r w:rsidR="00BA3500">
        <w:rPr>
          <w:lang w:val="fr-FR"/>
        </w:rPr>
        <w:t>N [</w:t>
      </w:r>
      <w:r w:rsidR="00BA3500" w:rsidRPr="000753EC">
        <w:rPr>
          <w:b/>
          <w:bCs/>
          <w:lang w:val="fr-FR"/>
        </w:rPr>
        <w:t>être</w:t>
      </w:r>
      <w:r w:rsidR="00BA3500">
        <w:rPr>
          <w:lang w:val="fr-FR"/>
        </w:rPr>
        <w:t xml:space="preserve">] (que | qu’), </w:t>
      </w:r>
      <w:r>
        <w:rPr>
          <w:lang w:val="fr-FR"/>
        </w:rPr>
        <w:t xml:space="preserve">nous avons analysé manuellement les </w:t>
      </w:r>
      <w:r w:rsidR="000753EC">
        <w:rPr>
          <w:lang w:val="fr-FR"/>
        </w:rPr>
        <w:t>7</w:t>
      </w:r>
      <w:r w:rsidR="00211D28">
        <w:rPr>
          <w:lang w:val="fr-FR"/>
        </w:rPr>
        <w:t>9</w:t>
      </w:r>
      <w:r>
        <w:rPr>
          <w:lang w:val="fr-FR"/>
        </w:rPr>
        <w:t xml:space="preserve"> titres sélectionnés.</w:t>
      </w:r>
      <w:r w:rsidR="00ED3897">
        <w:rPr>
          <w:lang w:val="fr-FR"/>
        </w:rPr>
        <w:t xml:space="preserve"> Seuls </w:t>
      </w:r>
      <w:r w:rsidR="000753EC">
        <w:rPr>
          <w:lang w:val="fr-FR"/>
        </w:rPr>
        <w:t>neuf</w:t>
      </w:r>
      <w:r w:rsidR="00ED3897">
        <w:rPr>
          <w:lang w:val="fr-FR"/>
        </w:rPr>
        <w:t xml:space="preserve"> titres mettent en œuvre des NGSS :</w:t>
      </w:r>
    </w:p>
    <w:p w14:paraId="1A5F5293" w14:textId="5E18C5F7"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21</w:t>
      </w:r>
      <w:r>
        <w:rPr>
          <w:lang w:val="fr-FR"/>
        </w:rPr>
        <w:t xml:space="preserve">) </w:t>
      </w:r>
      <w:r w:rsidRPr="00ED3897">
        <w:rPr>
          <w:lang w:val="fr-FR"/>
        </w:rPr>
        <w:t xml:space="preserve">Des </w:t>
      </w:r>
      <w:r w:rsidRPr="00ED3897">
        <w:rPr>
          <w:b/>
          <w:bCs/>
          <w:lang w:val="fr-FR"/>
        </w:rPr>
        <w:t>grâces</w:t>
      </w:r>
      <w:r w:rsidRPr="00ED3897">
        <w:rPr>
          <w:lang w:val="fr-FR"/>
        </w:rPr>
        <w:t xml:space="preserve"> </w:t>
      </w:r>
      <w:r w:rsidRPr="00ED3897">
        <w:rPr>
          <w:i/>
          <w:iCs/>
          <w:lang w:val="fr-FR"/>
        </w:rPr>
        <w:t>que Dieu m'a prodiguées</w:t>
      </w:r>
      <w:r w:rsidRPr="00ED3897">
        <w:rPr>
          <w:lang w:val="fr-FR"/>
        </w:rPr>
        <w:t xml:space="preserve"> de Jalal al-Din al-Suyuti</w:t>
      </w:r>
    </w:p>
    <w:p w14:paraId="55EF8ACC" w14:textId="680CB779"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22</w:t>
      </w:r>
      <w:r>
        <w:rPr>
          <w:lang w:val="fr-FR"/>
        </w:rPr>
        <w:t xml:space="preserve">) </w:t>
      </w:r>
      <w:r w:rsidRPr="00ED3897">
        <w:rPr>
          <w:lang w:val="fr-FR"/>
        </w:rPr>
        <w:t xml:space="preserve">Russell de la </w:t>
      </w:r>
      <w:r w:rsidRPr="00ED3897">
        <w:rPr>
          <w:b/>
          <w:bCs/>
          <w:lang w:val="fr-FR"/>
        </w:rPr>
        <w:t>logique</w:t>
      </w:r>
      <w:r w:rsidRPr="00ED3897">
        <w:rPr>
          <w:lang w:val="fr-FR"/>
        </w:rPr>
        <w:t xml:space="preserve"> </w:t>
      </w:r>
      <w:r w:rsidRPr="00ED3897">
        <w:rPr>
          <w:i/>
          <w:iCs/>
          <w:lang w:val="fr-FR"/>
        </w:rPr>
        <w:t>qu'il cherchait</w:t>
      </w:r>
      <w:r w:rsidRPr="00ED3897">
        <w:rPr>
          <w:lang w:val="fr-FR"/>
        </w:rPr>
        <w:t xml:space="preserve"> aux </w:t>
      </w:r>
      <w:r w:rsidRPr="00ED3897">
        <w:rPr>
          <w:b/>
          <w:bCs/>
          <w:lang w:val="fr-FR"/>
        </w:rPr>
        <w:t>logiques</w:t>
      </w:r>
      <w:r w:rsidRPr="00ED3897">
        <w:rPr>
          <w:lang w:val="fr-FR"/>
        </w:rPr>
        <w:t xml:space="preserve"> </w:t>
      </w:r>
      <w:r w:rsidRPr="00ED3897">
        <w:rPr>
          <w:i/>
          <w:iCs/>
          <w:lang w:val="fr-FR"/>
        </w:rPr>
        <w:t>qu'il a trouvées</w:t>
      </w:r>
    </w:p>
    <w:p w14:paraId="61AC9331" w14:textId="7C3E0E91"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3</w:t>
      </w:r>
      <w:r>
        <w:rPr>
          <w:lang w:val="fr-FR"/>
        </w:rPr>
        <w:t xml:space="preserve">) </w:t>
      </w:r>
      <w:r w:rsidRPr="00ED3897">
        <w:rPr>
          <w:lang w:val="fr-FR"/>
        </w:rPr>
        <w:t xml:space="preserve">Des </w:t>
      </w:r>
      <w:r w:rsidRPr="00ED3897">
        <w:rPr>
          <w:b/>
          <w:bCs/>
          <w:lang w:val="fr-FR"/>
        </w:rPr>
        <w:t>bruits</w:t>
      </w:r>
      <w:r w:rsidRPr="00ED3897">
        <w:rPr>
          <w:lang w:val="fr-FR"/>
        </w:rPr>
        <w:t xml:space="preserve"> </w:t>
      </w:r>
      <w:r w:rsidRPr="00ED3897">
        <w:rPr>
          <w:i/>
          <w:iCs/>
          <w:lang w:val="fr-FR"/>
        </w:rPr>
        <w:t>qu'on ne peut retenir</w:t>
      </w:r>
    </w:p>
    <w:p w14:paraId="3497ABE6" w14:textId="36FF1244"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4</w:t>
      </w:r>
      <w:r>
        <w:rPr>
          <w:lang w:val="fr-FR"/>
        </w:rPr>
        <w:t xml:space="preserve">) </w:t>
      </w:r>
      <w:r w:rsidRPr="00ED3897">
        <w:rPr>
          <w:lang w:val="fr-FR"/>
        </w:rPr>
        <w:t xml:space="preserve">Discours savants, discours militants : l'exemple de l'imbroglio occitaniste et </w:t>
      </w:r>
      <w:r>
        <w:rPr>
          <w:lang w:val="fr-FR"/>
        </w:rPr>
        <w:br/>
        <w:t xml:space="preserve">                       </w:t>
      </w:r>
      <w:r w:rsidRPr="00ED3897">
        <w:rPr>
          <w:lang w:val="fr-FR"/>
        </w:rPr>
        <w:t xml:space="preserve">les </w:t>
      </w:r>
      <w:r w:rsidRPr="00ED3897">
        <w:rPr>
          <w:b/>
          <w:bCs/>
          <w:lang w:val="fr-FR"/>
        </w:rPr>
        <w:t>leçons</w:t>
      </w:r>
      <w:r w:rsidRPr="00ED3897">
        <w:rPr>
          <w:lang w:val="fr-FR"/>
        </w:rPr>
        <w:t xml:space="preserve"> d'épistémologie des sciences </w:t>
      </w:r>
      <w:r w:rsidRPr="00ED3897">
        <w:rPr>
          <w:i/>
          <w:iCs/>
          <w:lang w:val="fr-FR"/>
        </w:rPr>
        <w:t>que l'on peut en tirer...</w:t>
      </w:r>
    </w:p>
    <w:p w14:paraId="39AA5C04" w14:textId="1E4909E4" w:rsid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(2</w:t>
      </w:r>
      <w:r w:rsidR="00F028B8">
        <w:rPr>
          <w:lang w:val="fr-FR"/>
        </w:rPr>
        <w:t>5</w:t>
      </w:r>
      <w:r>
        <w:rPr>
          <w:lang w:val="fr-FR"/>
        </w:rPr>
        <w:t xml:space="preserve">) </w:t>
      </w:r>
      <w:r w:rsidRPr="00ED3897">
        <w:rPr>
          <w:lang w:val="fr-FR"/>
        </w:rPr>
        <w:t xml:space="preserve">Le risque inondation et les installations industrielles. La </w:t>
      </w:r>
      <w:r w:rsidRPr="00ED3897">
        <w:rPr>
          <w:b/>
          <w:bCs/>
          <w:lang w:val="fr-FR"/>
        </w:rPr>
        <w:t>démarche</w:t>
      </w:r>
      <w:r w:rsidRPr="00ED3897">
        <w:rPr>
          <w:lang w:val="fr-FR"/>
        </w:rPr>
        <w:t xml:space="preserve"> </w:t>
      </w:r>
      <w:r w:rsidRPr="00ED3897">
        <w:rPr>
          <w:i/>
          <w:iCs/>
          <w:lang w:val="fr-FR"/>
        </w:rPr>
        <w:t xml:space="preserve">que </w:t>
      </w:r>
      <w:r w:rsidRPr="00ED3897">
        <w:rPr>
          <w:i/>
          <w:iCs/>
          <w:lang w:val="fr-FR"/>
        </w:rPr>
        <w:br/>
        <w:t xml:space="preserve">                        propose l'INERIS</w:t>
      </w:r>
    </w:p>
    <w:p w14:paraId="5798C78A" w14:textId="049BB114" w:rsidR="00ED3897"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6</w:t>
      </w:r>
      <w:r>
        <w:rPr>
          <w:lang w:val="fr-FR"/>
        </w:rPr>
        <w:t xml:space="preserve">) </w:t>
      </w:r>
      <w:r w:rsidR="00ED3897" w:rsidRPr="00ED3897">
        <w:rPr>
          <w:lang w:val="fr-FR"/>
        </w:rPr>
        <w:t xml:space="preserve">Des </w:t>
      </w:r>
      <w:r w:rsidR="00ED3897" w:rsidRPr="000753EC">
        <w:rPr>
          <w:b/>
          <w:bCs/>
          <w:lang w:val="fr-FR"/>
        </w:rPr>
        <w:t>images</w:t>
      </w:r>
      <w:r w:rsidR="00ED3897" w:rsidRPr="00ED3897">
        <w:rPr>
          <w:lang w:val="fr-FR"/>
        </w:rPr>
        <w:t xml:space="preserve"> </w:t>
      </w:r>
      <w:r w:rsidRPr="000753EC">
        <w:rPr>
          <w:i/>
          <w:iCs/>
          <w:lang w:val="fr-FR"/>
        </w:rPr>
        <w:t>q</w:t>
      </w:r>
      <w:r w:rsidR="00ED3897" w:rsidRPr="000753EC">
        <w:rPr>
          <w:i/>
          <w:iCs/>
          <w:lang w:val="fr-FR"/>
        </w:rPr>
        <w:t>ue l' on mange</w:t>
      </w:r>
    </w:p>
    <w:p w14:paraId="1B2BDAEB" w14:textId="4D0EDBE0" w:rsidR="00ED3897"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(2</w:t>
      </w:r>
      <w:r w:rsidR="00F028B8">
        <w:rPr>
          <w:lang w:val="fr-FR"/>
        </w:rPr>
        <w:t>7</w:t>
      </w:r>
      <w:r>
        <w:rPr>
          <w:lang w:val="fr-FR"/>
        </w:rPr>
        <w:t xml:space="preserve">) </w:t>
      </w:r>
      <w:r w:rsidR="00ED3897" w:rsidRPr="00ED3897">
        <w:rPr>
          <w:lang w:val="fr-FR"/>
        </w:rPr>
        <w:t xml:space="preserve">Tout le </w:t>
      </w:r>
      <w:r w:rsidR="00ED3897" w:rsidRPr="000753EC">
        <w:rPr>
          <w:b/>
          <w:bCs/>
          <w:lang w:val="fr-FR"/>
        </w:rPr>
        <w:t>boulot</w:t>
      </w:r>
      <w:r w:rsidR="00ED3897" w:rsidRPr="00ED3897">
        <w:rPr>
          <w:lang w:val="fr-FR"/>
        </w:rPr>
        <w:t xml:space="preserve"> </w:t>
      </w:r>
      <w:r w:rsidR="00ED3897" w:rsidRPr="000753EC">
        <w:rPr>
          <w:i/>
          <w:iCs/>
          <w:lang w:val="fr-FR"/>
        </w:rPr>
        <w:t>qu' on a fait</w:t>
      </w:r>
      <w:r w:rsidR="00ED3897" w:rsidRPr="00ED3897">
        <w:rPr>
          <w:lang w:val="fr-FR"/>
        </w:rPr>
        <w:t xml:space="preserve"> ...</w:t>
      </w:r>
    </w:p>
    <w:p w14:paraId="7C7A1E6B" w14:textId="78852DD3" w:rsidR="00ED3897"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8</w:t>
      </w:r>
      <w:r>
        <w:rPr>
          <w:lang w:val="fr-FR"/>
        </w:rPr>
        <w:t xml:space="preserve">) </w:t>
      </w:r>
      <w:r w:rsidR="00ED3897" w:rsidRPr="00ED3897">
        <w:rPr>
          <w:lang w:val="fr-FR"/>
        </w:rPr>
        <w:t xml:space="preserve">Les </w:t>
      </w:r>
      <w:r w:rsidR="00ED3897" w:rsidRPr="000753EC">
        <w:rPr>
          <w:b/>
          <w:bCs/>
          <w:lang w:val="fr-FR"/>
        </w:rPr>
        <w:t>questions</w:t>
      </w:r>
      <w:r w:rsidR="00ED3897" w:rsidRPr="00ED3897">
        <w:rPr>
          <w:lang w:val="fr-FR"/>
        </w:rPr>
        <w:t xml:space="preserve"> juridiques </w:t>
      </w:r>
      <w:r w:rsidR="00ED3897" w:rsidRPr="000753EC">
        <w:rPr>
          <w:i/>
          <w:iCs/>
          <w:lang w:val="fr-FR"/>
        </w:rPr>
        <w:t>que posent les Smart Cities</w:t>
      </w:r>
    </w:p>
    <w:p w14:paraId="73EDDFC9" w14:textId="648A5FA3" w:rsidR="000753EC"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29</w:t>
      </w:r>
      <w:r>
        <w:rPr>
          <w:lang w:val="fr-FR"/>
        </w:rPr>
        <w:t xml:space="preserve">) </w:t>
      </w:r>
      <w:r w:rsidR="00ED3897" w:rsidRPr="00ED3897">
        <w:rPr>
          <w:lang w:val="fr-FR"/>
        </w:rPr>
        <w:t xml:space="preserve">Deux ou trois </w:t>
      </w:r>
      <w:r w:rsidR="00ED3897" w:rsidRPr="000753EC">
        <w:rPr>
          <w:b/>
          <w:bCs/>
          <w:lang w:val="fr-FR"/>
        </w:rPr>
        <w:t>choses</w:t>
      </w:r>
      <w:r w:rsidR="00ED3897" w:rsidRPr="00ED3897">
        <w:rPr>
          <w:lang w:val="fr-FR"/>
        </w:rPr>
        <w:t xml:space="preserve"> </w:t>
      </w:r>
      <w:r w:rsidR="00ED3897" w:rsidRPr="000753EC">
        <w:rPr>
          <w:i/>
          <w:iCs/>
          <w:lang w:val="fr-FR"/>
        </w:rPr>
        <w:t>que je sais d' Émile Picard ...</w:t>
      </w:r>
    </w:p>
    <w:p w14:paraId="07AF1809" w14:textId="4CE2B3D1" w:rsidR="00ED3897" w:rsidRDefault="00ED3897" w:rsidP="004A1E88">
      <w:pPr>
        <w:rPr>
          <w:lang w:val="fr-FR"/>
        </w:rPr>
      </w:pPr>
      <w:r>
        <w:rPr>
          <w:lang w:val="fr-FR"/>
        </w:rPr>
        <w:t xml:space="preserve">Dans les </w:t>
      </w:r>
      <w:r w:rsidR="000753EC">
        <w:rPr>
          <w:lang w:val="fr-FR"/>
        </w:rPr>
        <w:t>neuf</w:t>
      </w:r>
      <w:r>
        <w:rPr>
          <w:lang w:val="fr-FR"/>
        </w:rPr>
        <w:t xml:space="preserve"> titres, aucun n’utilise le verbe être conjugué </w:t>
      </w:r>
      <w:r w:rsidR="000753EC">
        <w:rPr>
          <w:lang w:val="fr-FR"/>
        </w:rPr>
        <w:t xml:space="preserve">qui est </w:t>
      </w:r>
      <w:r>
        <w:rPr>
          <w:lang w:val="fr-FR"/>
        </w:rPr>
        <w:t>optionnel</w:t>
      </w:r>
      <w:r w:rsidR="000753EC">
        <w:rPr>
          <w:lang w:val="fr-FR"/>
        </w:rPr>
        <w:t xml:space="preserve"> dans la construction spécificationnelle</w:t>
      </w:r>
      <w:r>
        <w:rPr>
          <w:lang w:val="fr-FR"/>
        </w:rPr>
        <w:t>.</w:t>
      </w:r>
      <w:r w:rsidR="000753EC">
        <w:rPr>
          <w:lang w:val="fr-FR"/>
        </w:rPr>
        <w:t xml:space="preserve"> Cela semble logique dans le type d’énoncé que sont les titres, largement averbaux. </w:t>
      </w:r>
      <w:r w:rsidR="00AB1F43">
        <w:rPr>
          <w:lang w:val="fr-FR"/>
        </w:rPr>
        <w:t xml:space="preserve">On remarque également la petitesse des contenus spécificationnelles : les NGSS peuvent être reliés à de vastes portions de texte mais qui n’existe pas dans les titres, des énoncés beaucoup plus courts. </w:t>
      </w:r>
      <w:r w:rsidR="000753EC">
        <w:rPr>
          <w:lang w:val="fr-FR"/>
        </w:rPr>
        <w:t>À noter que l</w:t>
      </w:r>
      <w:r>
        <w:rPr>
          <w:lang w:val="fr-FR"/>
        </w:rPr>
        <w:t>’exemple (2</w:t>
      </w:r>
      <w:r w:rsidR="00F028B8">
        <w:rPr>
          <w:lang w:val="fr-FR"/>
        </w:rPr>
        <w:t>2</w:t>
      </w:r>
      <w:r>
        <w:rPr>
          <w:lang w:val="fr-FR"/>
        </w:rPr>
        <w:t xml:space="preserve">) pose un problème car en définissant deux fois </w:t>
      </w:r>
      <w:r w:rsidRPr="00ED3897">
        <w:rPr>
          <w:i/>
          <w:iCs/>
          <w:lang w:val="fr-FR"/>
        </w:rPr>
        <w:t>logique</w:t>
      </w:r>
      <w:r>
        <w:rPr>
          <w:lang w:val="fr-FR"/>
        </w:rPr>
        <w:t>, l’énoncé rend peu clair ce que ce terme désignera ensuite.</w:t>
      </w:r>
    </w:p>
    <w:p w14:paraId="6339C80A" w14:textId="77777777" w:rsidR="00211D28" w:rsidRPr="00211D28" w:rsidRDefault="00ED3897" w:rsidP="00211D28">
      <w:pPr>
        <w:rPr>
          <w:lang w:val="fr-FR"/>
        </w:rPr>
      </w:pPr>
      <w:r>
        <w:rPr>
          <w:lang w:val="fr-FR"/>
        </w:rPr>
        <w:t>Pour le deuxième schéma, nous avons analysé manuellement les 1</w:t>
      </w:r>
      <w:r w:rsidR="00211D28">
        <w:rPr>
          <w:lang w:val="fr-FR"/>
        </w:rPr>
        <w:t>34</w:t>
      </w:r>
      <w:r>
        <w:rPr>
          <w:lang w:val="fr-FR"/>
        </w:rPr>
        <w:t xml:space="preserve"> titres sélectionnés.</w:t>
      </w:r>
      <w:r w:rsidR="00211D28">
        <w:rPr>
          <w:lang w:val="fr-FR"/>
        </w:rPr>
        <w:t xml:space="preserve"> Les exemples sont ici bien plus nombreux, nous n’en avons sélectionné qu’une partie de (22) à (</w:t>
      </w:r>
      <w:r w:rsidR="00BF152C">
        <w:rPr>
          <w:lang w:val="fr-FR"/>
        </w:rPr>
        <w:t>40</w:t>
      </w:r>
      <w:r w:rsidR="00211D28">
        <w:rPr>
          <w:lang w:val="fr-FR"/>
        </w:rPr>
        <w:t>) :</w:t>
      </w:r>
    </w:p>
    <w:p w14:paraId="3ABC1F5E" w14:textId="559C63CB"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30</w:t>
      </w:r>
      <w:r>
        <w:rPr>
          <w:lang w:val="fr-FR"/>
        </w:rPr>
        <w:t xml:space="preserve">) </w:t>
      </w:r>
      <w:r w:rsidRPr="00211D28">
        <w:rPr>
          <w:lang w:val="fr-FR"/>
        </w:rPr>
        <w:t>La métaphore dans l' Introduction à l'</w:t>
      </w:r>
      <w:r w:rsidRPr="00AB1F43">
        <w:rPr>
          <w:b/>
          <w:bCs/>
          <w:lang w:val="fr-FR"/>
        </w:rPr>
        <w:t>art</w:t>
      </w:r>
      <w:r w:rsidRPr="00211D28">
        <w:rPr>
          <w:lang w:val="fr-FR"/>
        </w:rPr>
        <w:t xml:space="preserve"> </w:t>
      </w:r>
      <w:r w:rsidRPr="00AB1F43">
        <w:rPr>
          <w:i/>
          <w:iCs/>
          <w:lang w:val="fr-FR"/>
        </w:rPr>
        <w:t xml:space="preserve">d'écrire de Kaiho Seiryô </w:t>
      </w:r>
    </w:p>
    <w:p w14:paraId="5E0C3D07" w14:textId="5E398A78"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31</w:t>
      </w:r>
      <w:r>
        <w:rPr>
          <w:lang w:val="fr-FR"/>
        </w:rPr>
        <w:t xml:space="preserve">) </w:t>
      </w:r>
      <w:r w:rsidRPr="00AB1F43">
        <w:rPr>
          <w:b/>
          <w:bCs/>
          <w:lang w:val="fr-FR"/>
        </w:rPr>
        <w:t>Façons</w:t>
      </w:r>
      <w:r w:rsidRPr="00211D28">
        <w:rPr>
          <w:lang w:val="fr-FR"/>
        </w:rPr>
        <w:t xml:space="preserve"> </w:t>
      </w:r>
      <w:r w:rsidRPr="00AB1F43">
        <w:rPr>
          <w:i/>
          <w:iCs/>
          <w:lang w:val="fr-FR"/>
        </w:rPr>
        <w:t>de parler d' Europe</w:t>
      </w:r>
    </w:p>
    <w:p w14:paraId="168E1441" w14:textId="57D767C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32</w:t>
      </w:r>
      <w:r>
        <w:rPr>
          <w:lang w:val="fr-FR"/>
        </w:rPr>
        <w:t xml:space="preserve">) </w:t>
      </w:r>
      <w:r w:rsidRPr="00211D28">
        <w:rPr>
          <w:lang w:val="fr-FR"/>
        </w:rPr>
        <w:t xml:space="preserve">Constitution économique et </w:t>
      </w:r>
      <w:r w:rsidRPr="00AB1F43">
        <w:rPr>
          <w:b/>
          <w:bCs/>
          <w:lang w:val="fr-FR"/>
        </w:rPr>
        <w:t>liberté</w:t>
      </w:r>
      <w:r w:rsidRPr="00211D28">
        <w:rPr>
          <w:lang w:val="fr-FR"/>
        </w:rPr>
        <w:t xml:space="preserve"> </w:t>
      </w:r>
      <w:r w:rsidRPr="00AB1F43">
        <w:rPr>
          <w:i/>
          <w:iCs/>
          <w:lang w:val="fr-FR"/>
        </w:rPr>
        <w:t>d'entreprendre en Italie</w:t>
      </w:r>
    </w:p>
    <w:p w14:paraId="63ABCBDE" w14:textId="0A4E669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33</w:t>
      </w:r>
      <w:r>
        <w:rPr>
          <w:lang w:val="fr-FR"/>
        </w:rPr>
        <w:t xml:space="preserve">) </w:t>
      </w:r>
      <w:r w:rsidRPr="00211D28">
        <w:rPr>
          <w:lang w:val="fr-FR"/>
        </w:rPr>
        <w:t xml:space="preserve">La doctrine publiciste et la </w:t>
      </w:r>
      <w:r w:rsidRPr="00AB1F43">
        <w:rPr>
          <w:b/>
          <w:bCs/>
          <w:lang w:val="fr-FR"/>
        </w:rPr>
        <w:t>faculté</w:t>
      </w:r>
      <w:r w:rsidRPr="00211D28">
        <w:rPr>
          <w:lang w:val="fr-FR"/>
        </w:rPr>
        <w:t xml:space="preserve"> </w:t>
      </w:r>
      <w:r w:rsidRPr="00AB1F43">
        <w:rPr>
          <w:i/>
          <w:iCs/>
          <w:lang w:val="fr-FR"/>
        </w:rPr>
        <w:t>d'empêcher</w:t>
      </w:r>
    </w:p>
    <w:p w14:paraId="50B8DDB6" w14:textId="00937880"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w:t>
      </w:r>
      <w:r w:rsidR="00F028B8">
        <w:rPr>
          <w:lang w:val="fr-FR"/>
        </w:rPr>
        <w:t>34</w:t>
      </w:r>
      <w:r>
        <w:rPr>
          <w:lang w:val="fr-FR"/>
        </w:rPr>
        <w:t xml:space="preserve">) </w:t>
      </w:r>
      <w:r w:rsidRPr="00AB1F43">
        <w:rPr>
          <w:b/>
          <w:bCs/>
          <w:lang w:val="fr-FR"/>
        </w:rPr>
        <w:t>Pédagogie</w:t>
      </w:r>
      <w:r w:rsidRPr="00211D28">
        <w:rPr>
          <w:lang w:val="fr-FR"/>
        </w:rPr>
        <w:t xml:space="preserve"> </w:t>
      </w:r>
      <w:r w:rsidRPr="00AB1F43">
        <w:rPr>
          <w:i/>
          <w:iCs/>
          <w:lang w:val="fr-FR"/>
        </w:rPr>
        <w:t>de l'entreprendre</w:t>
      </w:r>
    </w:p>
    <w:p w14:paraId="5F1E75B1" w14:textId="6D7AB73E"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35</w:t>
      </w:r>
      <w:r>
        <w:rPr>
          <w:lang w:val="fr-FR"/>
        </w:rPr>
        <w:t xml:space="preserve">) </w:t>
      </w:r>
      <w:r w:rsidRPr="00211D28">
        <w:rPr>
          <w:lang w:val="fr-FR"/>
        </w:rPr>
        <w:t>L'</w:t>
      </w:r>
      <w:r w:rsidRPr="00AB1F43">
        <w:rPr>
          <w:b/>
          <w:bCs/>
          <w:lang w:val="fr-FR"/>
        </w:rPr>
        <w:t>injonction</w:t>
      </w:r>
      <w:r w:rsidRPr="00211D28">
        <w:rPr>
          <w:lang w:val="fr-FR"/>
        </w:rPr>
        <w:t xml:space="preserve"> </w:t>
      </w:r>
      <w:r w:rsidRPr="00AB1F43">
        <w:rPr>
          <w:i/>
          <w:iCs/>
          <w:lang w:val="fr-FR"/>
        </w:rPr>
        <w:t>de faire</w:t>
      </w:r>
    </w:p>
    <w:p w14:paraId="2E95FAB1" w14:textId="1C04E3C5"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36</w:t>
      </w:r>
      <w:r>
        <w:rPr>
          <w:lang w:val="fr-FR"/>
        </w:rPr>
        <w:t xml:space="preserve">) </w:t>
      </w:r>
      <w:r w:rsidRPr="00211D28">
        <w:rPr>
          <w:lang w:val="fr-FR"/>
        </w:rPr>
        <w:t xml:space="preserve">Ce cher Montaigne ou le </w:t>
      </w:r>
      <w:r w:rsidRPr="00AB1F43">
        <w:rPr>
          <w:b/>
          <w:bCs/>
          <w:lang w:val="fr-FR"/>
        </w:rPr>
        <w:t>plaisir</w:t>
      </w:r>
      <w:r w:rsidRPr="00211D28">
        <w:rPr>
          <w:lang w:val="fr-FR"/>
        </w:rPr>
        <w:t xml:space="preserve"> </w:t>
      </w:r>
      <w:r w:rsidRPr="00AB1F43">
        <w:rPr>
          <w:i/>
          <w:iCs/>
          <w:lang w:val="fr-FR"/>
        </w:rPr>
        <w:t>de lire Montaigne</w:t>
      </w:r>
    </w:p>
    <w:p w14:paraId="4ABF27A6" w14:textId="6D0FD681"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37</w:t>
      </w:r>
      <w:r>
        <w:rPr>
          <w:lang w:val="fr-FR"/>
        </w:rPr>
        <w:t xml:space="preserve">) </w:t>
      </w:r>
      <w:r w:rsidRPr="00211D28">
        <w:rPr>
          <w:lang w:val="fr-FR"/>
        </w:rPr>
        <w:t xml:space="preserve">Bergson ou une nouvelle </w:t>
      </w:r>
      <w:r w:rsidRPr="00AB1F43">
        <w:rPr>
          <w:b/>
          <w:bCs/>
          <w:lang w:val="fr-FR"/>
        </w:rPr>
        <w:t>pensée</w:t>
      </w:r>
      <w:r w:rsidRPr="00211D28">
        <w:rPr>
          <w:lang w:val="fr-FR"/>
        </w:rPr>
        <w:t xml:space="preserve"> </w:t>
      </w:r>
      <w:r w:rsidRPr="00AB1F43">
        <w:rPr>
          <w:i/>
          <w:iCs/>
          <w:lang w:val="fr-FR"/>
        </w:rPr>
        <w:t>de l'apprendre</w:t>
      </w:r>
    </w:p>
    <w:p w14:paraId="2260F2DC" w14:textId="66EBCCA3"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(3</w:t>
      </w:r>
      <w:r w:rsidR="00F028B8">
        <w:rPr>
          <w:lang w:val="fr-FR"/>
        </w:rPr>
        <w:t>8</w:t>
      </w:r>
      <w:r>
        <w:rPr>
          <w:lang w:val="fr-FR"/>
        </w:rPr>
        <w:t xml:space="preserve">) </w:t>
      </w:r>
      <w:r w:rsidRPr="00211D28">
        <w:rPr>
          <w:lang w:val="fr-FR"/>
        </w:rPr>
        <w:t xml:space="preserve">Les </w:t>
      </w:r>
      <w:r w:rsidRPr="00AB1F43">
        <w:rPr>
          <w:b/>
          <w:bCs/>
          <w:lang w:val="fr-FR"/>
        </w:rPr>
        <w:t>raisons</w:t>
      </w:r>
      <w:r w:rsidRPr="00211D28">
        <w:rPr>
          <w:lang w:val="fr-FR"/>
        </w:rPr>
        <w:t xml:space="preserve"> </w:t>
      </w:r>
      <w:r w:rsidRPr="00AB1F43">
        <w:rPr>
          <w:i/>
          <w:iCs/>
          <w:lang w:val="fr-FR"/>
        </w:rPr>
        <w:t>de traduire</w:t>
      </w:r>
      <w:r>
        <w:rPr>
          <w:lang w:val="fr-FR"/>
        </w:rPr>
        <w:t>.</w:t>
      </w:r>
    </w:p>
    <w:p w14:paraId="7C519671" w14:textId="00820E53"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(3</w:t>
      </w:r>
      <w:r w:rsidR="00F028B8">
        <w:rPr>
          <w:lang w:val="fr-FR"/>
        </w:rPr>
        <w:t>9</w:t>
      </w:r>
      <w:r>
        <w:rPr>
          <w:lang w:val="fr-FR"/>
        </w:rPr>
        <w:t xml:space="preserve">) </w:t>
      </w:r>
      <w:r w:rsidRPr="00211D28">
        <w:rPr>
          <w:lang w:val="fr-FR"/>
        </w:rPr>
        <w:t>L'Indianocéanie , un héritage partagé à travers l'</w:t>
      </w:r>
      <w:r w:rsidRPr="00AB1F43">
        <w:rPr>
          <w:b/>
          <w:bCs/>
          <w:lang w:val="fr-FR"/>
        </w:rPr>
        <w:t xml:space="preserve">art </w:t>
      </w:r>
      <w:r w:rsidRPr="00AB1F43">
        <w:rPr>
          <w:i/>
          <w:iCs/>
          <w:lang w:val="fr-FR"/>
        </w:rPr>
        <w:t>de construire</w:t>
      </w:r>
    </w:p>
    <w:p w14:paraId="610579EA" w14:textId="1D254ED2"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40</w:t>
      </w:r>
      <w:r>
        <w:rPr>
          <w:lang w:val="fr-FR"/>
        </w:rPr>
        <w:t xml:space="preserve">) </w:t>
      </w:r>
      <w:r w:rsidRPr="00211D28">
        <w:rPr>
          <w:lang w:val="fr-FR"/>
        </w:rPr>
        <w:t>L'indianocéanité, un héritage partagé à travers l'</w:t>
      </w:r>
      <w:r w:rsidRPr="00AB1F43">
        <w:rPr>
          <w:b/>
          <w:bCs/>
          <w:lang w:val="fr-FR"/>
        </w:rPr>
        <w:t>art</w:t>
      </w:r>
      <w:r w:rsidRPr="00211D28">
        <w:rPr>
          <w:lang w:val="fr-FR"/>
        </w:rPr>
        <w:t xml:space="preserve"> </w:t>
      </w:r>
      <w:r w:rsidRPr="00AB1F43">
        <w:rPr>
          <w:i/>
          <w:iCs/>
          <w:lang w:val="fr-FR"/>
        </w:rPr>
        <w:t>de construire</w:t>
      </w:r>
    </w:p>
    <w:p w14:paraId="2A22F26E" w14:textId="63F08175"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41</w:t>
      </w:r>
      <w:r>
        <w:rPr>
          <w:lang w:val="fr-FR"/>
        </w:rPr>
        <w:t xml:space="preserve">) </w:t>
      </w:r>
      <w:r w:rsidRPr="00211D28">
        <w:rPr>
          <w:lang w:val="fr-FR"/>
        </w:rPr>
        <w:t xml:space="preserve">L' évangélisation , une </w:t>
      </w:r>
      <w:r w:rsidRPr="00AB1F43">
        <w:rPr>
          <w:b/>
          <w:bCs/>
          <w:lang w:val="fr-FR"/>
        </w:rPr>
        <w:t>manière</w:t>
      </w:r>
      <w:r w:rsidRPr="00211D28">
        <w:rPr>
          <w:lang w:val="fr-FR"/>
        </w:rPr>
        <w:t xml:space="preserve"> </w:t>
      </w:r>
      <w:r w:rsidRPr="00AB1F43">
        <w:rPr>
          <w:i/>
          <w:iCs/>
          <w:lang w:val="fr-FR"/>
        </w:rPr>
        <w:t>de vivre</w:t>
      </w:r>
    </w:p>
    <w:p w14:paraId="19BB396F" w14:textId="22B22415"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42</w:t>
      </w:r>
      <w:r>
        <w:rPr>
          <w:lang w:val="fr-FR"/>
        </w:rPr>
        <w:t xml:space="preserve">) </w:t>
      </w:r>
      <w:r w:rsidRPr="00211D28">
        <w:rPr>
          <w:lang w:val="fr-FR"/>
        </w:rPr>
        <w:t>Reid , Hume et les</w:t>
      </w:r>
      <w:r w:rsidR="00AB1F43">
        <w:rPr>
          <w:lang w:val="fr-FR"/>
        </w:rPr>
        <w:t xml:space="preserve"> </w:t>
      </w:r>
      <w:r w:rsidRPr="00AB1F43">
        <w:rPr>
          <w:b/>
          <w:bCs/>
          <w:lang w:val="fr-FR"/>
        </w:rPr>
        <w:t>raisons</w:t>
      </w:r>
      <w:r w:rsidRPr="00211D28">
        <w:rPr>
          <w:lang w:val="fr-FR"/>
        </w:rPr>
        <w:t xml:space="preserve"> </w:t>
      </w:r>
      <w:r w:rsidRPr="00AB1F43">
        <w:rPr>
          <w:i/>
          <w:iCs/>
          <w:lang w:val="fr-FR"/>
        </w:rPr>
        <w:t>d'agir</w:t>
      </w:r>
    </w:p>
    <w:p w14:paraId="3E971823" w14:textId="4946E2E4"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43</w:t>
      </w:r>
      <w:r>
        <w:rPr>
          <w:lang w:val="fr-FR"/>
        </w:rPr>
        <w:t xml:space="preserve">) </w:t>
      </w:r>
      <w:r w:rsidRPr="00211D28">
        <w:rPr>
          <w:lang w:val="fr-FR"/>
        </w:rPr>
        <w:t xml:space="preserve">L' </w:t>
      </w:r>
      <w:r w:rsidRPr="00AB1F43">
        <w:rPr>
          <w:b/>
          <w:bCs/>
          <w:lang w:val="fr-FR"/>
        </w:rPr>
        <w:t>art</w:t>
      </w:r>
      <w:r w:rsidRPr="00211D28">
        <w:rPr>
          <w:lang w:val="fr-FR"/>
        </w:rPr>
        <w:t xml:space="preserve"> </w:t>
      </w:r>
      <w:r w:rsidR="00AB1F43" w:rsidRPr="00AB1F43">
        <w:rPr>
          <w:i/>
          <w:iCs/>
          <w:lang w:val="fr-FR"/>
        </w:rPr>
        <w:t>d</w:t>
      </w:r>
      <w:r w:rsidRPr="00AB1F43">
        <w:rPr>
          <w:i/>
          <w:iCs/>
          <w:lang w:val="fr-FR"/>
        </w:rPr>
        <w:t>e lire et de se construire</w:t>
      </w:r>
    </w:p>
    <w:p w14:paraId="4585D520" w14:textId="6CA4F699"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44</w:t>
      </w:r>
      <w:r>
        <w:rPr>
          <w:lang w:val="fr-FR"/>
        </w:rPr>
        <w:t xml:space="preserve">) </w:t>
      </w:r>
      <w:r w:rsidRPr="00211D28">
        <w:rPr>
          <w:lang w:val="fr-FR"/>
        </w:rPr>
        <w:t xml:space="preserve">Jansénisme et </w:t>
      </w:r>
      <w:r w:rsidRPr="00AB1F43">
        <w:rPr>
          <w:b/>
          <w:bCs/>
          <w:lang w:val="fr-FR"/>
        </w:rPr>
        <w:t>joie</w:t>
      </w:r>
      <w:r w:rsidRPr="00211D28">
        <w:rPr>
          <w:lang w:val="fr-FR"/>
        </w:rPr>
        <w:t xml:space="preserve"> </w:t>
      </w:r>
      <w:r w:rsidRPr="00AB1F43">
        <w:rPr>
          <w:i/>
          <w:iCs/>
          <w:lang w:val="fr-FR"/>
        </w:rPr>
        <w:t>de vivre</w:t>
      </w:r>
    </w:p>
    <w:p w14:paraId="3A4E015F" w14:textId="37CB0D7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45</w:t>
      </w:r>
      <w:r>
        <w:rPr>
          <w:lang w:val="fr-FR"/>
        </w:rPr>
        <w:t xml:space="preserve">) </w:t>
      </w:r>
      <w:r w:rsidRPr="00211D28">
        <w:rPr>
          <w:lang w:val="fr-FR"/>
        </w:rPr>
        <w:t xml:space="preserve">Universalité et </w:t>
      </w:r>
      <w:r w:rsidRPr="00AB1F43">
        <w:rPr>
          <w:b/>
          <w:bCs/>
          <w:lang w:val="fr-FR"/>
        </w:rPr>
        <w:t>art</w:t>
      </w:r>
      <w:r w:rsidRPr="00211D28">
        <w:rPr>
          <w:lang w:val="fr-FR"/>
        </w:rPr>
        <w:t xml:space="preserve"> </w:t>
      </w:r>
      <w:r w:rsidRPr="00AB1F43">
        <w:rPr>
          <w:i/>
          <w:iCs/>
          <w:lang w:val="fr-FR"/>
        </w:rPr>
        <w:t>d'inventer chez Pascal</w:t>
      </w:r>
    </w:p>
    <w:p w14:paraId="5D975DB2" w14:textId="0A2F9CB0"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46</w:t>
      </w:r>
      <w:r>
        <w:rPr>
          <w:lang w:val="fr-FR"/>
        </w:rPr>
        <w:t xml:space="preserve">) </w:t>
      </w:r>
      <w:r w:rsidRPr="00211D28">
        <w:rPr>
          <w:lang w:val="fr-FR"/>
        </w:rPr>
        <w:t xml:space="preserve">L' Union européenne et la </w:t>
      </w:r>
      <w:r w:rsidRPr="00AB1F43">
        <w:rPr>
          <w:b/>
          <w:bCs/>
          <w:lang w:val="fr-FR"/>
        </w:rPr>
        <w:t>responsabilité</w:t>
      </w:r>
      <w:r w:rsidRPr="00211D28">
        <w:rPr>
          <w:lang w:val="fr-FR"/>
        </w:rPr>
        <w:t xml:space="preserve"> </w:t>
      </w:r>
      <w:r w:rsidRPr="00AB1F43">
        <w:rPr>
          <w:i/>
          <w:iCs/>
          <w:lang w:val="fr-FR"/>
        </w:rPr>
        <w:t>de protéger</w:t>
      </w:r>
    </w:p>
    <w:p w14:paraId="12F25ABF" w14:textId="17542DF3"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47</w:t>
      </w:r>
      <w:r>
        <w:rPr>
          <w:lang w:val="fr-FR"/>
        </w:rPr>
        <w:t xml:space="preserve">) </w:t>
      </w:r>
      <w:r w:rsidRPr="00211D28">
        <w:rPr>
          <w:lang w:val="fr-FR"/>
        </w:rPr>
        <w:t xml:space="preserve">Rome face à la </w:t>
      </w:r>
      <w:r w:rsidRPr="00AB1F43">
        <w:rPr>
          <w:b/>
          <w:bCs/>
          <w:lang w:val="fr-FR"/>
        </w:rPr>
        <w:t>menace</w:t>
      </w:r>
      <w:r w:rsidRPr="00211D28">
        <w:rPr>
          <w:lang w:val="fr-FR"/>
        </w:rPr>
        <w:t xml:space="preserve"> </w:t>
      </w:r>
      <w:r w:rsidRPr="00AB1F43">
        <w:rPr>
          <w:i/>
          <w:iCs/>
          <w:lang w:val="fr-FR"/>
        </w:rPr>
        <w:t>d'Alexandre le Grand</w:t>
      </w:r>
    </w:p>
    <w:p w14:paraId="76900622" w14:textId="6B1E3BAF" w:rsidR="00AB1F43" w:rsidRPr="00ED3897" w:rsidRDefault="00AB1F43"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48</w:t>
      </w:r>
      <w:r>
        <w:rPr>
          <w:lang w:val="fr-FR"/>
        </w:rPr>
        <w:t xml:space="preserve">) </w:t>
      </w:r>
      <w:r w:rsidRPr="00AB1F43">
        <w:rPr>
          <w:lang w:val="fr-FR"/>
        </w:rPr>
        <w:t xml:space="preserve">Kafala et adoption : une </w:t>
      </w:r>
      <w:r w:rsidRPr="00BF152C">
        <w:rPr>
          <w:lang w:val="fr-FR"/>
        </w:rPr>
        <w:t>réponse</w:t>
      </w:r>
      <w:r w:rsidRPr="00AB1F43">
        <w:rPr>
          <w:lang w:val="fr-FR"/>
        </w:rPr>
        <w:t xml:space="preserve"> ministérielle tardive est </w:t>
      </w:r>
      <w:r w:rsidRPr="00BF152C">
        <w:rPr>
          <w:b/>
          <w:bCs/>
          <w:lang w:val="fr-FR"/>
        </w:rPr>
        <w:t>l'occasion</w:t>
      </w:r>
      <w:r w:rsidRPr="00AB1F43">
        <w:rPr>
          <w:lang w:val="fr-FR"/>
        </w:rPr>
        <w:t xml:space="preserve"> </w:t>
      </w:r>
      <w:r w:rsidRPr="00BF152C">
        <w:rPr>
          <w:i/>
          <w:iCs/>
          <w:lang w:val="fr-FR"/>
        </w:rPr>
        <w:t>de</w:t>
      </w:r>
      <w:r w:rsidR="00F028B8">
        <w:rPr>
          <w:i/>
          <w:iCs/>
          <w:lang w:val="fr-FR"/>
        </w:rPr>
        <w:t xml:space="preserve"> prendre</w:t>
      </w:r>
      <w:r w:rsidR="00BF152C">
        <w:rPr>
          <w:i/>
          <w:iCs/>
          <w:lang w:val="fr-FR"/>
        </w:rPr>
        <w:br/>
        <w:t xml:space="preserve">                     </w:t>
      </w:r>
      <w:r w:rsidRPr="00BF152C">
        <w:rPr>
          <w:i/>
          <w:iCs/>
          <w:lang w:val="fr-FR"/>
        </w:rPr>
        <w:t>la mesure du nouvel article 21-12, alinéa 3, 1°, du Code civil</w:t>
      </w:r>
    </w:p>
    <w:p w14:paraId="0E4841C3" w14:textId="77777777" w:rsidR="00ED3897" w:rsidRDefault="00AB1F43" w:rsidP="004A1E88">
      <w:pPr>
        <w:rPr>
          <w:iCs/>
          <w:lang w:val="fr-FR"/>
        </w:rPr>
      </w:pPr>
      <w:r>
        <w:rPr>
          <w:lang w:val="fr-FR"/>
        </w:rPr>
        <w:t>Pour ce deuxième schéma</w:t>
      </w:r>
      <w:r w:rsidR="00BA3500">
        <w:rPr>
          <w:lang w:val="fr-FR"/>
        </w:rPr>
        <w:t>, N de VINF</w:t>
      </w:r>
      <w:r>
        <w:rPr>
          <w:lang w:val="fr-FR"/>
        </w:rPr>
        <w:t xml:space="preserve">, on constate que sur les trois constructions spécificationnelles qu’il permet de rechercher, on ne retrouve que des occurrences de la CS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iCs/>
          <w:lang w:val="fr-FR"/>
        </w:rPr>
        <w:t xml:space="preserve">. Encore une fois, on remarque </w:t>
      </w:r>
      <w:r w:rsidR="00BF152C">
        <w:rPr>
          <w:iCs/>
          <w:lang w:val="fr-FR"/>
        </w:rPr>
        <w:t>la concision du contenu spécificationnel et l’absence du verbe être conjugué optionnel.</w:t>
      </w:r>
    </w:p>
    <w:p w14:paraId="050F8F9D" w14:textId="77777777" w:rsidR="00BF152C" w:rsidRDefault="00BF152C" w:rsidP="004A1E88">
      <w:pPr>
        <w:rPr>
          <w:iCs/>
          <w:lang w:val="fr-FR"/>
        </w:rPr>
      </w:pPr>
      <w:r>
        <w:rPr>
          <w:iCs/>
          <w:lang w:val="fr-FR"/>
        </w:rPr>
        <w:t xml:space="preserve">Pour le troisième schéma, </w:t>
      </w:r>
      <w:r w:rsidR="00632B0C">
        <w:rPr>
          <w:lang w:val="fr-FR"/>
        </w:rPr>
        <w:t xml:space="preserve">N </w:t>
      </w:r>
      <w:r w:rsidR="00632B0C" w:rsidRPr="000753EC">
        <w:rPr>
          <w:b/>
          <w:bCs/>
          <w:lang w:val="fr-FR"/>
        </w:rPr>
        <w:t>être</w:t>
      </w:r>
      <w:r w:rsidR="00632B0C">
        <w:rPr>
          <w:lang w:val="fr-FR"/>
        </w:rPr>
        <w:t xml:space="preserve"> N</w:t>
      </w:r>
      <w:r w:rsidR="00632B0C">
        <w:rPr>
          <w:iCs/>
          <w:lang w:val="fr-FR"/>
        </w:rPr>
        <w:t xml:space="preserve">, </w:t>
      </w:r>
      <w:r>
        <w:rPr>
          <w:iCs/>
          <w:lang w:val="fr-FR"/>
        </w:rPr>
        <w:t>nous avons également sélectionné quelques exemples de titres sur les 838 récupérés.</w:t>
      </w:r>
    </w:p>
    <w:p w14:paraId="41052F3C" w14:textId="120B001B"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 xml:space="preserve"> (4</w:t>
      </w:r>
      <w:r w:rsidR="00F028B8">
        <w:rPr>
          <w:lang w:val="fr-FR"/>
        </w:rPr>
        <w:t>9</w:t>
      </w:r>
      <w:r>
        <w:rPr>
          <w:lang w:val="fr-FR"/>
        </w:rPr>
        <w:t>)</w:t>
      </w:r>
      <w:r w:rsidRPr="00BA3500">
        <w:rPr>
          <w:lang w:val="fr-FR"/>
        </w:rPr>
        <w:t xml:space="preserve"> Cas où le </w:t>
      </w:r>
      <w:r w:rsidRPr="00632B0C">
        <w:rPr>
          <w:b/>
          <w:bCs/>
          <w:lang w:val="fr-FR"/>
        </w:rPr>
        <w:t>remariage</w:t>
      </w:r>
      <w:r w:rsidRPr="00BA3500">
        <w:rPr>
          <w:lang w:val="fr-FR"/>
        </w:rPr>
        <w:t xml:space="preserve"> </w:t>
      </w:r>
      <w:r w:rsidRPr="00632B0C">
        <w:rPr>
          <w:i/>
          <w:iCs/>
          <w:lang w:val="fr-FR"/>
        </w:rPr>
        <w:t xml:space="preserve">est un antidote à une prestation </w:t>
      </w:r>
      <w:r w:rsidRPr="00632B0C">
        <w:rPr>
          <w:i/>
          <w:iCs/>
          <w:lang w:val="fr-FR"/>
        </w:rPr>
        <w:br/>
        <w:t xml:space="preserve">                        compensatoire</w:t>
      </w:r>
    </w:p>
    <w:p w14:paraId="7EF1E949" w14:textId="1E02E64A"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50</w:t>
      </w:r>
      <w:r>
        <w:rPr>
          <w:lang w:val="fr-FR"/>
        </w:rPr>
        <w:t xml:space="preserve">) </w:t>
      </w:r>
      <w:r w:rsidRPr="00BA3500">
        <w:rPr>
          <w:lang w:val="fr-FR"/>
        </w:rPr>
        <w:t xml:space="preserve">Les </w:t>
      </w:r>
      <w:r w:rsidRPr="00632B0C">
        <w:rPr>
          <w:b/>
          <w:bCs/>
          <w:lang w:val="fr-FR"/>
        </w:rPr>
        <w:t>non-</w:t>
      </w:r>
      <w:r w:rsidR="00632B0C" w:rsidRPr="00632B0C">
        <w:rPr>
          <w:b/>
          <w:bCs/>
          <w:lang w:val="fr-FR"/>
        </w:rPr>
        <w:t>r</w:t>
      </w:r>
      <w:r w:rsidRPr="00632B0C">
        <w:rPr>
          <w:b/>
          <w:bCs/>
          <w:lang w:val="fr-FR"/>
        </w:rPr>
        <w:t>éponses</w:t>
      </w:r>
      <w:r w:rsidRPr="00BA3500">
        <w:rPr>
          <w:lang w:val="fr-FR"/>
        </w:rPr>
        <w:t xml:space="preserve"> </w:t>
      </w:r>
      <w:r w:rsidRPr="00632B0C">
        <w:rPr>
          <w:i/>
          <w:iCs/>
          <w:lang w:val="fr-FR"/>
        </w:rPr>
        <w:t>sont -elles des r</w:t>
      </w:r>
      <w:r w:rsidR="00632B0C" w:rsidRPr="00632B0C">
        <w:rPr>
          <w:i/>
          <w:iCs/>
          <w:lang w:val="fr-FR"/>
        </w:rPr>
        <w:t>é</w:t>
      </w:r>
      <w:r w:rsidRPr="00632B0C">
        <w:rPr>
          <w:i/>
          <w:iCs/>
          <w:lang w:val="fr-FR"/>
        </w:rPr>
        <w:t>ponses</w:t>
      </w:r>
      <w:r w:rsidRPr="00BA3500">
        <w:rPr>
          <w:lang w:val="fr-FR"/>
        </w:rPr>
        <w:t xml:space="preserve"> ? Étude des valeurs </w:t>
      </w:r>
      <w:r>
        <w:rPr>
          <w:lang w:val="fr-FR"/>
        </w:rPr>
        <w:br/>
        <w:t xml:space="preserve">                       </w:t>
      </w:r>
      <w:r w:rsidRPr="00BA3500">
        <w:rPr>
          <w:lang w:val="fr-FR"/>
        </w:rPr>
        <w:t xml:space="preserve">manquantes dans un 360˚ feed </w:t>
      </w:r>
      <w:r>
        <w:rPr>
          <w:lang w:val="fr-FR"/>
        </w:rPr>
        <w:t>–</w:t>
      </w:r>
      <w:r w:rsidRPr="00BA3500">
        <w:rPr>
          <w:lang w:val="fr-FR"/>
        </w:rPr>
        <w:t xml:space="preserve"> back</w:t>
      </w:r>
    </w:p>
    <w:p w14:paraId="218F8337" w14:textId="29F2874D"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51</w:t>
      </w:r>
      <w:r>
        <w:rPr>
          <w:lang w:val="fr-FR"/>
        </w:rPr>
        <w:t xml:space="preserve">) </w:t>
      </w:r>
      <w:r w:rsidRPr="00BA3500">
        <w:rPr>
          <w:lang w:val="fr-FR"/>
        </w:rPr>
        <w:t xml:space="preserve">Neurosciences Computationelles : le </w:t>
      </w:r>
      <w:r w:rsidRPr="00632B0C">
        <w:rPr>
          <w:b/>
          <w:bCs/>
          <w:lang w:val="fr-FR"/>
        </w:rPr>
        <w:t>cerveau</w:t>
      </w:r>
      <w:r w:rsidRPr="00BA3500">
        <w:rPr>
          <w:lang w:val="fr-FR"/>
        </w:rPr>
        <w:t xml:space="preserve"> </w:t>
      </w:r>
      <w:r w:rsidRPr="00632B0C">
        <w:rPr>
          <w:i/>
          <w:iCs/>
          <w:lang w:val="fr-FR"/>
        </w:rPr>
        <w:t>est</w:t>
      </w:r>
      <w:r w:rsidR="00632B0C" w:rsidRPr="00632B0C">
        <w:rPr>
          <w:i/>
          <w:iCs/>
          <w:lang w:val="fr-FR"/>
        </w:rPr>
        <w:t>-</w:t>
      </w:r>
      <w:r w:rsidRPr="00632B0C">
        <w:rPr>
          <w:i/>
          <w:iCs/>
          <w:lang w:val="fr-FR"/>
        </w:rPr>
        <w:t xml:space="preserve">il un bon modèle de </w:t>
      </w:r>
      <w:r w:rsidRPr="00632B0C">
        <w:rPr>
          <w:i/>
          <w:iCs/>
          <w:lang w:val="fr-FR"/>
        </w:rPr>
        <w:br/>
        <w:t xml:space="preserve">                       réseaux de neurones</w:t>
      </w:r>
      <w:r w:rsidRPr="00BA3500">
        <w:rPr>
          <w:lang w:val="fr-FR"/>
        </w:rPr>
        <w:t xml:space="preserve"> </w:t>
      </w:r>
      <w:r w:rsidRPr="00632B0C">
        <w:rPr>
          <w:i/>
          <w:iCs/>
          <w:lang w:val="fr-FR"/>
        </w:rPr>
        <w:t>?</w:t>
      </w:r>
    </w:p>
    <w:p w14:paraId="19A9ABD3" w14:textId="679FF01D"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52</w:t>
      </w:r>
      <w:r>
        <w:rPr>
          <w:lang w:val="fr-FR"/>
        </w:rPr>
        <w:t xml:space="preserve">) </w:t>
      </w:r>
      <w:r w:rsidRPr="00BA3500">
        <w:rPr>
          <w:lang w:val="fr-FR"/>
        </w:rPr>
        <w:t xml:space="preserve">La haie et le bocage pavillonnaires : la </w:t>
      </w:r>
      <w:r w:rsidRPr="00632B0C">
        <w:rPr>
          <w:b/>
          <w:bCs/>
          <w:lang w:val="fr-FR"/>
        </w:rPr>
        <w:t>diversité</w:t>
      </w:r>
      <w:r w:rsidRPr="00BA3500">
        <w:rPr>
          <w:lang w:val="fr-FR"/>
        </w:rPr>
        <w:t xml:space="preserve"> végétale </w:t>
      </w:r>
      <w:r w:rsidRPr="00632B0C">
        <w:rPr>
          <w:i/>
          <w:iCs/>
          <w:lang w:val="fr-FR"/>
        </w:rPr>
        <w:t>est</w:t>
      </w:r>
      <w:r w:rsidR="00632B0C" w:rsidRPr="00632B0C">
        <w:rPr>
          <w:i/>
          <w:iCs/>
          <w:lang w:val="fr-FR"/>
        </w:rPr>
        <w:t>-</w:t>
      </w:r>
      <w:r w:rsidRPr="00632B0C">
        <w:rPr>
          <w:i/>
          <w:iCs/>
          <w:lang w:val="fr-FR"/>
        </w:rPr>
        <w:t xml:space="preserve">elle une </w:t>
      </w:r>
      <w:r w:rsidR="00632B0C" w:rsidRPr="00632B0C">
        <w:rPr>
          <w:i/>
          <w:iCs/>
          <w:lang w:val="fr-FR"/>
        </w:rPr>
        <w:br/>
        <w:t xml:space="preserve">                       </w:t>
      </w:r>
      <w:r w:rsidRPr="00632B0C">
        <w:rPr>
          <w:i/>
          <w:iCs/>
          <w:lang w:val="fr-FR"/>
        </w:rPr>
        <w:t>utopie en zone urbaine ?</w:t>
      </w:r>
    </w:p>
    <w:p w14:paraId="1D318523" w14:textId="0A4023A8"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53</w:t>
      </w:r>
      <w:r>
        <w:rPr>
          <w:lang w:val="fr-FR"/>
        </w:rPr>
        <w:t xml:space="preserve">) </w:t>
      </w:r>
      <w:r w:rsidRPr="00BA3500">
        <w:rPr>
          <w:lang w:val="fr-FR"/>
        </w:rPr>
        <w:t xml:space="preserve">Le </w:t>
      </w:r>
      <w:r w:rsidRPr="00632B0C">
        <w:rPr>
          <w:b/>
          <w:bCs/>
          <w:lang w:val="fr-FR"/>
        </w:rPr>
        <w:t>réseau</w:t>
      </w:r>
      <w:r w:rsidRPr="00BA3500">
        <w:rPr>
          <w:lang w:val="fr-FR"/>
        </w:rPr>
        <w:t xml:space="preserve"> technique </w:t>
      </w:r>
      <w:r w:rsidRPr="00632B0C">
        <w:rPr>
          <w:i/>
          <w:iCs/>
          <w:lang w:val="fr-FR"/>
        </w:rPr>
        <w:t>est-il un impensé du XVIIIe siècle</w:t>
      </w:r>
      <w:r w:rsidRPr="00BA3500">
        <w:rPr>
          <w:lang w:val="fr-FR"/>
        </w:rPr>
        <w:t xml:space="preserve"> : le cas de la </w:t>
      </w:r>
      <w:r>
        <w:rPr>
          <w:lang w:val="fr-FR"/>
        </w:rPr>
        <w:br/>
        <w:t xml:space="preserve">                       </w:t>
      </w:r>
      <w:r w:rsidRPr="00BA3500">
        <w:rPr>
          <w:lang w:val="fr-FR"/>
        </w:rPr>
        <w:t>poste aux chevaux .</w:t>
      </w:r>
    </w:p>
    <w:p w14:paraId="0FCD4E22" w14:textId="64E43A9C"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w:t>
      </w:r>
      <w:r w:rsidR="00F028B8">
        <w:rPr>
          <w:lang w:val="fr-FR"/>
        </w:rPr>
        <w:t>54</w:t>
      </w:r>
      <w:r>
        <w:rPr>
          <w:lang w:val="fr-FR"/>
        </w:rPr>
        <w:t xml:space="preserve">) </w:t>
      </w:r>
      <w:r w:rsidR="00F028B8">
        <w:rPr>
          <w:lang w:val="fr-FR"/>
        </w:rPr>
        <w:t>B</w:t>
      </w:r>
      <w:r w:rsidRPr="00BA3500">
        <w:rPr>
          <w:lang w:val="fr-FR"/>
        </w:rPr>
        <w:t xml:space="preserve">ouillon de cultures : la </w:t>
      </w:r>
      <w:r w:rsidRPr="00632B0C">
        <w:rPr>
          <w:b/>
          <w:bCs/>
          <w:lang w:val="fr-FR"/>
        </w:rPr>
        <w:t>culture</w:t>
      </w:r>
      <w:r w:rsidRPr="00BA3500">
        <w:rPr>
          <w:lang w:val="fr-FR"/>
        </w:rPr>
        <w:t xml:space="preserve"> de l' [8]information </w:t>
      </w:r>
      <w:r w:rsidRPr="00632B0C">
        <w:rPr>
          <w:i/>
          <w:iCs/>
          <w:lang w:val="fr-FR"/>
        </w:rPr>
        <w:t xml:space="preserve">est-elle un </w:t>
      </w:r>
      <w:r w:rsidRPr="00632B0C">
        <w:rPr>
          <w:i/>
          <w:iCs/>
          <w:lang w:val="fr-FR"/>
        </w:rPr>
        <w:br/>
        <w:t xml:space="preserve">                        concept international ?</w:t>
      </w:r>
    </w:p>
    <w:p w14:paraId="523B2D97" w14:textId="77777777" w:rsidR="00BF152C" w:rsidRDefault="00632B0C" w:rsidP="00BF152C">
      <w:pPr>
        <w:rPr>
          <w:lang w:val="fr-FR"/>
        </w:rPr>
      </w:pPr>
      <w:r>
        <w:rPr>
          <w:lang w:val="fr-FR"/>
        </w:rPr>
        <w:t xml:space="preserve">L’implémentation du schéma gagnerait à être affinée car de nombreux titres n’entre pas dans notre problématique et le nombre de 838 titres sélectionnés par le schéma est tromper. Ce que l’on remarque immédiatement dans les exemples (41)  à (46), c’est la présence de la construction spécificationnelle N </w:t>
      </w:r>
      <w:r w:rsidRPr="000753EC">
        <w:rPr>
          <w:b/>
          <w:bCs/>
          <w:lang w:val="fr-FR"/>
        </w:rPr>
        <w:t>être</w:t>
      </w:r>
      <w:r>
        <w:rPr>
          <w:lang w:val="fr-FR"/>
        </w:rPr>
        <w:t xml:space="preserve"> N sous la forme d’une question : N </w:t>
      </w:r>
      <w:r w:rsidRPr="00632B0C">
        <w:rPr>
          <w:b/>
          <w:bCs/>
          <w:lang w:val="fr-FR"/>
        </w:rPr>
        <w:t>être</w:t>
      </w:r>
      <w:r>
        <w:rPr>
          <w:lang w:val="fr-FR"/>
        </w:rPr>
        <w:t xml:space="preserve"> (il | elle) N ? Ici, la présence du verbe être est nécessaire, mais nous constatons toujours cette concision du contenu spécificationnel, nécessaire pour loger dans un titre.</w:t>
      </w:r>
    </w:p>
    <w:p w14:paraId="4350DF62" w14:textId="77777777" w:rsidR="00632B0C" w:rsidRPr="00632B0C" w:rsidRDefault="00632B0C" w:rsidP="00632B0C">
      <w:pPr>
        <w:rPr>
          <w:lang w:val="fr-FR"/>
        </w:rPr>
      </w:pPr>
      <w:r>
        <w:rPr>
          <w:lang w:val="fr-FR"/>
        </w:rPr>
        <w:t xml:space="preserve">Nous n’avons pas dénombré les véritables utilisations de NGSS pour les deux derniers schémas qui comptent 134 et 838 correspondances. Mais même en prenant toutes ces correspondances comme une utilisation de NGSS, ce qu’elles sont loin d’être, on obtient un total de 981 avec les neuf utilisations identifiées pour le premier schéma. À l’échelle de notre corpus de </w:t>
      </w:r>
      <w:r w:rsidRPr="00632B0C">
        <w:rPr>
          <w:lang w:val="fr-FR"/>
        </w:rPr>
        <w:t>250</w:t>
      </w:r>
      <w:r>
        <w:rPr>
          <w:lang w:val="fr-FR"/>
        </w:rPr>
        <w:t> </w:t>
      </w:r>
      <w:r w:rsidRPr="00632B0C">
        <w:rPr>
          <w:lang w:val="fr-FR"/>
        </w:rPr>
        <w:t>998</w:t>
      </w:r>
      <w:r>
        <w:rPr>
          <w:lang w:val="fr-FR"/>
        </w:rPr>
        <w:t xml:space="preserve"> titres, si on prend l’hypothèse qu’on ne rencontre qu’une utilisation de NGSS par titre, cela ne représente que 0.4 % des 250 998 titres de notre corpus de travail, soit une infime minorité, rendant ce phénomène très rare.</w:t>
      </w:r>
    </w:p>
    <w:p w14:paraId="1096912A" w14:textId="77777777" w:rsidR="006906BB" w:rsidRDefault="006906BB" w:rsidP="004A1E88">
      <w:pPr>
        <w:rPr>
          <w:lang w:val="fr-FR"/>
        </w:rPr>
      </w:pPr>
      <w:r>
        <w:rPr>
          <w:lang w:val="fr-FR"/>
        </w:rPr>
        <w:t xml:space="preserve">Nous n’avons trouvé </w:t>
      </w:r>
      <w:r w:rsidR="00632B0C">
        <w:rPr>
          <w:lang w:val="fr-FR"/>
        </w:rPr>
        <w:t xml:space="preserve">que très peu </w:t>
      </w:r>
      <w:r>
        <w:rPr>
          <w:lang w:val="fr-FR"/>
        </w:rPr>
        <w:t>de construction spécificationnelle classique dans notre corpus.</w:t>
      </w:r>
      <w:r w:rsidR="00632B0C">
        <w:rPr>
          <w:lang w:val="fr-FR"/>
        </w:rPr>
        <w:t xml:space="preserve"> Celles-ci se caractérisent </w:t>
      </w:r>
      <w:r w:rsidR="00A4304D">
        <w:rPr>
          <w:lang w:val="fr-FR"/>
        </w:rPr>
        <w:t xml:space="preserve">par la non-utilisation du verbe être conjugué lorsqu’il est optionnel et une des contenus spécificationnels très réduits en nombre de mot, allant même jusqu’à un seul. Pourtant, l’existence de nos têtes transdisciplinaires, fréquentes, abstraites, au faible contenu sémantique, nous pousse à nous demander s’il n’existerait pas d’autres constructions spécificationnelles, propres aux titres. Nous allons à présent </w:t>
      </w:r>
      <w:r>
        <w:rPr>
          <w:lang w:val="fr-FR"/>
        </w:rPr>
        <w:t>essayer de rechercher des schémas récurrents dans lesquels s’inséreraient nos têtes transdisciplinaires</w:t>
      </w:r>
      <w:r w:rsidR="00A4304D">
        <w:rPr>
          <w:lang w:val="fr-FR"/>
        </w:rPr>
        <w:t xml:space="preserve"> et d’évaluer si ceux-ci pourraient jouer le rôle de construction spécificationnelle</w:t>
      </w:r>
      <w:r>
        <w:rPr>
          <w:lang w:val="fr-FR"/>
        </w:rPr>
        <w:t>.</w:t>
      </w:r>
    </w:p>
    <w:p w14:paraId="7B4BB492" w14:textId="77777777" w:rsidR="00126C40" w:rsidRDefault="00171667" w:rsidP="00171667">
      <w:pPr>
        <w:pStyle w:val="Titre3"/>
      </w:pPr>
      <w:bookmarkStart w:id="56" w:name="_Toc18014762"/>
      <w:r w:rsidRPr="00171667">
        <w:t>III.2.2 Schémas récurrents d’emploi des têtes transdisciplinaires</w:t>
      </w:r>
      <w:bookmarkEnd w:id="56"/>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Étudier si ces schémas acceptent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Nous essayerons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14:paraId="04B651F5" w14:textId="77777777" w:rsidR="00126C40" w:rsidRPr="00237BDB" w:rsidRDefault="00126C40" w:rsidP="00126C40">
      <w:pPr>
        <w:pStyle w:val="Titre3"/>
      </w:pPr>
      <w:bookmarkStart w:id="57" w:name="_Toc18014763"/>
      <w:r w:rsidRPr="00237BDB">
        <w:t>III.</w:t>
      </w:r>
      <w:r w:rsidR="00171667">
        <w:t>2</w:t>
      </w:r>
      <w:r w:rsidRPr="00237BDB">
        <w:t>.</w:t>
      </w:r>
      <w:r>
        <w:t>3</w:t>
      </w:r>
      <w:r w:rsidRPr="00237BDB">
        <w:t xml:space="preserve"> Transdisciplinarité des schémas</w:t>
      </w:r>
      <w:bookmarkEnd w:id="57"/>
    </w:p>
    <w:p w14:paraId="6172CF50" w14:textId="77777777" w:rsidR="00126C40" w:rsidRPr="00237BDB" w:rsidRDefault="00126C40" w:rsidP="00126C40">
      <w:pPr>
        <w:rPr>
          <w:lang w:val="fr-FR"/>
        </w:rPr>
      </w:pPr>
      <w:r w:rsidRPr="00237BDB">
        <w:rPr>
          <w:highlight w:val="yellow"/>
          <w:lang w:val="fr-FR"/>
        </w:rPr>
        <w:t>TODO</w:t>
      </w:r>
    </w:p>
    <w:p w14:paraId="0C880975" w14:textId="77777777" w:rsidR="00126C40" w:rsidRDefault="00126C40" w:rsidP="00A4304D">
      <w:pPr>
        <w:rPr>
          <w:lang w:val="fr-FR"/>
        </w:rPr>
      </w:pPr>
      <w:r w:rsidRPr="00237BDB">
        <w:rPr>
          <w:lang w:val="fr-FR"/>
        </w:rPr>
        <w:lastRenderedPageBreak/>
        <w:t>Dans cette partie nous étudions la répartition des schémas selon les disciplines.</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formé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8" w:name="_Toc18014764"/>
      <w:r w:rsidRPr="00237BDB">
        <w:t>II</w:t>
      </w:r>
      <w:r w:rsidR="0066484E">
        <w:t>I</w:t>
      </w:r>
      <w:r w:rsidRPr="00237BDB">
        <w:t>.</w:t>
      </w:r>
      <w:r w:rsidR="002A10BE">
        <w:t>3</w:t>
      </w:r>
      <w:r w:rsidRPr="00237BDB">
        <w:t xml:space="preserve"> </w:t>
      </w:r>
      <w:r w:rsidR="00126C40">
        <w:t>Rapprochements des NGSS et des têtes transdisciplinaires</w:t>
      </w:r>
      <w:bookmarkEnd w:id="58"/>
    </w:p>
    <w:p w14:paraId="462D03E5" w14:textId="77777777" w:rsidR="00171667" w:rsidRDefault="00171667" w:rsidP="00171667">
      <w:pPr>
        <w:pStyle w:val="Titre3"/>
      </w:pPr>
      <w:bookmarkStart w:id="59" w:name="_Toc18014765"/>
      <w:r w:rsidRPr="00237BDB">
        <w:t>I</w:t>
      </w:r>
      <w:r>
        <w:t>I</w:t>
      </w:r>
      <w:r w:rsidRPr="00237BDB">
        <w:t>I.</w:t>
      </w:r>
      <w:r>
        <w:t>3</w:t>
      </w:r>
      <w:r w:rsidRPr="00237BDB">
        <w:t>.1 Facteurs de rapprochement</w:t>
      </w:r>
      <w:bookmarkEnd w:id="59"/>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77777777" w:rsidR="007D6EAF" w:rsidRPr="00237BDB" w:rsidRDefault="00BA0D17">
      <w:pPr>
        <w:numPr>
          <w:ilvl w:val="0"/>
          <w:numId w:val="4"/>
        </w:numPr>
        <w:spacing w:before="0" w:after="0"/>
        <w:rPr>
          <w:lang w:val="fr-FR"/>
        </w:rPr>
      </w:pPr>
      <w:r w:rsidRPr="00237BDB">
        <w:rPr>
          <w:lang w:val="fr-FR"/>
        </w:rPr>
        <w:t xml:space="preserve">Position de la racine dans leur segment. Roze et al. (2014) indique l’existence d’un schéma </w:t>
      </w:r>
      <w:r w:rsidRPr="00237BDB">
        <w:rPr>
          <w:i/>
          <w:lang w:val="fr-FR"/>
        </w:rPr>
        <w:t>Nom sous-spécifié : suite</w:t>
      </w:r>
      <w:r w:rsidRPr="00237BDB">
        <w:rPr>
          <w:lang w:val="fr-FR"/>
        </w:rPr>
        <w:t>, ce qui laisse à penser que la position des racines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lastRenderedPageBreak/>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60" w:name="_Toc18014766"/>
      <w:r w:rsidRPr="00237BDB">
        <w:t>II</w:t>
      </w:r>
      <w:r w:rsidR="0066484E">
        <w:t>I</w:t>
      </w:r>
      <w:r w:rsidRPr="00237BDB">
        <w:t>.</w:t>
      </w:r>
      <w:r w:rsidR="00171667">
        <w:t>3</w:t>
      </w:r>
      <w:r w:rsidRPr="00237BDB">
        <w:t>.</w:t>
      </w:r>
      <w:r w:rsidR="00171667">
        <w:t>2</w:t>
      </w:r>
      <w:r w:rsidRPr="00237BDB">
        <w:t xml:space="preserve"> Règle de rapprochement</w:t>
      </w:r>
      <w:bookmarkEnd w:id="60"/>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61" w:name="_Toc18014767"/>
      <w:r w:rsidRPr="00237BDB">
        <w:t>II</w:t>
      </w:r>
      <w:r>
        <w:t>I</w:t>
      </w:r>
      <w:r w:rsidRPr="00237BDB">
        <w:t>.</w:t>
      </w:r>
      <w:r>
        <w:t>3</w:t>
      </w:r>
      <w:r w:rsidRPr="00237BDB">
        <w:t>.</w:t>
      </w:r>
      <w:r>
        <w:t>3</w:t>
      </w:r>
      <w:r w:rsidRPr="00237BDB">
        <w:t xml:space="preserve"> </w:t>
      </w:r>
      <w:r>
        <w:t>Résultats et évaluation des résultats</w:t>
      </w:r>
      <w:bookmarkEnd w:id="61"/>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62" w:name="_Toc18014768"/>
      <w:r w:rsidRPr="00237BDB">
        <w:lastRenderedPageBreak/>
        <w:t>IV. Discussion sur nos résultats, limites et perspectives</w:t>
      </w:r>
      <w:bookmarkEnd w:id="62"/>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3" w:name="_Toc18014769"/>
      <w:r w:rsidRPr="00237BDB">
        <w:t xml:space="preserve">IV.1 </w:t>
      </w:r>
      <w:r w:rsidR="00126C40">
        <w:t>Têtes spécifiques aux domaines</w:t>
      </w:r>
      <w:bookmarkEnd w:id="63"/>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4" w:name="_Toc18014770"/>
      <w:r w:rsidRPr="00077F96">
        <w:t>IV.1.1 Définition des seuils</w:t>
      </w:r>
      <w:bookmarkEnd w:id="64"/>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50E2B9B2" w14:textId="77777777"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24FAD50E" w14:textId="77777777"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45CC496F" w14:textId="77777777" w:rsidR="00077F96" w:rsidRDefault="00077F96" w:rsidP="00077F96">
      <w:pPr>
        <w:pStyle w:val="Titre3"/>
      </w:pPr>
      <w:bookmarkStart w:id="65" w:name="_Toc18014771"/>
      <w:r w:rsidRPr="00077F96">
        <w:t>IV.1.2 Présence des têtes transdisciplinaires dans les têtes spécifiques</w:t>
      </w:r>
      <w:bookmarkEnd w:id="65"/>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lastRenderedPageBreak/>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77777777" w:rsidR="00077F96" w:rsidRPr="00206C7F" w:rsidRDefault="00077F96" w:rsidP="00077F96">
      <w:pPr>
        <w:pStyle w:val="Titre3"/>
      </w:pPr>
      <w:bookmarkStart w:id="66" w:name="_Toc18014772"/>
      <w:r w:rsidRPr="00206C7F">
        <w:t>IV.1.3 Topic modeling et</w:t>
      </w:r>
      <w:r w:rsidR="00206C7F" w:rsidRPr="00206C7F">
        <w:t xml:space="preserve"> catég</w:t>
      </w:r>
      <w:r w:rsidR="00206C7F">
        <w:t>orisation</w:t>
      </w:r>
      <w:bookmarkEnd w:id="66"/>
    </w:p>
    <w:p w14:paraId="5E136686" w14:textId="145AF1C2" w:rsidR="00FE3084" w:rsidRDefault="00FB4815" w:rsidP="00FE3084">
      <w:pPr>
        <w:rPr>
          <w:lang w:val="fr-FR"/>
        </w:rPr>
      </w:pPr>
      <w:r w:rsidRPr="00312521">
        <w:rPr>
          <w:lang w:val="fr-FR"/>
        </w:rPr>
        <w:t xml:space="preserve">Il nous est apparu après-coup que la distinction de têtes spécifiques à des domaines se rapprochait du topic modeling. </w:t>
      </w:r>
      <w:r>
        <w:rPr>
          <w:lang w:val="fr-FR"/>
        </w:rPr>
        <w:t>La différence de notre approche est que nous travaillons sur des titres, des textes beaucoup plus courts que ceux habituellement utilisé pour cette fonction. Il serait intéressant de voir comment se comporte</w:t>
      </w:r>
      <w:r w:rsidR="00967AEB">
        <w:rPr>
          <w:lang w:val="fr-FR"/>
        </w:rPr>
        <w:t>nt</w:t>
      </w:r>
      <w:r>
        <w:rPr>
          <w:lang w:val="fr-FR"/>
        </w:rPr>
        <w:t xml:space="preserve"> des outils classiques, comme </w:t>
      </w:r>
      <w:r w:rsidR="00206C7F">
        <w:rPr>
          <w:lang w:val="fr-FR"/>
        </w:rPr>
        <w:t>G</w:t>
      </w:r>
      <w:r>
        <w:rPr>
          <w:lang w:val="fr-FR"/>
        </w:rPr>
        <w:t>ensim (</w:t>
      </w:r>
      <w:hyperlink r:id="rId10" w:history="1">
        <w:r w:rsidRPr="00DD74D7">
          <w:rPr>
            <w:rStyle w:val="Lienhypertexte"/>
            <w:lang w:val="fr-FR"/>
          </w:rPr>
          <w:t>https://radimrehurek.com/gensim/</w:t>
        </w:r>
      </w:hyperlink>
      <w:r>
        <w:rPr>
          <w:lang w:val="fr-FR"/>
        </w:rPr>
        <w:t>) face à ce type de texte.</w:t>
      </w:r>
      <w:r w:rsidR="00206C7F">
        <w:rPr>
          <w:lang w:val="fr-FR"/>
        </w:rPr>
        <w:t xml:space="preserve"> </w:t>
      </w:r>
      <w:r>
        <w:rPr>
          <w:lang w:val="fr-FR"/>
        </w:rPr>
        <w:t xml:space="preserve">En prenant les têtes du segment, </w:t>
      </w:r>
      <w:r w:rsidR="00206C7F">
        <w:rPr>
          <w:lang w:val="fr-FR"/>
        </w:rPr>
        <w:t xml:space="preserve">on peut se poser la question de savoir si </w:t>
      </w:r>
      <w:r>
        <w:rPr>
          <w:lang w:val="fr-FR"/>
        </w:rPr>
        <w:t xml:space="preserve">nous </w:t>
      </w:r>
      <w:r w:rsidR="00206C7F">
        <w:rPr>
          <w:lang w:val="fr-FR"/>
        </w:rPr>
        <w:t>prenons les mots les plus importants du titre, surtout lorsqu’il s’agit d’une tête transdisciplinaire. Comparer les résultats d’un outil classique avec les nôtres donnerait un autre éclairage sur notre travail.</w:t>
      </w:r>
    </w:p>
    <w:p w14:paraId="29511C84" w14:textId="77777777" w:rsidR="00206C7F" w:rsidRDefault="00206C7F" w:rsidP="00206C7F">
      <w:pPr>
        <w:rPr>
          <w:lang w:val="fr-FR"/>
        </w:rPr>
      </w:pPr>
      <w:r>
        <w:rPr>
          <w:lang w:val="fr-FR"/>
        </w:rPr>
        <w:t>La question se pose également de l’utilisation de la méthode pondération TF-IDF (term frequency – inverse document frequency) là aussi détournée de son utilisation sur des documents pour être utilisée sur des titres. En détectant les termes importants dans un titre par rapport à l’ensemble du corpus, on pourrait peut-être retrouver la liste des têtes spécifiques.</w:t>
      </w:r>
    </w:p>
    <w:p w14:paraId="27BFB4C5" w14:textId="77777777" w:rsidR="00206C7F" w:rsidRDefault="00206C7F" w:rsidP="00206C7F">
      <w:pPr>
        <w:rPr>
          <w:lang w:val="fr-FR"/>
        </w:rPr>
      </w:pPr>
      <w:r>
        <w:rPr>
          <w:lang w:val="fr-FR"/>
        </w:rPr>
        <w:t>La couverture des têtes spécifiques est assez faible selon le domaine considéré, surtout si l’on en retranche les têtes transdisciplinaires.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7" w:name="_Toc18014773"/>
      <w:r w:rsidRPr="00077F96">
        <w:t>IV.1.</w:t>
      </w:r>
      <w:r>
        <w:t>4</w:t>
      </w:r>
      <w:r w:rsidRPr="00077F96">
        <w:t xml:space="preserve"> Utilisation des têtes spécifiques</w:t>
      </w:r>
      <w:bookmarkEnd w:id="67"/>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8" w:name="_Toc18014774"/>
      <w:r w:rsidRPr="00237BDB">
        <w:t xml:space="preserve">IV.2 </w:t>
      </w:r>
      <w:r w:rsidR="00077F96">
        <w:t>Têtes transdisciplinaires et NGSS</w:t>
      </w:r>
      <w:bookmarkEnd w:id="68"/>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9" w:name="_Toc18014775"/>
      <w:r w:rsidRPr="00237BDB">
        <w:lastRenderedPageBreak/>
        <w:t>Conclusion</w:t>
      </w:r>
      <w:bookmarkEnd w:id="69"/>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77777777"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racine » près de 98 % des 56 851 titres auxquels il manquait une racine.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Tutin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70" w:name="_Toc18014776"/>
      <w:r>
        <w:lastRenderedPageBreak/>
        <w:t>B</w:t>
      </w:r>
      <w:r w:rsidRPr="00237BDB">
        <w:t>ibliographi</w:t>
      </w:r>
      <w:r>
        <w:t>e</w:t>
      </w:r>
      <w:bookmarkEnd w:id="70"/>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237BDB" w:rsidRDefault="0087231E" w:rsidP="0087231E">
      <w:pPr>
        <w:ind w:firstLine="0"/>
        <w:rPr>
          <w:lang w:val="fr-FR"/>
        </w:rPr>
      </w:pPr>
      <w:r w:rsidRPr="00483D55">
        <w:rPr>
          <w:lang w:val="en-US"/>
        </w:rPr>
        <w:t xml:space="preserve">Baethge, C. (2008). Publish together or perish: the increasing number of authors per article in academic journals is the consequence of a changing scientific culture. </w:t>
      </w:r>
      <w:r w:rsidRPr="00237BDB">
        <w:rPr>
          <w:i/>
          <w:lang w:val="fr-FR"/>
        </w:rPr>
        <w:t>Deutsches Arzteblatt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14:paraId="51EF9157" w14:textId="77777777" w:rsidR="0087231E" w:rsidRPr="00483D55" w:rsidRDefault="0087231E" w:rsidP="0087231E">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lastRenderedPageBreak/>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483D55">
        <w:rPr>
          <w:lang w:val="en-US"/>
        </w:rPr>
        <w:t xml:space="preserve">Hunston,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(Studies in Corpus Linguistics 4).</w:t>
      </w:r>
    </w:p>
    <w:p w14:paraId="60107764" w14:textId="77777777"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8C22C0">
        <w:rPr>
          <w:lang w:val="en-US"/>
        </w:rPr>
        <w:t xml:space="preserve">Jamali, H. R. et Nikzad, M. (2011). </w:t>
      </w:r>
      <w:r w:rsidRPr="00483D55">
        <w:rPr>
          <w:lang w:val="en-US"/>
        </w:rPr>
        <w:t xml:space="preserve">Article title type and its relation with the number of downloads and citations. </w:t>
      </w:r>
      <w:r w:rsidRPr="00483D55">
        <w:rPr>
          <w:i/>
          <w:lang w:val="en-US"/>
        </w:rPr>
        <w:t>Scientometrics,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r w:rsidRPr="00483D55">
        <w:rPr>
          <w:i/>
          <w:lang w:val="en-US"/>
        </w:rPr>
        <w:t>Scolia, 23</w:t>
      </w:r>
      <w:r w:rsidRPr="00483D55">
        <w:rPr>
          <w:lang w:val="en-US"/>
        </w:rPr>
        <w:t>, 109-127.</w:t>
      </w:r>
    </w:p>
    <w:p w14:paraId="6DAF6AC1" w14:textId="77777777" w:rsidR="0087231E" w:rsidRPr="0007292D" w:rsidRDefault="0087231E" w:rsidP="0087231E">
      <w:pPr>
        <w:ind w:firstLine="0"/>
        <w:rPr>
          <w:lang w:val="en-US"/>
        </w:rPr>
      </w:pPr>
      <w:r w:rsidRPr="00483D55">
        <w:rPr>
          <w:lang w:val="en-US"/>
        </w:rPr>
        <w:t xml:space="preserve">Mabe, M. A. et Amin, M. (2002). Dr. Jekyll and Dr. Hyde: Author-reader asymmetries in scholarly publishing. </w:t>
      </w:r>
      <w:r w:rsidRPr="0007292D">
        <w:rPr>
          <w:i/>
          <w:lang w:val="en-US"/>
        </w:rPr>
        <w:t>Aslib Proceedings, 54(3)</w:t>
      </w:r>
      <w:r w:rsidRPr="0007292D">
        <w:rPr>
          <w:lang w:val="en-US"/>
        </w:rPr>
        <w:t>, 149-157.</w:t>
      </w:r>
    </w:p>
    <w:p w14:paraId="7D9F4D1E" w14:textId="77777777" w:rsidR="0087231E" w:rsidRPr="00483D55"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635E8463" w14:textId="77777777" w:rsidR="0087231E" w:rsidRPr="00237BDB" w:rsidRDefault="0087231E" w:rsidP="0087231E">
      <w:pPr>
        <w:ind w:firstLine="0"/>
        <w:rPr>
          <w:lang w:val="fr-FR"/>
        </w:rPr>
      </w:pPr>
      <w:r w:rsidRPr="00483D55">
        <w:rPr>
          <w:lang w:val="en-US"/>
        </w:rPr>
        <w:t xml:space="preserve">Nagano, R. L. (2015). 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lastRenderedPageBreak/>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1">
        <w:r w:rsidRPr="00237BDB">
          <w:rPr>
            <w:lang w:val="fr-FR"/>
          </w:rPr>
          <w:t xml:space="preserve"> </w:t>
        </w:r>
      </w:hyperlink>
      <w:hyperlink r:id="rId12">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3">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lastRenderedPageBreak/>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1" w:name="_gh4ek1g0luym" w:colFirst="0" w:colLast="0"/>
      <w:bookmarkEnd w:id="71"/>
      <w:r w:rsidRPr="00237BDB">
        <w:t>Annexes</w:t>
      </w:r>
    </w:p>
    <w:p w14:paraId="4BE252E5" w14:textId="4323198D" w:rsidR="007D6EAF" w:rsidRPr="00237BDB" w:rsidRDefault="00BA0D17" w:rsidP="002A01C2">
      <w:pPr>
        <w:pStyle w:val="Titre1"/>
      </w:pPr>
      <w:bookmarkStart w:id="72" w:name="_Toc18014777"/>
      <w:r w:rsidRPr="00237BDB">
        <w:lastRenderedPageBreak/>
        <w:t>A</w:t>
      </w:r>
      <w:r w:rsidR="0087231E">
        <w:t>1</w:t>
      </w:r>
      <w:r w:rsidRPr="00237BDB">
        <w:t>. Liste des têtes</w:t>
      </w:r>
      <w:bookmarkEnd w:id="72"/>
    </w:p>
    <w:p w14:paraId="4492F8A1" w14:textId="63D4085A" w:rsidR="007D6EAF" w:rsidRPr="00237BDB" w:rsidRDefault="00BA0D17" w:rsidP="003C2FD8">
      <w:pPr>
        <w:pStyle w:val="Titre2"/>
      </w:pPr>
      <w:bookmarkStart w:id="73" w:name="_Toc18014778"/>
      <w:r w:rsidRPr="00237BDB">
        <w:t>A</w:t>
      </w:r>
      <w:r w:rsidR="0087231E">
        <w:t>1</w:t>
      </w:r>
      <w:r w:rsidRPr="00237BDB">
        <w:t>.1 Liste des têtes spécifiques aux domaines</w:t>
      </w:r>
      <w:bookmarkEnd w:id="73"/>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64 heads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21 heads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45 heads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49 heads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36 heads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23 heads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51 heads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35 heads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58 heads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49 heads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67 heads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34 heads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63 heads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oeuvre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66 heads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4" w:name="_Toc18014779"/>
      <w:r w:rsidRPr="00237BDB">
        <w:t>A</w:t>
      </w:r>
      <w:r w:rsidR="0087231E">
        <w:t>1</w:t>
      </w:r>
      <w:r w:rsidRPr="00237BDB">
        <w:t>.2 Liste des têtes transdisciplinaires</w:t>
      </w:r>
      <w:bookmarkEnd w:id="7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5" w:name="_Toc18014780"/>
      <w:r w:rsidRPr="00237BDB">
        <w:lastRenderedPageBreak/>
        <w:t>A</w:t>
      </w:r>
      <w:r w:rsidR="0087231E">
        <w:t>2</w:t>
      </w:r>
      <w:r w:rsidRPr="00237BDB">
        <w:t>. Étiquettes utilisées par Talismane et HAL</w:t>
      </w:r>
      <w:bookmarkEnd w:id="75"/>
    </w:p>
    <w:p w14:paraId="6CA3F0C2" w14:textId="716B5308" w:rsidR="007D6EAF" w:rsidRPr="00237BDB" w:rsidRDefault="00BA0D17" w:rsidP="003C2FD8">
      <w:pPr>
        <w:pStyle w:val="Titre2"/>
      </w:pPr>
      <w:bookmarkStart w:id="76" w:name="_Toc18014781"/>
      <w:r w:rsidRPr="00237BDB">
        <w:t>A</w:t>
      </w:r>
      <w:r w:rsidR="0087231E">
        <w:t>2</w:t>
      </w:r>
      <w:r w:rsidRPr="00237BDB">
        <w:t>.1 Catégories morphosyntaxiques de Talismane</w:t>
      </w:r>
      <w:bookmarkEnd w:id="76"/>
    </w:p>
    <w:p w14:paraId="685833FE" w14:textId="77777777" w:rsidR="007D6EAF" w:rsidRPr="00237BDB" w:rsidRDefault="00BA0D17">
      <w:pPr>
        <w:rPr>
          <w:lang w:val="fr-FR"/>
        </w:rPr>
      </w:pPr>
      <w:r w:rsidRPr="00237BDB">
        <w:rPr>
          <w:lang w:val="fr-FR"/>
        </w:rPr>
        <w:t xml:space="preserve">Ces informations sont tirées de </w:t>
      </w:r>
      <w:hyperlink r:id="rId14"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D30421"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D30421"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3D3F3CE" w:rsidR="007D6EAF" w:rsidRPr="00237BDB" w:rsidRDefault="00BA0D17" w:rsidP="00077F96">
      <w:pPr>
        <w:pStyle w:val="Titre2"/>
      </w:pPr>
      <w:bookmarkStart w:id="77" w:name="_Ref17972208"/>
      <w:bookmarkStart w:id="78" w:name="_Toc18014782"/>
      <w:r w:rsidRPr="00237BDB">
        <w:t>A</w:t>
      </w:r>
      <w:r w:rsidR="0087231E">
        <w:t>2</w:t>
      </w:r>
      <w:r w:rsidRPr="00237BDB">
        <w:t>.</w:t>
      </w:r>
      <w:r w:rsidR="00911DCC">
        <w:t>2</w:t>
      </w:r>
      <w:r w:rsidRPr="00237BDB">
        <w:t xml:space="preserve"> Code des 27 disciplines de HAL retenues</w:t>
      </w:r>
      <w:bookmarkEnd w:id="77"/>
      <w:bookmarkEnd w:id="78"/>
    </w:p>
    <w:p w14:paraId="25524124" w14:textId="77777777" w:rsidR="007D6EAF" w:rsidRPr="00237BDB" w:rsidRDefault="00911DCC">
      <w:pPr>
        <w:ind w:firstLine="0"/>
        <w:rPr>
          <w:lang w:val="fr-FR"/>
        </w:rPr>
      </w:pPr>
      <w:r>
        <w:rPr>
          <w:lang w:val="fr-FR"/>
        </w:rPr>
        <w:tab/>
        <w:t xml:space="preserve">Ces informations sont tirées de HAL : </w:t>
      </w:r>
      <w:hyperlink r:id="rId15"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D30421"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D30421"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9" w:name="_Toc18014783"/>
      <w:r w:rsidRPr="00237BDB">
        <w:lastRenderedPageBreak/>
        <w:t>A</w:t>
      </w:r>
      <w:r w:rsidR="0087231E">
        <w:t>3</w:t>
      </w:r>
      <w:r w:rsidRPr="00237BDB">
        <w:t>. Éléments techniques</w:t>
      </w:r>
      <w:bookmarkEnd w:id="79"/>
    </w:p>
    <w:p w14:paraId="0D6EA478" w14:textId="0A1391C5" w:rsidR="007D6EAF" w:rsidRPr="00237BDB" w:rsidRDefault="00BA0D17" w:rsidP="003C2FD8">
      <w:pPr>
        <w:pStyle w:val="Titre2"/>
      </w:pPr>
      <w:bookmarkStart w:id="80" w:name="_Toc18014784"/>
      <w:r w:rsidRPr="00237BDB">
        <w:t>A</w:t>
      </w:r>
      <w:r w:rsidR="0087231E">
        <w:t>3</w:t>
      </w:r>
      <w:r w:rsidRPr="00237BDB">
        <w:t>.A Présentation de l’API de requêtage de notre corpus</w:t>
      </w:r>
      <w:bookmarkEnd w:id="8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77777777"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r w:rsidRPr="00483D55">
        <w:rPr>
          <w:rFonts w:ascii="Consolas" w:eastAsia="Consolas" w:hAnsi="Consolas" w:cs="Consolas"/>
          <w:color w:val="8064A2"/>
          <w:lang w:val="en-US"/>
        </w:rPr>
        <w:t>minn</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876C232" w14:textId="302C5E00" w:rsidR="007D6EAF" w:rsidRPr="00237BDB" w:rsidRDefault="00BA0D17" w:rsidP="003C2FD8">
      <w:pPr>
        <w:pStyle w:val="Titre2"/>
      </w:pPr>
      <w:bookmarkStart w:id="81" w:name="_Ref16336343"/>
      <w:bookmarkStart w:id="82" w:name="_Toc18014785"/>
      <w:r w:rsidRPr="00237BDB">
        <w:t>A</w:t>
      </w:r>
      <w:r w:rsidR="0087231E">
        <w:t>3</w:t>
      </w:r>
      <w:r w:rsidRPr="00237BDB">
        <w:t>.B Analyse de 100 titres traités par Talismane</w:t>
      </w:r>
      <w:bookmarkEnd w:id="81"/>
      <w:bookmarkEnd w:id="82"/>
    </w:p>
    <w:p w14:paraId="5F04CF4E" w14:textId="14D8BCF1"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w:t>
      </w:r>
      <w:r w:rsidR="00EF16C1">
        <w:rPr>
          <w:lang w:val="fr-FR"/>
        </w:rPr>
        <w:t>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w:t>
      </w:r>
      <w:r>
        <w:rPr>
          <w:rFonts w:ascii="Consolas" w:eastAsia="Consolas" w:hAnsi="Consolas" w:cs="Consolas"/>
          <w:i/>
          <w:sz w:val="18"/>
          <w:szCs w:val="18"/>
          <w:lang w:val="fr-FR"/>
        </w:rPr>
        <w:t>ête</w:t>
      </w: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3" w:name="_Toc18014786"/>
      <w:r w:rsidRPr="00237BDB">
        <w:lastRenderedPageBreak/>
        <w:t>A</w:t>
      </w:r>
      <w:r w:rsidR="0087231E">
        <w:t>4</w:t>
      </w:r>
      <w:r w:rsidRPr="00237BDB">
        <w:t>. Index des tableaux</w:t>
      </w:r>
      <w:bookmarkEnd w:id="83"/>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6"/>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26C0" w14:textId="77777777" w:rsidR="00B45B99" w:rsidRDefault="00B45B99">
      <w:pPr>
        <w:spacing w:before="0" w:after="0" w:line="240" w:lineRule="auto"/>
      </w:pPr>
      <w:r>
        <w:separator/>
      </w:r>
    </w:p>
  </w:endnote>
  <w:endnote w:type="continuationSeparator" w:id="0">
    <w:p w14:paraId="1BF8DEDF" w14:textId="77777777" w:rsidR="00B45B99" w:rsidRDefault="00B45B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F028B8" w:rsidRDefault="00F028B8">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F028B8" w:rsidRDefault="00F028B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217DF" w14:textId="77777777" w:rsidR="00B45B99" w:rsidRDefault="00B45B99">
      <w:pPr>
        <w:spacing w:before="0" w:after="0" w:line="240" w:lineRule="auto"/>
      </w:pPr>
      <w:r>
        <w:separator/>
      </w:r>
    </w:p>
  </w:footnote>
  <w:footnote w:type="continuationSeparator" w:id="0">
    <w:p w14:paraId="3FA0811B" w14:textId="77777777" w:rsidR="00B45B99" w:rsidRDefault="00B45B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F028B8" w:rsidRDefault="00F028B8">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A15005" w14:textId="77777777" w:rsidR="00F028B8" w:rsidRDefault="00F028B8"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F028B8" w:rsidRDefault="00F028B8"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924E3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6CB2AE0"/>
    <w:multiLevelType w:val="multilevel"/>
    <w:tmpl w:val="47A4F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5"/>
  </w:num>
  <w:num w:numId="2">
    <w:abstractNumId w:val="13"/>
  </w:num>
  <w:num w:numId="3">
    <w:abstractNumId w:val="10"/>
  </w:num>
  <w:num w:numId="4">
    <w:abstractNumId w:val="18"/>
  </w:num>
  <w:num w:numId="5">
    <w:abstractNumId w:val="3"/>
  </w:num>
  <w:num w:numId="6">
    <w:abstractNumId w:val="14"/>
  </w:num>
  <w:num w:numId="7">
    <w:abstractNumId w:val="0"/>
  </w:num>
  <w:num w:numId="8">
    <w:abstractNumId w:val="5"/>
  </w:num>
  <w:num w:numId="9">
    <w:abstractNumId w:val="12"/>
  </w:num>
  <w:num w:numId="10">
    <w:abstractNumId w:val="16"/>
  </w:num>
  <w:num w:numId="11">
    <w:abstractNumId w:val="11"/>
  </w:num>
  <w:num w:numId="12">
    <w:abstractNumId w:val="9"/>
  </w:num>
  <w:num w:numId="13">
    <w:abstractNumId w:val="7"/>
  </w:num>
  <w:num w:numId="14">
    <w:abstractNumId w:val="8"/>
  </w:num>
  <w:num w:numId="15">
    <w:abstractNumId w:val="1"/>
  </w:num>
  <w:num w:numId="16">
    <w:abstractNumId w:val="19"/>
  </w:num>
  <w:num w:numId="17">
    <w:abstractNumId w:val="6"/>
  </w:num>
  <w:num w:numId="18">
    <w:abstractNumId w:val="17"/>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657C"/>
    <w:rsid w:val="000236F7"/>
    <w:rsid w:val="000332EB"/>
    <w:rsid w:val="00033B80"/>
    <w:rsid w:val="00071789"/>
    <w:rsid w:val="0007292D"/>
    <w:rsid w:val="000753EC"/>
    <w:rsid w:val="00077F96"/>
    <w:rsid w:val="000916AF"/>
    <w:rsid w:val="0009702D"/>
    <w:rsid w:val="000A5A95"/>
    <w:rsid w:val="000C116C"/>
    <w:rsid w:val="000D263A"/>
    <w:rsid w:val="000E7A4D"/>
    <w:rsid w:val="001070F0"/>
    <w:rsid w:val="00117618"/>
    <w:rsid w:val="00117D9B"/>
    <w:rsid w:val="00121358"/>
    <w:rsid w:val="00126C40"/>
    <w:rsid w:val="0015234E"/>
    <w:rsid w:val="00154F57"/>
    <w:rsid w:val="00155C00"/>
    <w:rsid w:val="00171667"/>
    <w:rsid w:val="00172B10"/>
    <w:rsid w:val="00175FCF"/>
    <w:rsid w:val="001A4D09"/>
    <w:rsid w:val="00206C7F"/>
    <w:rsid w:val="00211D28"/>
    <w:rsid w:val="00237BDB"/>
    <w:rsid w:val="0024666A"/>
    <w:rsid w:val="0028087F"/>
    <w:rsid w:val="00282E83"/>
    <w:rsid w:val="002A01C2"/>
    <w:rsid w:val="002A10BE"/>
    <w:rsid w:val="00312521"/>
    <w:rsid w:val="003134B1"/>
    <w:rsid w:val="00341088"/>
    <w:rsid w:val="0034396C"/>
    <w:rsid w:val="00345401"/>
    <w:rsid w:val="003463F1"/>
    <w:rsid w:val="003574CA"/>
    <w:rsid w:val="00367A8E"/>
    <w:rsid w:val="0038429F"/>
    <w:rsid w:val="003B07D8"/>
    <w:rsid w:val="003B2788"/>
    <w:rsid w:val="003C2FD8"/>
    <w:rsid w:val="003C5CB3"/>
    <w:rsid w:val="003D7645"/>
    <w:rsid w:val="003E41B2"/>
    <w:rsid w:val="00414F05"/>
    <w:rsid w:val="00417664"/>
    <w:rsid w:val="00446AB4"/>
    <w:rsid w:val="00451736"/>
    <w:rsid w:val="00452BA3"/>
    <w:rsid w:val="004543D8"/>
    <w:rsid w:val="004730BD"/>
    <w:rsid w:val="00483D55"/>
    <w:rsid w:val="004845CA"/>
    <w:rsid w:val="004A1E88"/>
    <w:rsid w:val="004A4FF8"/>
    <w:rsid w:val="004A63E8"/>
    <w:rsid w:val="004C3507"/>
    <w:rsid w:val="004D2797"/>
    <w:rsid w:val="00504D67"/>
    <w:rsid w:val="00514BA4"/>
    <w:rsid w:val="00527D07"/>
    <w:rsid w:val="00551030"/>
    <w:rsid w:val="00564DB6"/>
    <w:rsid w:val="00577CFE"/>
    <w:rsid w:val="00586B6B"/>
    <w:rsid w:val="00591D17"/>
    <w:rsid w:val="005968BF"/>
    <w:rsid w:val="005F68B7"/>
    <w:rsid w:val="006164E4"/>
    <w:rsid w:val="00632B0C"/>
    <w:rsid w:val="0066484E"/>
    <w:rsid w:val="00672323"/>
    <w:rsid w:val="00672E0D"/>
    <w:rsid w:val="006906BB"/>
    <w:rsid w:val="006B68EA"/>
    <w:rsid w:val="006C3033"/>
    <w:rsid w:val="006C538D"/>
    <w:rsid w:val="006D2120"/>
    <w:rsid w:val="006D3087"/>
    <w:rsid w:val="006E1E1F"/>
    <w:rsid w:val="006E316A"/>
    <w:rsid w:val="006F723D"/>
    <w:rsid w:val="00707F7E"/>
    <w:rsid w:val="00722EB7"/>
    <w:rsid w:val="00751ECE"/>
    <w:rsid w:val="00751F5C"/>
    <w:rsid w:val="00755EA4"/>
    <w:rsid w:val="00756010"/>
    <w:rsid w:val="00766646"/>
    <w:rsid w:val="00786B31"/>
    <w:rsid w:val="007C1E7A"/>
    <w:rsid w:val="007D4F99"/>
    <w:rsid w:val="007D6EAF"/>
    <w:rsid w:val="007E0BAF"/>
    <w:rsid w:val="00807409"/>
    <w:rsid w:val="00832CB0"/>
    <w:rsid w:val="008406CE"/>
    <w:rsid w:val="00861C3D"/>
    <w:rsid w:val="0087231E"/>
    <w:rsid w:val="00872C2B"/>
    <w:rsid w:val="008833D3"/>
    <w:rsid w:val="008A24FB"/>
    <w:rsid w:val="008B5F69"/>
    <w:rsid w:val="008C22C0"/>
    <w:rsid w:val="008C671B"/>
    <w:rsid w:val="008D6FA3"/>
    <w:rsid w:val="008F61FC"/>
    <w:rsid w:val="00911DCC"/>
    <w:rsid w:val="009217C6"/>
    <w:rsid w:val="00954BA0"/>
    <w:rsid w:val="00967AEB"/>
    <w:rsid w:val="00973010"/>
    <w:rsid w:val="009A2742"/>
    <w:rsid w:val="009B5851"/>
    <w:rsid w:val="009B7291"/>
    <w:rsid w:val="009D55C1"/>
    <w:rsid w:val="009F0954"/>
    <w:rsid w:val="00A10009"/>
    <w:rsid w:val="00A4304D"/>
    <w:rsid w:val="00A642CA"/>
    <w:rsid w:val="00A767BC"/>
    <w:rsid w:val="00A80128"/>
    <w:rsid w:val="00AB1F43"/>
    <w:rsid w:val="00AB6F41"/>
    <w:rsid w:val="00AB7E17"/>
    <w:rsid w:val="00AD5EDA"/>
    <w:rsid w:val="00AE7230"/>
    <w:rsid w:val="00AF1B42"/>
    <w:rsid w:val="00AF4F47"/>
    <w:rsid w:val="00B0558A"/>
    <w:rsid w:val="00B1654F"/>
    <w:rsid w:val="00B2426D"/>
    <w:rsid w:val="00B3067B"/>
    <w:rsid w:val="00B45B99"/>
    <w:rsid w:val="00BA0D17"/>
    <w:rsid w:val="00BA2743"/>
    <w:rsid w:val="00BA3500"/>
    <w:rsid w:val="00BB4711"/>
    <w:rsid w:val="00BB664D"/>
    <w:rsid w:val="00BD4860"/>
    <w:rsid w:val="00BF0275"/>
    <w:rsid w:val="00BF152C"/>
    <w:rsid w:val="00C001AC"/>
    <w:rsid w:val="00C12875"/>
    <w:rsid w:val="00C34303"/>
    <w:rsid w:val="00C46A0B"/>
    <w:rsid w:val="00C948BC"/>
    <w:rsid w:val="00CA5781"/>
    <w:rsid w:val="00CB7A0A"/>
    <w:rsid w:val="00D011B2"/>
    <w:rsid w:val="00D04162"/>
    <w:rsid w:val="00D04AF0"/>
    <w:rsid w:val="00D25E0B"/>
    <w:rsid w:val="00D30421"/>
    <w:rsid w:val="00D438AA"/>
    <w:rsid w:val="00D50187"/>
    <w:rsid w:val="00D76C58"/>
    <w:rsid w:val="00D822A6"/>
    <w:rsid w:val="00DC0ECB"/>
    <w:rsid w:val="00DC14DF"/>
    <w:rsid w:val="00DF0077"/>
    <w:rsid w:val="00DF00AB"/>
    <w:rsid w:val="00E34644"/>
    <w:rsid w:val="00E34FCA"/>
    <w:rsid w:val="00E87461"/>
    <w:rsid w:val="00E878F8"/>
    <w:rsid w:val="00E9110D"/>
    <w:rsid w:val="00EB1640"/>
    <w:rsid w:val="00EC0E33"/>
    <w:rsid w:val="00ED0A6A"/>
    <w:rsid w:val="00ED3897"/>
    <w:rsid w:val="00ED717B"/>
    <w:rsid w:val="00EE6846"/>
    <w:rsid w:val="00EF1496"/>
    <w:rsid w:val="00EF16C1"/>
    <w:rsid w:val="00EF448E"/>
    <w:rsid w:val="00F028B8"/>
    <w:rsid w:val="00F114CB"/>
    <w:rsid w:val="00F629F0"/>
    <w:rsid w:val="00F72151"/>
    <w:rsid w:val="00F85F29"/>
    <w:rsid w:val="00F86D73"/>
    <w:rsid w:val="00FB4815"/>
    <w:rsid w:val="00FC1CF1"/>
    <w:rsid w:val="00FC5A7C"/>
    <w:rsid w:val="00FE3084"/>
    <w:rsid w:val="00FE45D6"/>
    <w:rsid w:val="00FF4D66"/>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ome.uni-osnabrueck.de/bschwisc/archives/deuxmodele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yperlink" Target="https://hal.archives-ouvertes.fr" TargetMode="External"/><Relationship Id="rId10" Type="http://schemas.openxmlformats.org/officeDocument/2006/relationships/hyperlink" Target="https://radimrehurek.com/gensi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joliciel-informatique.github.io/talism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7255A-73D8-437E-9144-1D0E8DDD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80</Pages>
  <Words>30747</Words>
  <Characters>169112</Characters>
  <Application>Microsoft Office Word</Application>
  <DocSecurity>0</DocSecurity>
  <Lines>1409</Lines>
  <Paragraphs>398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98</cp:revision>
  <cp:lastPrinted>2019-08-11T08:33:00Z</cp:lastPrinted>
  <dcterms:created xsi:type="dcterms:W3CDTF">2019-08-08T20:26:00Z</dcterms:created>
  <dcterms:modified xsi:type="dcterms:W3CDTF">2019-08-29T22:04:00Z</dcterms:modified>
</cp:coreProperties>
</file>