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49" w:rsidRDefault="008A2249" w:rsidP="008A2249">
      <w:pPr>
        <w:pStyle w:val="Titre"/>
        <w:pBdr>
          <w:bottom w:val="single" w:sz="4" w:space="1" w:color="auto"/>
        </w:pBdr>
      </w:pPr>
      <w:r>
        <w:t>Projet TAL sur le sexisme ordinaire</w:t>
      </w:r>
    </w:p>
    <w:p w:rsidR="00832614" w:rsidRDefault="00832614" w:rsidP="00832614"/>
    <w:p w:rsidR="00832614" w:rsidRPr="00BC0DC2" w:rsidRDefault="00832614" w:rsidP="00832614">
      <w:pPr>
        <w:rPr>
          <w:i/>
        </w:rPr>
      </w:pPr>
      <w:r w:rsidRPr="00BC0DC2">
        <w:rPr>
          <w:i/>
        </w:rPr>
        <w:t>« Il faut beaucoup aimer les hommes. Beaucoup, beaucoup. Beaucoup les aimer pour les aimer. Sans cela, ce n'est pas possible, on ne peut pas les supporter. »</w:t>
      </w:r>
    </w:p>
    <w:p w:rsidR="00832614" w:rsidRDefault="00832614" w:rsidP="00832614">
      <w:pPr>
        <w:jc w:val="right"/>
      </w:pPr>
      <w:r w:rsidRPr="00FE23A1">
        <w:t>Marguerite Duras</w:t>
      </w:r>
      <w:r>
        <w:t xml:space="preserve">, </w:t>
      </w:r>
      <w:r w:rsidRPr="00832614">
        <w:rPr>
          <w:i/>
        </w:rPr>
        <w:t>La Vie matérielle</w:t>
      </w:r>
      <w:r>
        <w:t>, 1987</w:t>
      </w:r>
    </w:p>
    <w:p w:rsidR="00F65B0A" w:rsidRPr="00F65B0A" w:rsidRDefault="00F65B0A" w:rsidP="00F65B0A">
      <w:pPr>
        <w:pBdr>
          <w:top w:val="single" w:sz="4" w:space="1" w:color="auto"/>
          <w:left w:val="single" w:sz="4" w:space="4" w:color="auto"/>
          <w:bottom w:val="single" w:sz="4" w:space="1" w:color="auto"/>
          <w:right w:val="single" w:sz="4" w:space="4" w:color="auto"/>
        </w:pBdr>
        <w:jc w:val="center"/>
        <w:rPr>
          <w:color w:val="FF0000"/>
          <w:u w:val="single"/>
        </w:rPr>
      </w:pPr>
      <w:r w:rsidRPr="00F65B0A">
        <w:rPr>
          <w:color w:val="FF0000"/>
          <w:u w:val="single"/>
        </w:rPr>
        <w:t>Avertissement</w:t>
      </w:r>
    </w:p>
    <w:p w:rsidR="00F65B0A" w:rsidRDefault="00F65B0A" w:rsidP="00F65B0A">
      <w:pPr>
        <w:pBdr>
          <w:top w:val="single" w:sz="4" w:space="1" w:color="auto"/>
          <w:left w:val="single" w:sz="4" w:space="4" w:color="auto"/>
          <w:bottom w:val="single" w:sz="4" w:space="1" w:color="auto"/>
          <w:right w:val="single" w:sz="4" w:space="4" w:color="auto"/>
        </w:pBdr>
      </w:pPr>
      <w:r>
        <w:t xml:space="preserve">Le texte des tweets est inscrit dans un </w:t>
      </w:r>
      <w:r w:rsidRPr="00F65B0A">
        <w:rPr>
          <w:bdr w:val="single" w:sz="4" w:space="0" w:color="auto"/>
          <w:shd w:val="clear" w:color="auto" w:fill="D0CECE" w:themeFill="background2" w:themeFillShade="E6"/>
        </w:rPr>
        <w:t>cadre sur fond gris</w:t>
      </w:r>
      <w:r>
        <w:t>. Par la nature de notre sujet d’étude, leur contenu peut être très cru.</w:t>
      </w:r>
    </w:p>
    <w:p w:rsidR="00F65B0A" w:rsidRDefault="00F65B0A" w:rsidP="00F65B0A">
      <w:pPr>
        <w:pBdr>
          <w:top w:val="single" w:sz="4" w:space="1" w:color="auto"/>
          <w:left w:val="single" w:sz="4" w:space="4" w:color="auto"/>
          <w:bottom w:val="single" w:sz="4" w:space="1" w:color="auto"/>
          <w:right w:val="single" w:sz="4" w:space="4" w:color="auto"/>
        </w:pBdr>
        <w:jc w:val="both"/>
      </w:pPr>
      <w:r>
        <w:t xml:space="preserve">Certains tweets diffament directement une personne nommée. Nous avons choisi de les reproduire ici tel quel mais cette reproduction, dans un but scientifique, ne constitue en rien une infirmation ou une confirmation des propos tenus dont l’auteur du </w:t>
      </w:r>
      <w:proofErr w:type="spellStart"/>
      <w:r>
        <w:t>tweet</w:t>
      </w:r>
      <w:proofErr w:type="spellEnd"/>
      <w:r>
        <w:t xml:space="preserve"> reste seul responsable.</w:t>
      </w:r>
    </w:p>
    <w:p w:rsidR="00832614" w:rsidRPr="00832614" w:rsidRDefault="00832614" w:rsidP="00832614"/>
    <w:sdt>
      <w:sdtPr>
        <w:rPr>
          <w:rFonts w:asciiTheme="minorHAnsi" w:eastAsiaTheme="minorHAnsi" w:hAnsiTheme="minorHAnsi" w:cstheme="minorBidi"/>
          <w:color w:val="auto"/>
          <w:sz w:val="22"/>
          <w:szCs w:val="22"/>
          <w:lang w:eastAsia="en-US"/>
        </w:rPr>
        <w:id w:val="-84917130"/>
        <w:docPartObj>
          <w:docPartGallery w:val="Table of Contents"/>
          <w:docPartUnique/>
        </w:docPartObj>
      </w:sdtPr>
      <w:sdtEndPr>
        <w:rPr>
          <w:b/>
          <w:bCs/>
        </w:rPr>
      </w:sdtEndPr>
      <w:sdtContent>
        <w:p w:rsidR="00537ED9" w:rsidRDefault="00537ED9">
          <w:pPr>
            <w:pStyle w:val="En-ttedetabledesmatires"/>
          </w:pPr>
          <w:r>
            <w:t>Table des matières</w:t>
          </w:r>
        </w:p>
        <w:p w:rsidR="00EF4723" w:rsidRDefault="00537ED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161434" w:history="1">
            <w:r w:rsidR="00EF4723" w:rsidRPr="00B67CB0">
              <w:rPr>
                <w:rStyle w:val="Lienhypertexte"/>
                <w:noProof/>
              </w:rPr>
              <w:t>Introduction</w:t>
            </w:r>
            <w:r w:rsidR="00EF4723">
              <w:rPr>
                <w:noProof/>
                <w:webHidden/>
              </w:rPr>
              <w:tab/>
            </w:r>
            <w:r w:rsidR="00EF4723">
              <w:rPr>
                <w:noProof/>
                <w:webHidden/>
              </w:rPr>
              <w:fldChar w:fldCharType="begin"/>
            </w:r>
            <w:r w:rsidR="00EF4723">
              <w:rPr>
                <w:noProof/>
                <w:webHidden/>
              </w:rPr>
              <w:instrText xml:space="preserve"> PAGEREF _Toc514161434 \h </w:instrText>
            </w:r>
            <w:r w:rsidR="00EF4723">
              <w:rPr>
                <w:noProof/>
                <w:webHidden/>
              </w:rPr>
            </w:r>
            <w:r w:rsidR="00EF4723">
              <w:rPr>
                <w:noProof/>
                <w:webHidden/>
              </w:rPr>
              <w:fldChar w:fldCharType="separate"/>
            </w:r>
            <w:r w:rsidR="00EF4723">
              <w:rPr>
                <w:noProof/>
                <w:webHidden/>
              </w:rPr>
              <w:t>2</w:t>
            </w:r>
            <w:r w:rsidR="00EF4723">
              <w:rPr>
                <w:noProof/>
                <w:webHidden/>
              </w:rPr>
              <w:fldChar w:fldCharType="end"/>
            </w:r>
          </w:hyperlink>
        </w:p>
        <w:p w:rsidR="00EF4723" w:rsidRDefault="00EF4723">
          <w:pPr>
            <w:pStyle w:val="TM1"/>
            <w:tabs>
              <w:tab w:val="right" w:leader="dot" w:pos="9062"/>
            </w:tabs>
            <w:rPr>
              <w:rFonts w:eastAsiaTheme="minorEastAsia"/>
              <w:noProof/>
              <w:lang w:eastAsia="fr-FR"/>
            </w:rPr>
          </w:pPr>
          <w:hyperlink w:anchor="_Toc514161435" w:history="1">
            <w:r w:rsidRPr="00B67CB0">
              <w:rPr>
                <w:rStyle w:val="Lienhypertexte"/>
                <w:noProof/>
              </w:rPr>
              <w:t>1. Constitution de notre corpus</w:t>
            </w:r>
            <w:r>
              <w:rPr>
                <w:noProof/>
                <w:webHidden/>
              </w:rPr>
              <w:tab/>
            </w:r>
            <w:r>
              <w:rPr>
                <w:noProof/>
                <w:webHidden/>
              </w:rPr>
              <w:fldChar w:fldCharType="begin"/>
            </w:r>
            <w:r>
              <w:rPr>
                <w:noProof/>
                <w:webHidden/>
              </w:rPr>
              <w:instrText xml:space="preserve"> PAGEREF _Toc514161435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36" w:history="1">
            <w:r w:rsidRPr="00B67CB0">
              <w:rPr>
                <w:rStyle w:val="Lienhypertexte"/>
                <w:noProof/>
              </w:rPr>
              <w:t>I.A. Les spécificités Tweeter :</w:t>
            </w:r>
            <w:r>
              <w:rPr>
                <w:noProof/>
                <w:webHidden/>
              </w:rPr>
              <w:tab/>
            </w:r>
            <w:r>
              <w:rPr>
                <w:noProof/>
                <w:webHidden/>
              </w:rPr>
              <w:fldChar w:fldCharType="begin"/>
            </w:r>
            <w:r>
              <w:rPr>
                <w:noProof/>
                <w:webHidden/>
              </w:rPr>
              <w:instrText xml:space="preserve"> PAGEREF _Toc514161436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37" w:history="1">
            <w:r w:rsidRPr="00B67CB0">
              <w:rPr>
                <w:rStyle w:val="Lienhypertexte"/>
                <w:noProof/>
              </w:rPr>
              <w:t>1) Un service gratuit mais privé</w:t>
            </w:r>
            <w:r>
              <w:rPr>
                <w:noProof/>
                <w:webHidden/>
              </w:rPr>
              <w:tab/>
            </w:r>
            <w:r>
              <w:rPr>
                <w:noProof/>
                <w:webHidden/>
              </w:rPr>
              <w:fldChar w:fldCharType="begin"/>
            </w:r>
            <w:r>
              <w:rPr>
                <w:noProof/>
                <w:webHidden/>
              </w:rPr>
              <w:instrText xml:space="preserve"> PAGEREF _Toc514161437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38" w:history="1">
            <w:r w:rsidRPr="00B67CB0">
              <w:rPr>
                <w:rStyle w:val="Lienhypertexte"/>
                <w:noProof/>
              </w:rPr>
              <w:t>2) Les textes</w:t>
            </w:r>
            <w:r>
              <w:rPr>
                <w:noProof/>
                <w:webHidden/>
              </w:rPr>
              <w:tab/>
            </w:r>
            <w:r>
              <w:rPr>
                <w:noProof/>
                <w:webHidden/>
              </w:rPr>
              <w:fldChar w:fldCharType="begin"/>
            </w:r>
            <w:r>
              <w:rPr>
                <w:noProof/>
                <w:webHidden/>
              </w:rPr>
              <w:instrText xml:space="preserve"> PAGEREF _Toc514161438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39" w:history="1">
            <w:r w:rsidRPr="00B67CB0">
              <w:rPr>
                <w:rStyle w:val="Lienhypertexte"/>
                <w:noProof/>
              </w:rPr>
              <w:t>3) Avantages</w:t>
            </w:r>
            <w:r>
              <w:rPr>
                <w:noProof/>
                <w:webHidden/>
              </w:rPr>
              <w:tab/>
            </w:r>
            <w:r>
              <w:rPr>
                <w:noProof/>
                <w:webHidden/>
              </w:rPr>
              <w:fldChar w:fldCharType="begin"/>
            </w:r>
            <w:r>
              <w:rPr>
                <w:noProof/>
                <w:webHidden/>
              </w:rPr>
              <w:instrText xml:space="preserve"> PAGEREF _Toc514161439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40" w:history="1">
            <w:r w:rsidRPr="00B67CB0">
              <w:rPr>
                <w:rStyle w:val="Lienhypertexte"/>
                <w:noProof/>
              </w:rPr>
              <w:t>I.B Moissonnage et sélection des tweets</w:t>
            </w:r>
            <w:r>
              <w:rPr>
                <w:noProof/>
                <w:webHidden/>
              </w:rPr>
              <w:tab/>
            </w:r>
            <w:r>
              <w:rPr>
                <w:noProof/>
                <w:webHidden/>
              </w:rPr>
              <w:fldChar w:fldCharType="begin"/>
            </w:r>
            <w:r>
              <w:rPr>
                <w:noProof/>
                <w:webHidden/>
              </w:rPr>
              <w:instrText xml:space="preserve"> PAGEREF _Toc514161440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41" w:history="1">
            <w:r w:rsidRPr="00B67CB0">
              <w:rPr>
                <w:rStyle w:val="Lienhypertexte"/>
                <w:noProof/>
              </w:rPr>
              <w:t>1) Solution pour moissonner les vieux tweets</w:t>
            </w:r>
            <w:r>
              <w:rPr>
                <w:noProof/>
                <w:webHidden/>
              </w:rPr>
              <w:tab/>
            </w:r>
            <w:r>
              <w:rPr>
                <w:noProof/>
                <w:webHidden/>
              </w:rPr>
              <w:fldChar w:fldCharType="begin"/>
            </w:r>
            <w:r>
              <w:rPr>
                <w:noProof/>
                <w:webHidden/>
              </w:rPr>
              <w:instrText xml:space="preserve"> PAGEREF _Toc514161441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42" w:history="1">
            <w:r w:rsidRPr="00B67CB0">
              <w:rPr>
                <w:rStyle w:val="Lienhypertexte"/>
                <w:noProof/>
              </w:rPr>
              <w:t>2)  Sélection manuelle des tweets de notre corpus</w:t>
            </w:r>
            <w:r>
              <w:rPr>
                <w:noProof/>
                <w:webHidden/>
              </w:rPr>
              <w:tab/>
            </w:r>
            <w:r>
              <w:rPr>
                <w:noProof/>
                <w:webHidden/>
              </w:rPr>
              <w:fldChar w:fldCharType="begin"/>
            </w:r>
            <w:r>
              <w:rPr>
                <w:noProof/>
                <w:webHidden/>
              </w:rPr>
              <w:instrText xml:space="preserve"> PAGEREF _Toc514161442 \h </w:instrText>
            </w:r>
            <w:r>
              <w:rPr>
                <w:noProof/>
                <w:webHidden/>
              </w:rPr>
            </w:r>
            <w:r>
              <w:rPr>
                <w:noProof/>
                <w:webHidden/>
              </w:rPr>
              <w:fldChar w:fldCharType="separate"/>
            </w:r>
            <w:r>
              <w:rPr>
                <w:noProof/>
                <w:webHidden/>
              </w:rPr>
              <w:t>3</w:t>
            </w:r>
            <w:r>
              <w:rPr>
                <w:noProof/>
                <w:webHidden/>
              </w:rPr>
              <w:fldChar w:fldCharType="end"/>
            </w:r>
          </w:hyperlink>
        </w:p>
        <w:p w:rsidR="00EF4723" w:rsidRDefault="00EF4723">
          <w:pPr>
            <w:pStyle w:val="TM1"/>
            <w:tabs>
              <w:tab w:val="right" w:leader="dot" w:pos="9062"/>
            </w:tabs>
            <w:rPr>
              <w:rFonts w:eastAsiaTheme="minorEastAsia"/>
              <w:noProof/>
              <w:lang w:eastAsia="fr-FR"/>
            </w:rPr>
          </w:pPr>
          <w:hyperlink w:anchor="_Toc514161443" w:history="1">
            <w:r w:rsidRPr="00B67CB0">
              <w:rPr>
                <w:rStyle w:val="Lienhypertexte"/>
                <w:noProof/>
              </w:rPr>
              <w:t>2. Adaptation des catégories et analyse du corpus</w:t>
            </w:r>
            <w:r>
              <w:rPr>
                <w:noProof/>
                <w:webHidden/>
              </w:rPr>
              <w:tab/>
            </w:r>
            <w:r>
              <w:rPr>
                <w:noProof/>
                <w:webHidden/>
              </w:rPr>
              <w:fldChar w:fldCharType="begin"/>
            </w:r>
            <w:r>
              <w:rPr>
                <w:noProof/>
                <w:webHidden/>
              </w:rPr>
              <w:instrText xml:space="preserve"> PAGEREF _Toc514161443 \h </w:instrText>
            </w:r>
            <w:r>
              <w:rPr>
                <w:noProof/>
                <w:webHidden/>
              </w:rPr>
            </w:r>
            <w:r>
              <w:rPr>
                <w:noProof/>
                <w:webHidden/>
              </w:rPr>
              <w:fldChar w:fldCharType="separate"/>
            </w:r>
            <w:r>
              <w:rPr>
                <w:noProof/>
                <w:webHidden/>
              </w:rPr>
              <w:t>4</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44" w:history="1">
            <w:r w:rsidRPr="00B67CB0">
              <w:rPr>
                <w:rStyle w:val="Lienhypertexte"/>
                <w:noProof/>
              </w:rPr>
              <w:t>2.A Modifications apportées aux catégories</w:t>
            </w:r>
            <w:r>
              <w:rPr>
                <w:noProof/>
                <w:webHidden/>
              </w:rPr>
              <w:tab/>
            </w:r>
            <w:r>
              <w:rPr>
                <w:noProof/>
                <w:webHidden/>
              </w:rPr>
              <w:fldChar w:fldCharType="begin"/>
            </w:r>
            <w:r>
              <w:rPr>
                <w:noProof/>
                <w:webHidden/>
              </w:rPr>
              <w:instrText xml:space="preserve"> PAGEREF _Toc514161444 \h </w:instrText>
            </w:r>
            <w:r>
              <w:rPr>
                <w:noProof/>
                <w:webHidden/>
              </w:rPr>
            </w:r>
            <w:r>
              <w:rPr>
                <w:noProof/>
                <w:webHidden/>
              </w:rPr>
              <w:fldChar w:fldCharType="separate"/>
            </w:r>
            <w:r>
              <w:rPr>
                <w:noProof/>
                <w:webHidden/>
              </w:rPr>
              <w:t>4</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45" w:history="1">
            <w:r w:rsidRPr="00B67CB0">
              <w:rPr>
                <w:rStyle w:val="Lienhypertexte"/>
                <w:noProof/>
              </w:rPr>
              <w:t>1) Nouvelles catégories</w:t>
            </w:r>
            <w:r>
              <w:rPr>
                <w:noProof/>
                <w:webHidden/>
              </w:rPr>
              <w:tab/>
            </w:r>
            <w:r>
              <w:rPr>
                <w:noProof/>
                <w:webHidden/>
              </w:rPr>
              <w:fldChar w:fldCharType="begin"/>
            </w:r>
            <w:r>
              <w:rPr>
                <w:noProof/>
                <w:webHidden/>
              </w:rPr>
              <w:instrText xml:space="preserve"> PAGEREF _Toc514161445 \h </w:instrText>
            </w:r>
            <w:r>
              <w:rPr>
                <w:noProof/>
                <w:webHidden/>
              </w:rPr>
            </w:r>
            <w:r>
              <w:rPr>
                <w:noProof/>
                <w:webHidden/>
              </w:rPr>
              <w:fldChar w:fldCharType="separate"/>
            </w:r>
            <w:r>
              <w:rPr>
                <w:noProof/>
                <w:webHidden/>
              </w:rPr>
              <w:t>4</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46" w:history="1">
            <w:r w:rsidRPr="00B67CB0">
              <w:rPr>
                <w:rStyle w:val="Lienhypertexte"/>
                <w:noProof/>
              </w:rPr>
              <w:t>2) Modification des catégories existantes :</w:t>
            </w:r>
            <w:r>
              <w:rPr>
                <w:noProof/>
                <w:webHidden/>
              </w:rPr>
              <w:tab/>
            </w:r>
            <w:r>
              <w:rPr>
                <w:noProof/>
                <w:webHidden/>
              </w:rPr>
              <w:fldChar w:fldCharType="begin"/>
            </w:r>
            <w:r>
              <w:rPr>
                <w:noProof/>
                <w:webHidden/>
              </w:rPr>
              <w:instrText xml:space="preserve"> PAGEREF _Toc514161446 \h </w:instrText>
            </w:r>
            <w:r>
              <w:rPr>
                <w:noProof/>
                <w:webHidden/>
              </w:rPr>
            </w:r>
            <w:r>
              <w:rPr>
                <w:noProof/>
                <w:webHidden/>
              </w:rPr>
              <w:fldChar w:fldCharType="separate"/>
            </w:r>
            <w:r>
              <w:rPr>
                <w:noProof/>
                <w:webHidden/>
              </w:rPr>
              <w:t>5</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47" w:history="1">
            <w:r w:rsidRPr="00B67CB0">
              <w:rPr>
                <w:rStyle w:val="Lienhypertexte"/>
                <w:noProof/>
              </w:rPr>
              <w:t>2.B Analyse du corpus</w:t>
            </w:r>
            <w:r>
              <w:rPr>
                <w:noProof/>
                <w:webHidden/>
              </w:rPr>
              <w:tab/>
            </w:r>
            <w:r>
              <w:rPr>
                <w:noProof/>
                <w:webHidden/>
              </w:rPr>
              <w:fldChar w:fldCharType="begin"/>
            </w:r>
            <w:r>
              <w:rPr>
                <w:noProof/>
                <w:webHidden/>
              </w:rPr>
              <w:instrText xml:space="preserve"> PAGEREF _Toc514161447 \h </w:instrText>
            </w:r>
            <w:r>
              <w:rPr>
                <w:noProof/>
                <w:webHidden/>
              </w:rPr>
            </w:r>
            <w:r>
              <w:rPr>
                <w:noProof/>
                <w:webHidden/>
              </w:rPr>
              <w:fldChar w:fldCharType="separate"/>
            </w:r>
            <w:r>
              <w:rPr>
                <w:noProof/>
                <w:webHidden/>
              </w:rPr>
              <w:t>5</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48" w:history="1">
            <w:r w:rsidRPr="00B67CB0">
              <w:rPr>
                <w:rStyle w:val="Lienhypertexte"/>
                <w:noProof/>
              </w:rPr>
              <w:t>1) Statut discours</w:t>
            </w:r>
            <w:r>
              <w:rPr>
                <w:noProof/>
                <w:webHidden/>
              </w:rPr>
              <w:tab/>
            </w:r>
            <w:r>
              <w:rPr>
                <w:noProof/>
                <w:webHidden/>
              </w:rPr>
              <w:fldChar w:fldCharType="begin"/>
            </w:r>
            <w:r>
              <w:rPr>
                <w:noProof/>
                <w:webHidden/>
              </w:rPr>
              <w:instrText xml:space="preserve"> PAGEREF _Toc514161448 \h </w:instrText>
            </w:r>
            <w:r>
              <w:rPr>
                <w:noProof/>
                <w:webHidden/>
              </w:rPr>
            </w:r>
            <w:r>
              <w:rPr>
                <w:noProof/>
                <w:webHidden/>
              </w:rPr>
              <w:fldChar w:fldCharType="separate"/>
            </w:r>
            <w:r>
              <w:rPr>
                <w:noProof/>
                <w:webHidden/>
              </w:rPr>
              <w:t>6</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49" w:history="1">
            <w:r w:rsidRPr="00B67CB0">
              <w:rPr>
                <w:rStyle w:val="Lienhypertexte"/>
                <w:noProof/>
              </w:rPr>
              <w:t>2) Type discours</w:t>
            </w:r>
            <w:r>
              <w:rPr>
                <w:noProof/>
                <w:webHidden/>
              </w:rPr>
              <w:tab/>
            </w:r>
            <w:r>
              <w:rPr>
                <w:noProof/>
                <w:webHidden/>
              </w:rPr>
              <w:fldChar w:fldCharType="begin"/>
            </w:r>
            <w:r>
              <w:rPr>
                <w:noProof/>
                <w:webHidden/>
              </w:rPr>
              <w:instrText xml:space="preserve"> PAGEREF _Toc514161449 \h </w:instrText>
            </w:r>
            <w:r>
              <w:rPr>
                <w:noProof/>
                <w:webHidden/>
              </w:rPr>
            </w:r>
            <w:r>
              <w:rPr>
                <w:noProof/>
                <w:webHidden/>
              </w:rPr>
              <w:fldChar w:fldCharType="separate"/>
            </w:r>
            <w:r>
              <w:rPr>
                <w:noProof/>
                <w:webHidden/>
              </w:rPr>
              <w:t>6</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0" w:history="1">
            <w:r w:rsidRPr="00B67CB0">
              <w:rPr>
                <w:rStyle w:val="Lienhypertexte"/>
                <w:noProof/>
              </w:rPr>
              <w:t>3) Acte verbal</w:t>
            </w:r>
            <w:r>
              <w:rPr>
                <w:noProof/>
                <w:webHidden/>
              </w:rPr>
              <w:tab/>
            </w:r>
            <w:r>
              <w:rPr>
                <w:noProof/>
                <w:webHidden/>
              </w:rPr>
              <w:fldChar w:fldCharType="begin"/>
            </w:r>
            <w:r>
              <w:rPr>
                <w:noProof/>
                <w:webHidden/>
              </w:rPr>
              <w:instrText xml:space="preserve"> PAGEREF _Toc514161450 \h </w:instrText>
            </w:r>
            <w:r>
              <w:rPr>
                <w:noProof/>
                <w:webHidden/>
              </w:rPr>
            </w:r>
            <w:r>
              <w:rPr>
                <w:noProof/>
                <w:webHidden/>
              </w:rPr>
              <w:fldChar w:fldCharType="separate"/>
            </w:r>
            <w:r>
              <w:rPr>
                <w:noProof/>
                <w:webHidden/>
              </w:rPr>
              <w:t>6</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1" w:history="1">
            <w:r w:rsidRPr="00B67CB0">
              <w:rPr>
                <w:rStyle w:val="Lienhypertexte"/>
                <w:noProof/>
              </w:rPr>
              <w:t>4) Acte physique</w:t>
            </w:r>
            <w:r>
              <w:rPr>
                <w:noProof/>
                <w:webHidden/>
              </w:rPr>
              <w:tab/>
            </w:r>
            <w:r>
              <w:rPr>
                <w:noProof/>
                <w:webHidden/>
              </w:rPr>
              <w:fldChar w:fldCharType="begin"/>
            </w:r>
            <w:r>
              <w:rPr>
                <w:noProof/>
                <w:webHidden/>
              </w:rPr>
              <w:instrText xml:space="preserve"> PAGEREF _Toc514161451 \h </w:instrText>
            </w:r>
            <w:r>
              <w:rPr>
                <w:noProof/>
                <w:webHidden/>
              </w:rPr>
            </w:r>
            <w:r>
              <w:rPr>
                <w:noProof/>
                <w:webHidden/>
              </w:rPr>
              <w:fldChar w:fldCharType="separate"/>
            </w:r>
            <w:r>
              <w:rPr>
                <w:noProof/>
                <w:webHidden/>
              </w:rPr>
              <w:t>7</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2" w:history="1">
            <w:r w:rsidRPr="00B67CB0">
              <w:rPr>
                <w:rStyle w:val="Lienhypertexte"/>
                <w:noProof/>
              </w:rPr>
              <w:t>5) Thème</w:t>
            </w:r>
            <w:r>
              <w:rPr>
                <w:noProof/>
                <w:webHidden/>
              </w:rPr>
              <w:tab/>
            </w:r>
            <w:r>
              <w:rPr>
                <w:noProof/>
                <w:webHidden/>
              </w:rPr>
              <w:fldChar w:fldCharType="begin"/>
            </w:r>
            <w:r>
              <w:rPr>
                <w:noProof/>
                <w:webHidden/>
              </w:rPr>
              <w:instrText xml:space="preserve"> PAGEREF _Toc514161452 \h </w:instrText>
            </w:r>
            <w:r>
              <w:rPr>
                <w:noProof/>
                <w:webHidden/>
              </w:rPr>
            </w:r>
            <w:r>
              <w:rPr>
                <w:noProof/>
                <w:webHidden/>
              </w:rPr>
              <w:fldChar w:fldCharType="separate"/>
            </w:r>
            <w:r>
              <w:rPr>
                <w:noProof/>
                <w:webHidden/>
              </w:rPr>
              <w:t>7</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3" w:history="1">
            <w:r w:rsidRPr="00B67CB0">
              <w:rPr>
                <w:rStyle w:val="Lienhypertexte"/>
                <w:noProof/>
              </w:rPr>
              <w:t>6) Nature de relation entre les personnes impliquées</w:t>
            </w:r>
            <w:r>
              <w:rPr>
                <w:noProof/>
                <w:webHidden/>
              </w:rPr>
              <w:tab/>
            </w:r>
            <w:r>
              <w:rPr>
                <w:noProof/>
                <w:webHidden/>
              </w:rPr>
              <w:fldChar w:fldCharType="begin"/>
            </w:r>
            <w:r>
              <w:rPr>
                <w:noProof/>
                <w:webHidden/>
              </w:rPr>
              <w:instrText xml:space="preserve"> PAGEREF _Toc514161453 \h </w:instrText>
            </w:r>
            <w:r>
              <w:rPr>
                <w:noProof/>
                <w:webHidden/>
              </w:rPr>
            </w:r>
            <w:r>
              <w:rPr>
                <w:noProof/>
                <w:webHidden/>
              </w:rPr>
              <w:fldChar w:fldCharType="separate"/>
            </w:r>
            <w:r>
              <w:rPr>
                <w:noProof/>
                <w:webHidden/>
              </w:rPr>
              <w:t>7</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4" w:history="1">
            <w:r w:rsidRPr="00B67CB0">
              <w:rPr>
                <w:rStyle w:val="Lienhypertexte"/>
                <w:noProof/>
              </w:rPr>
              <w:t>7) Acte de langage</w:t>
            </w:r>
            <w:r>
              <w:rPr>
                <w:noProof/>
                <w:webHidden/>
              </w:rPr>
              <w:tab/>
            </w:r>
            <w:r>
              <w:rPr>
                <w:noProof/>
                <w:webHidden/>
              </w:rPr>
              <w:fldChar w:fldCharType="begin"/>
            </w:r>
            <w:r>
              <w:rPr>
                <w:noProof/>
                <w:webHidden/>
              </w:rPr>
              <w:instrText xml:space="preserve"> PAGEREF _Toc514161454 \h </w:instrText>
            </w:r>
            <w:r>
              <w:rPr>
                <w:noProof/>
                <w:webHidden/>
              </w:rPr>
            </w:r>
            <w:r>
              <w:rPr>
                <w:noProof/>
                <w:webHidden/>
              </w:rPr>
              <w:fldChar w:fldCharType="separate"/>
            </w:r>
            <w:r>
              <w:rPr>
                <w:noProof/>
                <w:webHidden/>
              </w:rPr>
              <w:t>8</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5" w:history="1">
            <w:r w:rsidRPr="00B67CB0">
              <w:rPr>
                <w:rStyle w:val="Lienhypertexte"/>
                <w:noProof/>
              </w:rPr>
              <w:t>8) Milieu</w:t>
            </w:r>
            <w:r>
              <w:rPr>
                <w:noProof/>
                <w:webHidden/>
              </w:rPr>
              <w:tab/>
            </w:r>
            <w:r>
              <w:rPr>
                <w:noProof/>
                <w:webHidden/>
              </w:rPr>
              <w:fldChar w:fldCharType="begin"/>
            </w:r>
            <w:r>
              <w:rPr>
                <w:noProof/>
                <w:webHidden/>
              </w:rPr>
              <w:instrText xml:space="preserve"> PAGEREF _Toc514161455 \h </w:instrText>
            </w:r>
            <w:r>
              <w:rPr>
                <w:noProof/>
                <w:webHidden/>
              </w:rPr>
            </w:r>
            <w:r>
              <w:rPr>
                <w:noProof/>
                <w:webHidden/>
              </w:rPr>
              <w:fldChar w:fldCharType="separate"/>
            </w:r>
            <w:r>
              <w:rPr>
                <w:noProof/>
                <w:webHidden/>
              </w:rPr>
              <w:t>8</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6" w:history="1">
            <w:r w:rsidRPr="00B67CB0">
              <w:rPr>
                <w:rStyle w:val="Lienhypertexte"/>
                <w:noProof/>
              </w:rPr>
              <w:t>9) Sexe de l’agissant</w:t>
            </w:r>
            <w:r>
              <w:rPr>
                <w:noProof/>
                <w:webHidden/>
              </w:rPr>
              <w:tab/>
            </w:r>
            <w:r>
              <w:rPr>
                <w:noProof/>
                <w:webHidden/>
              </w:rPr>
              <w:fldChar w:fldCharType="begin"/>
            </w:r>
            <w:r>
              <w:rPr>
                <w:noProof/>
                <w:webHidden/>
              </w:rPr>
              <w:instrText xml:space="preserve"> PAGEREF _Toc514161456 \h </w:instrText>
            </w:r>
            <w:r>
              <w:rPr>
                <w:noProof/>
                <w:webHidden/>
              </w:rPr>
            </w:r>
            <w:r>
              <w:rPr>
                <w:noProof/>
                <w:webHidden/>
              </w:rPr>
              <w:fldChar w:fldCharType="separate"/>
            </w:r>
            <w:r>
              <w:rPr>
                <w:noProof/>
                <w:webHidden/>
              </w:rPr>
              <w:t>9</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7" w:history="1">
            <w:r w:rsidRPr="00B67CB0">
              <w:rPr>
                <w:rStyle w:val="Lienhypertexte"/>
                <w:noProof/>
              </w:rPr>
              <w:t>10) Sexe du subissant</w:t>
            </w:r>
            <w:r>
              <w:rPr>
                <w:noProof/>
                <w:webHidden/>
              </w:rPr>
              <w:tab/>
            </w:r>
            <w:r>
              <w:rPr>
                <w:noProof/>
                <w:webHidden/>
              </w:rPr>
              <w:fldChar w:fldCharType="begin"/>
            </w:r>
            <w:r>
              <w:rPr>
                <w:noProof/>
                <w:webHidden/>
              </w:rPr>
              <w:instrText xml:space="preserve"> PAGEREF _Toc514161457 \h </w:instrText>
            </w:r>
            <w:r>
              <w:rPr>
                <w:noProof/>
                <w:webHidden/>
              </w:rPr>
            </w:r>
            <w:r>
              <w:rPr>
                <w:noProof/>
                <w:webHidden/>
              </w:rPr>
              <w:fldChar w:fldCharType="separate"/>
            </w:r>
            <w:r>
              <w:rPr>
                <w:noProof/>
                <w:webHidden/>
              </w:rPr>
              <w:t>9</w:t>
            </w:r>
            <w:r>
              <w:rPr>
                <w:noProof/>
                <w:webHidden/>
              </w:rPr>
              <w:fldChar w:fldCharType="end"/>
            </w:r>
          </w:hyperlink>
        </w:p>
        <w:p w:rsidR="00EF4723" w:rsidRDefault="00EF4723">
          <w:pPr>
            <w:pStyle w:val="TM3"/>
            <w:tabs>
              <w:tab w:val="right" w:leader="dot" w:pos="9062"/>
            </w:tabs>
            <w:rPr>
              <w:rFonts w:eastAsiaTheme="minorEastAsia"/>
              <w:noProof/>
              <w:lang w:eastAsia="fr-FR"/>
            </w:rPr>
          </w:pPr>
          <w:hyperlink w:anchor="_Toc514161458" w:history="1">
            <w:r w:rsidRPr="00B67CB0">
              <w:rPr>
                <w:rStyle w:val="Lienhypertexte"/>
                <w:noProof/>
              </w:rPr>
              <w:t>11) Mots-dièse et références</w:t>
            </w:r>
            <w:r>
              <w:rPr>
                <w:noProof/>
                <w:webHidden/>
              </w:rPr>
              <w:tab/>
            </w:r>
            <w:r>
              <w:rPr>
                <w:noProof/>
                <w:webHidden/>
              </w:rPr>
              <w:fldChar w:fldCharType="begin"/>
            </w:r>
            <w:r>
              <w:rPr>
                <w:noProof/>
                <w:webHidden/>
              </w:rPr>
              <w:instrText xml:space="preserve"> PAGEREF _Toc514161458 \h </w:instrText>
            </w:r>
            <w:r>
              <w:rPr>
                <w:noProof/>
                <w:webHidden/>
              </w:rPr>
            </w:r>
            <w:r>
              <w:rPr>
                <w:noProof/>
                <w:webHidden/>
              </w:rPr>
              <w:fldChar w:fldCharType="separate"/>
            </w:r>
            <w:r>
              <w:rPr>
                <w:noProof/>
                <w:webHidden/>
              </w:rPr>
              <w:t>10</w:t>
            </w:r>
            <w:r>
              <w:rPr>
                <w:noProof/>
                <w:webHidden/>
              </w:rPr>
              <w:fldChar w:fldCharType="end"/>
            </w:r>
          </w:hyperlink>
        </w:p>
        <w:p w:rsidR="00EF4723" w:rsidRDefault="00EF4723">
          <w:pPr>
            <w:pStyle w:val="TM1"/>
            <w:tabs>
              <w:tab w:val="right" w:leader="dot" w:pos="9062"/>
            </w:tabs>
            <w:rPr>
              <w:rFonts w:eastAsiaTheme="minorEastAsia"/>
              <w:noProof/>
              <w:lang w:eastAsia="fr-FR"/>
            </w:rPr>
          </w:pPr>
          <w:hyperlink w:anchor="_Toc514161459" w:history="1">
            <w:r w:rsidRPr="00B67CB0">
              <w:rPr>
                <w:rStyle w:val="Lienhypertexte"/>
                <w:noProof/>
              </w:rPr>
              <w:t>3. Essai d’annotateur automatique</w:t>
            </w:r>
            <w:r>
              <w:rPr>
                <w:noProof/>
                <w:webHidden/>
              </w:rPr>
              <w:tab/>
            </w:r>
            <w:r>
              <w:rPr>
                <w:noProof/>
                <w:webHidden/>
              </w:rPr>
              <w:fldChar w:fldCharType="begin"/>
            </w:r>
            <w:r>
              <w:rPr>
                <w:noProof/>
                <w:webHidden/>
              </w:rPr>
              <w:instrText xml:space="preserve"> PAGEREF _Toc514161459 \h </w:instrText>
            </w:r>
            <w:r>
              <w:rPr>
                <w:noProof/>
                <w:webHidden/>
              </w:rPr>
            </w:r>
            <w:r>
              <w:rPr>
                <w:noProof/>
                <w:webHidden/>
              </w:rPr>
              <w:fldChar w:fldCharType="separate"/>
            </w:r>
            <w:r>
              <w:rPr>
                <w:noProof/>
                <w:webHidden/>
              </w:rPr>
              <w:t>12</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60" w:history="1">
            <w:r w:rsidRPr="00B67CB0">
              <w:rPr>
                <w:rStyle w:val="Lienhypertexte"/>
                <w:noProof/>
              </w:rPr>
              <w:t>3.A Ensemble de mots</w:t>
            </w:r>
            <w:r>
              <w:rPr>
                <w:noProof/>
                <w:webHidden/>
              </w:rPr>
              <w:tab/>
            </w:r>
            <w:r>
              <w:rPr>
                <w:noProof/>
                <w:webHidden/>
              </w:rPr>
              <w:fldChar w:fldCharType="begin"/>
            </w:r>
            <w:r>
              <w:rPr>
                <w:noProof/>
                <w:webHidden/>
              </w:rPr>
              <w:instrText xml:space="preserve"> PAGEREF _Toc514161460 \h </w:instrText>
            </w:r>
            <w:r>
              <w:rPr>
                <w:noProof/>
                <w:webHidden/>
              </w:rPr>
            </w:r>
            <w:r>
              <w:rPr>
                <w:noProof/>
                <w:webHidden/>
              </w:rPr>
              <w:fldChar w:fldCharType="separate"/>
            </w:r>
            <w:r>
              <w:rPr>
                <w:noProof/>
                <w:webHidden/>
              </w:rPr>
              <w:t>13</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61" w:history="1">
            <w:r w:rsidRPr="00B67CB0">
              <w:rPr>
                <w:rStyle w:val="Lienhypertexte"/>
                <w:noProof/>
              </w:rPr>
              <w:t>3.B Ponctuation et autres éléments</w:t>
            </w:r>
            <w:r>
              <w:rPr>
                <w:noProof/>
                <w:webHidden/>
              </w:rPr>
              <w:tab/>
            </w:r>
            <w:r>
              <w:rPr>
                <w:noProof/>
                <w:webHidden/>
              </w:rPr>
              <w:fldChar w:fldCharType="begin"/>
            </w:r>
            <w:r>
              <w:rPr>
                <w:noProof/>
                <w:webHidden/>
              </w:rPr>
              <w:instrText xml:space="preserve"> PAGEREF _Toc514161461 \h </w:instrText>
            </w:r>
            <w:r>
              <w:rPr>
                <w:noProof/>
                <w:webHidden/>
              </w:rPr>
            </w:r>
            <w:r>
              <w:rPr>
                <w:noProof/>
                <w:webHidden/>
              </w:rPr>
              <w:fldChar w:fldCharType="separate"/>
            </w:r>
            <w:r>
              <w:rPr>
                <w:noProof/>
                <w:webHidden/>
              </w:rPr>
              <w:t>13</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62" w:history="1">
            <w:r w:rsidRPr="00B67CB0">
              <w:rPr>
                <w:rStyle w:val="Lienhypertexte"/>
                <w:noProof/>
              </w:rPr>
              <w:t>3.C Entités nommées</w:t>
            </w:r>
            <w:r>
              <w:rPr>
                <w:noProof/>
                <w:webHidden/>
              </w:rPr>
              <w:tab/>
            </w:r>
            <w:r>
              <w:rPr>
                <w:noProof/>
                <w:webHidden/>
              </w:rPr>
              <w:fldChar w:fldCharType="begin"/>
            </w:r>
            <w:r>
              <w:rPr>
                <w:noProof/>
                <w:webHidden/>
              </w:rPr>
              <w:instrText xml:space="preserve"> PAGEREF _Toc514161462 \h </w:instrText>
            </w:r>
            <w:r>
              <w:rPr>
                <w:noProof/>
                <w:webHidden/>
              </w:rPr>
            </w:r>
            <w:r>
              <w:rPr>
                <w:noProof/>
                <w:webHidden/>
              </w:rPr>
              <w:fldChar w:fldCharType="separate"/>
            </w:r>
            <w:r>
              <w:rPr>
                <w:noProof/>
                <w:webHidden/>
              </w:rPr>
              <w:t>14</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63" w:history="1">
            <w:r w:rsidRPr="00B67CB0">
              <w:rPr>
                <w:rStyle w:val="Lienhypertexte"/>
                <w:noProof/>
              </w:rPr>
              <w:t>3.D Structures syntaxiques</w:t>
            </w:r>
            <w:r>
              <w:rPr>
                <w:noProof/>
                <w:webHidden/>
              </w:rPr>
              <w:tab/>
            </w:r>
            <w:r>
              <w:rPr>
                <w:noProof/>
                <w:webHidden/>
              </w:rPr>
              <w:fldChar w:fldCharType="begin"/>
            </w:r>
            <w:r>
              <w:rPr>
                <w:noProof/>
                <w:webHidden/>
              </w:rPr>
              <w:instrText xml:space="preserve"> PAGEREF _Toc514161463 \h </w:instrText>
            </w:r>
            <w:r>
              <w:rPr>
                <w:noProof/>
                <w:webHidden/>
              </w:rPr>
            </w:r>
            <w:r>
              <w:rPr>
                <w:noProof/>
                <w:webHidden/>
              </w:rPr>
              <w:fldChar w:fldCharType="separate"/>
            </w:r>
            <w:r>
              <w:rPr>
                <w:noProof/>
                <w:webHidden/>
              </w:rPr>
              <w:t>14</w:t>
            </w:r>
            <w:r>
              <w:rPr>
                <w:noProof/>
                <w:webHidden/>
              </w:rPr>
              <w:fldChar w:fldCharType="end"/>
            </w:r>
          </w:hyperlink>
        </w:p>
        <w:p w:rsidR="00EF4723" w:rsidRDefault="00EF4723">
          <w:pPr>
            <w:pStyle w:val="TM1"/>
            <w:tabs>
              <w:tab w:val="right" w:leader="dot" w:pos="9062"/>
            </w:tabs>
            <w:rPr>
              <w:rFonts w:eastAsiaTheme="minorEastAsia"/>
              <w:noProof/>
              <w:lang w:eastAsia="fr-FR"/>
            </w:rPr>
          </w:pPr>
          <w:hyperlink w:anchor="_Toc514161464" w:history="1">
            <w:r w:rsidRPr="00B67CB0">
              <w:rPr>
                <w:rStyle w:val="Lienhypertexte"/>
                <w:noProof/>
              </w:rPr>
              <w:t>Conclusion</w:t>
            </w:r>
            <w:r>
              <w:rPr>
                <w:noProof/>
                <w:webHidden/>
              </w:rPr>
              <w:tab/>
            </w:r>
            <w:r>
              <w:rPr>
                <w:noProof/>
                <w:webHidden/>
              </w:rPr>
              <w:fldChar w:fldCharType="begin"/>
            </w:r>
            <w:r>
              <w:rPr>
                <w:noProof/>
                <w:webHidden/>
              </w:rPr>
              <w:instrText xml:space="preserve"> PAGEREF _Toc514161464 \h </w:instrText>
            </w:r>
            <w:r>
              <w:rPr>
                <w:noProof/>
                <w:webHidden/>
              </w:rPr>
            </w:r>
            <w:r>
              <w:rPr>
                <w:noProof/>
                <w:webHidden/>
              </w:rPr>
              <w:fldChar w:fldCharType="separate"/>
            </w:r>
            <w:r>
              <w:rPr>
                <w:noProof/>
                <w:webHidden/>
              </w:rPr>
              <w:t>14</w:t>
            </w:r>
            <w:r>
              <w:rPr>
                <w:noProof/>
                <w:webHidden/>
              </w:rPr>
              <w:fldChar w:fldCharType="end"/>
            </w:r>
          </w:hyperlink>
        </w:p>
        <w:p w:rsidR="00EF4723" w:rsidRDefault="00EF4723">
          <w:pPr>
            <w:pStyle w:val="TM1"/>
            <w:tabs>
              <w:tab w:val="right" w:leader="dot" w:pos="9062"/>
            </w:tabs>
            <w:rPr>
              <w:rFonts w:eastAsiaTheme="minorEastAsia"/>
              <w:noProof/>
              <w:lang w:eastAsia="fr-FR"/>
            </w:rPr>
          </w:pPr>
          <w:hyperlink w:anchor="_Toc514161465" w:history="1">
            <w:r w:rsidRPr="00B67CB0">
              <w:rPr>
                <w:rStyle w:val="Lienhypertexte"/>
                <w:noProof/>
              </w:rPr>
              <w:t>Annexes :</w:t>
            </w:r>
            <w:r>
              <w:rPr>
                <w:noProof/>
                <w:webHidden/>
              </w:rPr>
              <w:tab/>
            </w:r>
            <w:r>
              <w:rPr>
                <w:noProof/>
                <w:webHidden/>
              </w:rPr>
              <w:fldChar w:fldCharType="begin"/>
            </w:r>
            <w:r>
              <w:rPr>
                <w:noProof/>
                <w:webHidden/>
              </w:rPr>
              <w:instrText xml:space="preserve"> PAGEREF _Toc514161465 \h </w:instrText>
            </w:r>
            <w:r>
              <w:rPr>
                <w:noProof/>
                <w:webHidden/>
              </w:rPr>
            </w:r>
            <w:r>
              <w:rPr>
                <w:noProof/>
                <w:webHidden/>
              </w:rPr>
              <w:fldChar w:fldCharType="separate"/>
            </w:r>
            <w:r>
              <w:rPr>
                <w:noProof/>
                <w:webHidden/>
              </w:rPr>
              <w:t>15</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66" w:history="1">
            <w:r w:rsidRPr="00B67CB0">
              <w:rPr>
                <w:rStyle w:val="Lienhypertexte"/>
                <w:noProof/>
              </w:rPr>
              <w:t>A1) Chaîne de traitement</w:t>
            </w:r>
            <w:r>
              <w:rPr>
                <w:noProof/>
                <w:webHidden/>
              </w:rPr>
              <w:tab/>
            </w:r>
            <w:r>
              <w:rPr>
                <w:noProof/>
                <w:webHidden/>
              </w:rPr>
              <w:fldChar w:fldCharType="begin"/>
            </w:r>
            <w:r>
              <w:rPr>
                <w:noProof/>
                <w:webHidden/>
              </w:rPr>
              <w:instrText xml:space="preserve"> PAGEREF _Toc514161466 \h </w:instrText>
            </w:r>
            <w:r>
              <w:rPr>
                <w:noProof/>
                <w:webHidden/>
              </w:rPr>
            </w:r>
            <w:r>
              <w:rPr>
                <w:noProof/>
                <w:webHidden/>
              </w:rPr>
              <w:fldChar w:fldCharType="separate"/>
            </w:r>
            <w:r>
              <w:rPr>
                <w:noProof/>
                <w:webHidden/>
              </w:rPr>
              <w:t>15</w:t>
            </w:r>
            <w:r>
              <w:rPr>
                <w:noProof/>
                <w:webHidden/>
              </w:rPr>
              <w:fldChar w:fldCharType="end"/>
            </w:r>
          </w:hyperlink>
        </w:p>
        <w:p w:rsidR="00EF4723" w:rsidRDefault="00EF4723">
          <w:pPr>
            <w:pStyle w:val="TM2"/>
            <w:tabs>
              <w:tab w:val="right" w:leader="dot" w:pos="9062"/>
            </w:tabs>
            <w:rPr>
              <w:rFonts w:eastAsiaTheme="minorEastAsia"/>
              <w:noProof/>
              <w:lang w:eastAsia="fr-FR"/>
            </w:rPr>
          </w:pPr>
          <w:hyperlink w:anchor="_Toc514161467" w:history="1">
            <w:r w:rsidRPr="00B67CB0">
              <w:rPr>
                <w:rStyle w:val="Lienhypertexte"/>
                <w:noProof/>
              </w:rPr>
              <w:t>A2) Phénomènes remarqués</w:t>
            </w:r>
            <w:r>
              <w:rPr>
                <w:noProof/>
                <w:webHidden/>
              </w:rPr>
              <w:tab/>
            </w:r>
            <w:r>
              <w:rPr>
                <w:noProof/>
                <w:webHidden/>
              </w:rPr>
              <w:fldChar w:fldCharType="begin"/>
            </w:r>
            <w:r>
              <w:rPr>
                <w:noProof/>
                <w:webHidden/>
              </w:rPr>
              <w:instrText xml:space="preserve"> PAGEREF _Toc514161467 \h </w:instrText>
            </w:r>
            <w:r>
              <w:rPr>
                <w:noProof/>
                <w:webHidden/>
              </w:rPr>
            </w:r>
            <w:r>
              <w:rPr>
                <w:noProof/>
                <w:webHidden/>
              </w:rPr>
              <w:fldChar w:fldCharType="separate"/>
            </w:r>
            <w:r>
              <w:rPr>
                <w:noProof/>
                <w:webHidden/>
              </w:rPr>
              <w:t>15</w:t>
            </w:r>
            <w:r>
              <w:rPr>
                <w:noProof/>
                <w:webHidden/>
              </w:rPr>
              <w:fldChar w:fldCharType="end"/>
            </w:r>
          </w:hyperlink>
        </w:p>
        <w:p w:rsidR="00EF4723" w:rsidRDefault="00EF4723">
          <w:pPr>
            <w:pStyle w:val="TM1"/>
            <w:tabs>
              <w:tab w:val="right" w:leader="dot" w:pos="9062"/>
            </w:tabs>
            <w:rPr>
              <w:rFonts w:eastAsiaTheme="minorEastAsia"/>
              <w:noProof/>
              <w:lang w:eastAsia="fr-FR"/>
            </w:rPr>
          </w:pPr>
          <w:hyperlink w:anchor="_Toc514161468" w:history="1">
            <w:r w:rsidRPr="00B67CB0">
              <w:rPr>
                <w:rStyle w:val="Lienhypertexte"/>
                <w:noProof/>
              </w:rPr>
              <w:t>Références bibliographiques</w:t>
            </w:r>
            <w:r>
              <w:rPr>
                <w:noProof/>
                <w:webHidden/>
              </w:rPr>
              <w:tab/>
            </w:r>
            <w:r>
              <w:rPr>
                <w:noProof/>
                <w:webHidden/>
              </w:rPr>
              <w:fldChar w:fldCharType="begin"/>
            </w:r>
            <w:r>
              <w:rPr>
                <w:noProof/>
                <w:webHidden/>
              </w:rPr>
              <w:instrText xml:space="preserve"> PAGEREF _Toc514161468 \h </w:instrText>
            </w:r>
            <w:r>
              <w:rPr>
                <w:noProof/>
                <w:webHidden/>
              </w:rPr>
            </w:r>
            <w:r>
              <w:rPr>
                <w:noProof/>
                <w:webHidden/>
              </w:rPr>
              <w:fldChar w:fldCharType="separate"/>
            </w:r>
            <w:r>
              <w:rPr>
                <w:noProof/>
                <w:webHidden/>
              </w:rPr>
              <w:t>15</w:t>
            </w:r>
            <w:r>
              <w:rPr>
                <w:noProof/>
                <w:webHidden/>
              </w:rPr>
              <w:fldChar w:fldCharType="end"/>
            </w:r>
          </w:hyperlink>
        </w:p>
        <w:p w:rsidR="00537ED9" w:rsidRDefault="00537ED9">
          <w:r>
            <w:rPr>
              <w:b/>
              <w:bCs/>
            </w:rPr>
            <w:fldChar w:fldCharType="end"/>
          </w:r>
        </w:p>
      </w:sdtContent>
    </w:sdt>
    <w:p w:rsidR="008A2249" w:rsidRDefault="008A2249" w:rsidP="008A2249">
      <w:pPr>
        <w:pStyle w:val="Titre1"/>
      </w:pPr>
      <w:bookmarkStart w:id="0" w:name="_Toc514161434"/>
      <w:r>
        <w:t>Introduction</w:t>
      </w:r>
      <w:bookmarkEnd w:id="0"/>
    </w:p>
    <w:p w:rsidR="0013339C" w:rsidRDefault="00862062" w:rsidP="0013339C">
      <w:pPr>
        <w:jc w:val="both"/>
      </w:pPr>
      <w:r>
        <w:tab/>
      </w:r>
      <w:r w:rsidR="0013339C">
        <w:t xml:space="preserve">Ce travail est réalisé en parallèle de celui de la majorité des étudiants du Master 1 LITL sur les </w:t>
      </w:r>
      <w:proofErr w:type="spellStart"/>
      <w:r w:rsidR="0013339C">
        <w:t>posts</w:t>
      </w:r>
      <w:proofErr w:type="spellEnd"/>
      <w:r w:rsidR="0013339C">
        <w:t xml:space="preserve"> de </w:t>
      </w:r>
      <w:proofErr w:type="spellStart"/>
      <w:r w:rsidR="0013339C">
        <w:t>tumblr</w:t>
      </w:r>
      <w:proofErr w:type="spellEnd"/>
      <w:r w:rsidR="0013339C">
        <w:t xml:space="preserve">. Ceux-ci décrivent des interactions sexistes entre une personne qui agit et une personne qui subit, dans un milieu professionnel donné. Un </w:t>
      </w:r>
      <w:proofErr w:type="spellStart"/>
      <w:r w:rsidR="0013339C">
        <w:t>tumblr</w:t>
      </w:r>
      <w:proofErr w:type="spellEnd"/>
      <w:r w:rsidR="0013339C">
        <w:t xml:space="preserve"> est lié à un milieu professionnel donné (</w:t>
      </w:r>
      <w:proofErr w:type="spellStart"/>
      <w:r w:rsidR="0013339C">
        <w:t>payetafac</w:t>
      </w:r>
      <w:proofErr w:type="spellEnd"/>
      <w:r w:rsidR="0013339C">
        <w:t xml:space="preserve"> pour l’université, </w:t>
      </w:r>
      <w:proofErr w:type="spellStart"/>
      <w:r w:rsidR="0013339C">
        <w:t>payetapolice</w:t>
      </w:r>
      <w:proofErr w:type="spellEnd"/>
      <w:r w:rsidR="0013339C">
        <w:t xml:space="preserve"> pour la police) et les données proviennent de plusieurs. Un focus a été fait sur l’interaction orale, l’interaction physique (geste déplacé, violence) ne venant que dans un second</w:t>
      </w:r>
      <w:bookmarkStart w:id="1" w:name="_GoBack"/>
      <w:bookmarkEnd w:id="1"/>
      <w:r w:rsidR="0013339C">
        <w:t xml:space="preserve"> temps.</w:t>
      </w:r>
    </w:p>
    <w:p w:rsidR="0013339C" w:rsidRDefault="0013339C" w:rsidP="0013339C">
      <w:pPr>
        <w:jc w:val="both"/>
      </w:pPr>
      <w:r>
        <w:t>Dans ce travail, nous avons pris des tweets comme matériel de base autour du mot-dièse #</w:t>
      </w:r>
      <w:proofErr w:type="spellStart"/>
      <w:r>
        <w:t>balancetonporc</w:t>
      </w:r>
      <w:proofErr w:type="spellEnd"/>
      <w:r>
        <w:t xml:space="preserve">. </w:t>
      </w:r>
      <w:r w:rsidR="009A7C1A">
        <w:t>Ce phénomène éclate en octobre 2017 en parallèle du mot-dièse #</w:t>
      </w:r>
      <w:proofErr w:type="spellStart"/>
      <w:r w:rsidR="009A7C1A">
        <w:t>metoo</w:t>
      </w:r>
      <w:proofErr w:type="spellEnd"/>
      <w:r w:rsidR="009A7C1A">
        <w:t xml:space="preserve"> utilisé dans les pays anglo-saxons</w:t>
      </w:r>
      <w:r w:rsidR="00EF4723">
        <w:t xml:space="preserve">, suite à l’affaire </w:t>
      </w:r>
      <w:proofErr w:type="spellStart"/>
      <w:r w:rsidR="00EF4723">
        <w:t>Weinstein</w:t>
      </w:r>
      <w:proofErr w:type="spellEnd"/>
      <w:r w:rsidR="00EF4723">
        <w:t>,</w:t>
      </w:r>
      <w:r w:rsidR="009A7C1A">
        <w:t xml:space="preserve"> et</w:t>
      </w:r>
      <w:r w:rsidR="00041348">
        <w:t xml:space="preserve"> qui</w:t>
      </w:r>
      <w:r w:rsidR="009A7C1A">
        <w:t xml:space="preserve"> connaît des déclinaisons dans de nombreuses langues : </w:t>
      </w:r>
      <w:r w:rsidR="009A7C1A" w:rsidRPr="00C96A8E">
        <w:t>#</w:t>
      </w:r>
      <w:proofErr w:type="spellStart"/>
      <w:r w:rsidR="009A7C1A" w:rsidRPr="00C96A8E">
        <w:t>Aufschre</w:t>
      </w:r>
      <w:r w:rsidR="009A7C1A">
        <w:t>i</w:t>
      </w:r>
      <w:proofErr w:type="spellEnd"/>
      <w:r w:rsidR="009A7C1A">
        <w:t xml:space="preserve"> (cri, tollé) dans les pays germanophones, </w:t>
      </w:r>
      <w:r w:rsidR="009A7C1A" w:rsidRPr="00DF6131">
        <w:t>#</w:t>
      </w:r>
      <w:proofErr w:type="spellStart"/>
      <w:r w:rsidR="009A7C1A" w:rsidRPr="00DF6131">
        <w:t>Nopiwouma</w:t>
      </w:r>
      <w:proofErr w:type="spellEnd"/>
      <w:r w:rsidR="009A7C1A">
        <w:t xml:space="preserve"> au Sénégal… Tous ont é</w:t>
      </w:r>
      <w:r>
        <w:t>té conçu</w:t>
      </w:r>
      <w:r w:rsidR="009A7C1A">
        <w:t>s</w:t>
      </w:r>
      <w:r>
        <w:t xml:space="preserve"> dans un but proche </w:t>
      </w:r>
      <w:r w:rsidR="009A7C1A">
        <w:t xml:space="preserve">des </w:t>
      </w:r>
      <w:proofErr w:type="spellStart"/>
      <w:r w:rsidR="009A7C1A">
        <w:t>posts</w:t>
      </w:r>
      <w:proofErr w:type="spellEnd"/>
      <w:r w:rsidR="009A7C1A">
        <w:t xml:space="preserve"> mentionnés </w:t>
      </w:r>
      <w:r>
        <w:t xml:space="preserve">: </w:t>
      </w:r>
      <w:r w:rsidRPr="009A7C1A">
        <w:rPr>
          <w:b/>
        </w:rPr>
        <w:t>décrire une interaction sexiste entre une personne qui agit, l’agresseur, et une personne qui subit, la victime</w:t>
      </w:r>
      <w:r>
        <w:t xml:space="preserve">. </w:t>
      </w:r>
      <w:r w:rsidR="009A7C1A">
        <w:t xml:space="preserve">La </w:t>
      </w:r>
      <w:r>
        <w:t>spécificité</w:t>
      </w:r>
      <w:r w:rsidR="009A7C1A">
        <w:t xml:space="preserve"> de #</w:t>
      </w:r>
      <w:proofErr w:type="spellStart"/>
      <w:r w:rsidR="009A7C1A">
        <w:t>balancetonporc</w:t>
      </w:r>
      <w:proofErr w:type="spellEnd"/>
      <w:r w:rsidR="009A7C1A">
        <w:t xml:space="preserve"> est</w:t>
      </w:r>
      <w:r>
        <w:t xml:space="preserve"> de vouloir nommer l’agresseur</w:t>
      </w:r>
      <w:r w:rsidR="009A7C1A">
        <w:t>, reprenant la méthode anglo-saxonne de « </w:t>
      </w:r>
      <w:proofErr w:type="spellStart"/>
      <w:r w:rsidR="009A7C1A">
        <w:t>name</w:t>
      </w:r>
      <w:proofErr w:type="spellEnd"/>
      <w:r w:rsidR="009A7C1A">
        <w:t xml:space="preserve"> and </w:t>
      </w:r>
      <w:proofErr w:type="spellStart"/>
      <w:r w:rsidR="009A7C1A">
        <w:t>shame</w:t>
      </w:r>
      <w:proofErr w:type="spellEnd"/>
      <w:r w:rsidR="009A7C1A">
        <w:t> » : nommer et faire honte</w:t>
      </w:r>
      <w:r>
        <w:t>.</w:t>
      </w:r>
      <w:r w:rsidR="009A7C1A">
        <w:t xml:space="preserve"> Ce procédé ne va pas sans soulever de nombreuses discussions en France.</w:t>
      </w:r>
    </w:p>
    <w:p w:rsidR="009A7C1A" w:rsidRDefault="009A7C1A" w:rsidP="0013339C">
      <w:pPr>
        <w:jc w:val="both"/>
      </w:pPr>
      <w:r>
        <w:t>Nous avons choisi ce mot-dièse plutôt que de récolter les tweets de compte comme @</w:t>
      </w:r>
      <w:proofErr w:type="spellStart"/>
      <w:r>
        <w:t>chaircollab</w:t>
      </w:r>
      <w:proofErr w:type="spellEnd"/>
      <w:r>
        <w:t xml:space="preserve"> qui reprennent les </w:t>
      </w:r>
      <w:proofErr w:type="spellStart"/>
      <w:r>
        <w:t>tumblrs</w:t>
      </w:r>
      <w:proofErr w:type="spellEnd"/>
      <w:r>
        <w:t xml:space="preserve">, pour ne pas retomber exactement sur les mêmes textes. De plus le mot-dièse est beaucoup plus généraliste : il n’y pas forcément de milieu professionnel, les interactions physiques sont autant présentes que les interactions verbales. De plus, au contraire des </w:t>
      </w:r>
      <w:proofErr w:type="spellStart"/>
      <w:r>
        <w:t>tumblrs</w:t>
      </w:r>
      <w:proofErr w:type="spellEnd"/>
      <w:r>
        <w:t xml:space="preserve"> qui sont supervisés pour mieux correspondre à leur définition, tous les utilisateurs de tweeters sont libres de produire un </w:t>
      </w:r>
      <w:proofErr w:type="spellStart"/>
      <w:r>
        <w:t>tweet</w:t>
      </w:r>
      <w:proofErr w:type="spellEnd"/>
      <w:r>
        <w:t xml:space="preserve"> avec ce mot-dièse. Beaucoup l’utilisent pour le commenter plus que en répondant à sa définition.</w:t>
      </w:r>
    </w:p>
    <w:p w:rsidR="009A7C1A" w:rsidRDefault="009A7C1A" w:rsidP="0013339C">
      <w:pPr>
        <w:jc w:val="both"/>
      </w:pPr>
      <w:r>
        <w:t>En effectuant une sélection sur les tweets utilisant le mot-dièse #</w:t>
      </w:r>
      <w:proofErr w:type="spellStart"/>
      <w:r>
        <w:t>balancetonporc</w:t>
      </w:r>
      <w:proofErr w:type="spellEnd"/>
      <w:r>
        <w:t xml:space="preserve"> pour ne garder que ceux décrivant une interaction se déroulant dans un milieu professionnel, nous essayerons d’y </w:t>
      </w:r>
      <w:r>
        <w:lastRenderedPageBreak/>
        <w:t>appliquer la grille d’annotations construire par les autres étudiants. Après avoir expliqué comment nous avons constitué notre corpus, nous monterons les adaptions et améliorations nécessaire faites à cette grille et procéderons à l’analyse du corpus, en le comparant avec celui des autres étudiants. Enfin, nous essayerons d’aborder la notion d’annotateur automatique.</w:t>
      </w:r>
    </w:p>
    <w:p w:rsidR="008A2249" w:rsidRDefault="00F838C7" w:rsidP="008A2249">
      <w:pPr>
        <w:pStyle w:val="Titre1"/>
      </w:pPr>
      <w:bookmarkStart w:id="2" w:name="_Toc514161435"/>
      <w:r>
        <w:t>1</w:t>
      </w:r>
      <w:r w:rsidR="008A2249">
        <w:t>. Constitution de notre corpus</w:t>
      </w:r>
      <w:bookmarkEnd w:id="2"/>
    </w:p>
    <w:p w:rsidR="008A2249" w:rsidRDefault="00474C4C" w:rsidP="00474C4C">
      <w:pPr>
        <w:pStyle w:val="Titre2"/>
      </w:pPr>
      <w:bookmarkStart w:id="3" w:name="_Toc514161436"/>
      <w:r>
        <w:t xml:space="preserve">I.A. </w:t>
      </w:r>
      <w:r w:rsidR="008A2249">
        <w:t xml:space="preserve">Les </w:t>
      </w:r>
      <w:r w:rsidR="003C4AEF">
        <w:t xml:space="preserve">spécificités </w:t>
      </w:r>
      <w:r w:rsidR="008A2249">
        <w:t>Tweeter :</w:t>
      </w:r>
      <w:bookmarkEnd w:id="3"/>
    </w:p>
    <w:p w:rsidR="00862062" w:rsidRDefault="008A2249" w:rsidP="00862062">
      <w:pPr>
        <w:pStyle w:val="Titre3"/>
      </w:pPr>
      <w:r>
        <w:t xml:space="preserve">    </w:t>
      </w:r>
      <w:bookmarkStart w:id="4" w:name="_Toc514161437"/>
      <w:r>
        <w:t>1) Un service gratuit mais privé</w:t>
      </w:r>
      <w:bookmarkEnd w:id="4"/>
      <w:r>
        <w:t xml:space="preserve"> </w:t>
      </w:r>
    </w:p>
    <w:p w:rsidR="008A2249" w:rsidRDefault="00862062" w:rsidP="00862062">
      <w:r>
        <w:tab/>
      </w:r>
      <w:r w:rsidR="007E0C6D">
        <w:t>Il</w:t>
      </w:r>
      <w:r>
        <w:t xml:space="preserve"> monétise ses données, qui sont, elles, </w:t>
      </w:r>
      <w:r w:rsidR="008A2249">
        <w:t>produites gratuitement par utilisateurs</w:t>
      </w:r>
      <w:r>
        <w:t>. Tweeter impose donc des</w:t>
      </w:r>
      <w:r w:rsidR="008A2249">
        <w:t xml:space="preserve"> limitations </w:t>
      </w:r>
      <w:r>
        <w:t>sur son interrogation par des programmes utilisant des comptes de développeur gratuits</w:t>
      </w:r>
      <w:r w:rsidR="008A2249">
        <w:t xml:space="preserve"> :</w:t>
      </w:r>
    </w:p>
    <w:p w:rsidR="008A2249" w:rsidRDefault="00F838C7" w:rsidP="00474C4C">
      <w:pPr>
        <w:pStyle w:val="Paragraphedeliste"/>
        <w:numPr>
          <w:ilvl w:val="0"/>
          <w:numId w:val="7"/>
        </w:numPr>
      </w:pPr>
      <w:r>
        <w:t>I</w:t>
      </w:r>
      <w:r w:rsidR="008A2249">
        <w:t>l faut donc payer pour che</w:t>
      </w:r>
      <w:r w:rsidR="00481111">
        <w:t>rcher dans les tweets vieux de plus</w:t>
      </w:r>
      <w:r w:rsidR="008A2249">
        <w:t xml:space="preserve"> de 7 jours</w:t>
      </w:r>
      <w:r w:rsidR="00481111">
        <w:t>.</w:t>
      </w:r>
    </w:p>
    <w:p w:rsidR="008A2249" w:rsidRDefault="00862062" w:rsidP="00474C4C">
      <w:pPr>
        <w:pStyle w:val="Paragraphedeliste"/>
        <w:numPr>
          <w:ilvl w:val="0"/>
          <w:numId w:val="7"/>
        </w:numPr>
      </w:pPr>
      <w:r>
        <w:t>Les comptes gratuit ont un maximum de 450 requêtes par f</w:t>
      </w:r>
      <w:r w:rsidR="008A2249">
        <w:t>enêtre de 15 minutes</w:t>
      </w:r>
      <w:r>
        <w:t>.</w:t>
      </w:r>
    </w:p>
    <w:p w:rsidR="008A2249" w:rsidRDefault="00862062" w:rsidP="00474C4C">
      <w:pPr>
        <w:pStyle w:val="Paragraphedeliste"/>
        <w:numPr>
          <w:ilvl w:val="0"/>
          <w:numId w:val="7"/>
        </w:numPr>
      </w:pPr>
      <w:r>
        <w:t xml:space="preserve">Tout le monde peut néanmoins </w:t>
      </w:r>
      <w:r w:rsidR="008A2249">
        <w:t xml:space="preserve">chercher </w:t>
      </w:r>
      <w:r>
        <w:t xml:space="preserve">les anciens tweets </w:t>
      </w:r>
      <w:r w:rsidR="008A2249">
        <w:t xml:space="preserve">via le site web </w:t>
      </w:r>
      <w:hyperlink r:id="rId9" w:history="1">
        <w:r w:rsidR="00640D42" w:rsidRPr="00277152">
          <w:rPr>
            <w:rStyle w:val="Lienhypertexte"/>
          </w:rPr>
          <w:t>https://twitter.com/search-advanced</w:t>
        </w:r>
      </w:hyperlink>
      <w:r w:rsidR="00640D42">
        <w:t xml:space="preserve"> </w:t>
      </w:r>
      <w:r w:rsidR="00481111">
        <w:t>.</w:t>
      </w:r>
    </w:p>
    <w:p w:rsidR="008A2249" w:rsidRDefault="008A2249" w:rsidP="007E0C6D">
      <w:pPr>
        <w:pStyle w:val="Titre3"/>
      </w:pPr>
      <w:r>
        <w:t xml:space="preserve">    </w:t>
      </w:r>
      <w:bookmarkStart w:id="5" w:name="_Toc514161438"/>
      <w:r>
        <w:t>2) Les textes</w:t>
      </w:r>
      <w:bookmarkEnd w:id="5"/>
    </w:p>
    <w:p w:rsidR="008A2249" w:rsidRDefault="00862062" w:rsidP="00474C4C">
      <w:pPr>
        <w:pStyle w:val="Paragraphedeliste"/>
        <w:numPr>
          <w:ilvl w:val="0"/>
          <w:numId w:val="7"/>
        </w:numPr>
      </w:pPr>
      <w:r>
        <w:t xml:space="preserve">Un </w:t>
      </w:r>
      <w:proofErr w:type="spellStart"/>
      <w:r>
        <w:t>tweet</w:t>
      </w:r>
      <w:proofErr w:type="spellEnd"/>
      <w:r>
        <w:t xml:space="preserve"> est t</w:t>
      </w:r>
      <w:r w:rsidR="008A2249">
        <w:t>rès courts (140 caractères)</w:t>
      </w:r>
      <w:r w:rsidR="00481111">
        <w:t xml:space="preserve"> </w:t>
      </w:r>
      <w:r>
        <w:t>avec</w:t>
      </w:r>
      <w:r w:rsidR="00481111">
        <w:t xml:space="preserve"> peu d’information contextuelle.</w:t>
      </w:r>
    </w:p>
    <w:p w:rsidR="008A2249" w:rsidRDefault="00862062" w:rsidP="00474C4C">
      <w:pPr>
        <w:pStyle w:val="Paragraphedeliste"/>
        <w:numPr>
          <w:ilvl w:val="0"/>
          <w:numId w:val="7"/>
        </w:numPr>
      </w:pPr>
      <w:r>
        <w:t>Ils sont truffés d’</w:t>
      </w:r>
      <w:r w:rsidR="008A2249">
        <w:t>abréviations, d'écriture phonétique, de fautes</w:t>
      </w:r>
      <w:r w:rsidR="00640D42">
        <w:t>, d’e</w:t>
      </w:r>
      <w:r w:rsidR="004607B7">
        <w:t>mojis</w:t>
      </w:r>
      <w:r w:rsidR="00481111">
        <w:t>.</w:t>
      </w:r>
    </w:p>
    <w:p w:rsidR="008A2249" w:rsidRDefault="00862062" w:rsidP="00474C4C">
      <w:pPr>
        <w:pStyle w:val="Paragraphedeliste"/>
        <w:numPr>
          <w:ilvl w:val="0"/>
          <w:numId w:val="7"/>
        </w:numPr>
      </w:pPr>
      <w:r>
        <w:t>Ils sont</w:t>
      </w:r>
      <w:r w:rsidR="008A2249">
        <w:t xml:space="preserve"> parfois </w:t>
      </w:r>
      <w:r>
        <w:t xml:space="preserve">associés à </w:t>
      </w:r>
      <w:r w:rsidR="008A2249">
        <w:t>du texte dans des images</w:t>
      </w:r>
      <w:r w:rsidR="0042702D">
        <w:t xml:space="preserve">, </w:t>
      </w:r>
      <w:r>
        <w:t xml:space="preserve">pour dépasser la limite de caractères imposés, et donc </w:t>
      </w:r>
      <w:r w:rsidR="0042702D">
        <w:t>inaccessible sans reconnaissance de caractères</w:t>
      </w:r>
      <w:r w:rsidR="00481111">
        <w:t>.</w:t>
      </w:r>
    </w:p>
    <w:p w:rsidR="0072407F" w:rsidRDefault="0072407F" w:rsidP="00474C4C">
      <w:pPr>
        <w:pStyle w:val="Paragraphedeliste"/>
        <w:numPr>
          <w:ilvl w:val="0"/>
          <w:numId w:val="7"/>
        </w:numPr>
      </w:pPr>
      <w:r>
        <w:t>Tweeter n’est absolument pas modéré, tout le monde peut y écrire sans filtre</w:t>
      </w:r>
    </w:p>
    <w:p w:rsidR="003C4AEF" w:rsidRDefault="003C4AEF" w:rsidP="007E0C6D">
      <w:pPr>
        <w:pStyle w:val="Titre3"/>
      </w:pPr>
      <w:r>
        <w:t xml:space="preserve">   </w:t>
      </w:r>
      <w:bookmarkStart w:id="6" w:name="_Toc514161439"/>
      <w:r>
        <w:t xml:space="preserve">3) </w:t>
      </w:r>
      <w:r w:rsidR="00BE6626">
        <w:t>Avantages</w:t>
      </w:r>
      <w:bookmarkEnd w:id="6"/>
    </w:p>
    <w:p w:rsidR="00BE6626" w:rsidRDefault="00862062" w:rsidP="00BE6626">
      <w:pPr>
        <w:pStyle w:val="Paragraphedeliste"/>
        <w:numPr>
          <w:ilvl w:val="0"/>
          <w:numId w:val="7"/>
        </w:numPr>
      </w:pPr>
      <w:r>
        <w:t>Tweeter est un r</w:t>
      </w:r>
      <w:r w:rsidR="00BE6626">
        <w:t xml:space="preserve">éseau social : </w:t>
      </w:r>
    </w:p>
    <w:p w:rsidR="00BE6626" w:rsidRDefault="00BE6626" w:rsidP="0042702D">
      <w:pPr>
        <w:pStyle w:val="Paragraphedeliste"/>
        <w:numPr>
          <w:ilvl w:val="1"/>
          <w:numId w:val="7"/>
        </w:numPr>
        <w:jc w:val="both"/>
      </w:pPr>
      <w:r>
        <w:t xml:space="preserve">Les textes sont dits </w:t>
      </w:r>
      <w:r w:rsidR="00915B06">
        <w:t>par</w:t>
      </w:r>
      <w:r>
        <w:t xml:space="preserve"> des utilisateurs</w:t>
      </w:r>
      <w:r w:rsidR="00915B06">
        <w:t>. Cela donne de l’information contextuelle</w:t>
      </w:r>
      <w:r w:rsidR="0042702D">
        <w:t xml:space="preserve">, notamment une forte présomption sur le sexe de l’utilisateur si le nom du compte comporte un prénom féminin dans son identifiant, ex : </w:t>
      </w:r>
      <w:r w:rsidR="0042702D">
        <w:rPr>
          <w:rFonts w:ascii="Arial" w:hAnsi="Arial" w:cs="Arial"/>
          <w:color w:val="000000"/>
          <w:sz w:val="20"/>
          <w:szCs w:val="20"/>
        </w:rPr>
        <w:t>@</w:t>
      </w:r>
      <w:r w:rsidR="0042702D" w:rsidRPr="0042702D">
        <w:rPr>
          <w:rFonts w:ascii="Arial" w:hAnsi="Arial" w:cs="Arial"/>
          <w:b/>
          <w:color w:val="000000"/>
          <w:sz w:val="20"/>
          <w:szCs w:val="20"/>
        </w:rPr>
        <w:t>sylvie</w:t>
      </w:r>
      <w:r w:rsidR="0042702D">
        <w:rPr>
          <w:rFonts w:ascii="Arial" w:hAnsi="Arial" w:cs="Arial"/>
          <w:color w:val="000000"/>
          <w:sz w:val="20"/>
          <w:szCs w:val="20"/>
        </w:rPr>
        <w:t>legall1</w:t>
      </w:r>
      <w:r w:rsidR="00915B06">
        <w:t>.</w:t>
      </w:r>
    </w:p>
    <w:p w:rsidR="00BE6626" w:rsidRDefault="00BE6626" w:rsidP="00BE6626">
      <w:pPr>
        <w:pStyle w:val="Paragraphedeliste"/>
        <w:numPr>
          <w:ilvl w:val="1"/>
          <w:numId w:val="7"/>
        </w:numPr>
      </w:pPr>
      <w:r>
        <w:t>Citation des utilisateurs</w:t>
      </w:r>
      <w:r w:rsidR="00524585">
        <w:t xml:space="preserve"> par des références</w:t>
      </w:r>
      <w:r w:rsidR="0042702D">
        <w:t> :</w:t>
      </w:r>
      <w:r w:rsidR="00524585">
        <w:t xml:space="preserve"> @référence</w:t>
      </w:r>
    </w:p>
    <w:p w:rsidR="00E06FD1" w:rsidRDefault="00E06FD1" w:rsidP="00BE6626">
      <w:pPr>
        <w:pStyle w:val="Paragraphedeliste"/>
        <w:numPr>
          <w:ilvl w:val="1"/>
          <w:numId w:val="7"/>
        </w:numPr>
      </w:pPr>
      <w:r>
        <w:t xml:space="preserve">Les tweets sont reliés dans une discussion. Les tweets successifs </w:t>
      </w:r>
      <w:r w:rsidR="0042702D">
        <w:t xml:space="preserve">d’une discussion </w:t>
      </w:r>
      <w:r>
        <w:t>permettent parfois d’avoir des p</w:t>
      </w:r>
      <w:r w:rsidR="0042702D">
        <w:t xml:space="preserve">récisions sur le </w:t>
      </w:r>
      <w:proofErr w:type="spellStart"/>
      <w:r w:rsidR="0042702D">
        <w:t>tweet</w:t>
      </w:r>
      <w:proofErr w:type="spellEnd"/>
      <w:r w:rsidR="0042702D">
        <w:t xml:space="preserve"> initial, </w:t>
      </w:r>
      <w:r>
        <w:t>pour savoir si c’éta</w:t>
      </w:r>
      <w:r w:rsidR="008C3A57">
        <w:t>i</w:t>
      </w:r>
      <w:r w:rsidR="0042702D">
        <w:t xml:space="preserve">t de l’ironie par exemple (voir : </w:t>
      </w:r>
      <w:hyperlink r:id="rId10" w:tgtFrame="_blank" w:history="1">
        <w:r w:rsidR="0042702D">
          <w:rPr>
            <w:rStyle w:val="Lienhypertexte"/>
            <w:rFonts w:ascii="Arial" w:hAnsi="Arial" w:cs="Arial"/>
            <w:sz w:val="20"/>
            <w:szCs w:val="20"/>
          </w:rPr>
          <w:t>https://twitter.com/Shiwie_/status/931183446852100097</w:t>
        </w:r>
      </w:hyperlink>
      <w:r w:rsidR="0042702D">
        <w:t>)</w:t>
      </w:r>
      <w:r>
        <w:t xml:space="preserve">. </w:t>
      </w:r>
    </w:p>
    <w:p w:rsidR="00BE6626" w:rsidRDefault="00862062" w:rsidP="00BE6626">
      <w:pPr>
        <w:pStyle w:val="Paragraphedeliste"/>
        <w:numPr>
          <w:ilvl w:val="0"/>
          <w:numId w:val="7"/>
        </w:numPr>
      </w:pPr>
      <w:r>
        <w:t>On note la p</w:t>
      </w:r>
      <w:r w:rsidR="00BE6626">
        <w:t xml:space="preserve">résence de </w:t>
      </w:r>
      <w:r w:rsidR="00524585">
        <w:t>mots-dièse</w:t>
      </w:r>
      <w:r w:rsidR="008A2249">
        <w:t xml:space="preserve"> </w:t>
      </w:r>
      <w:r w:rsidR="00524585">
        <w:t>#</w:t>
      </w:r>
      <w:proofErr w:type="spellStart"/>
      <w:r w:rsidR="00524585">
        <w:t>hashtag</w:t>
      </w:r>
      <w:proofErr w:type="spellEnd"/>
      <w:r w:rsidR="00915B06">
        <w:t xml:space="preserve"> dans le texte des tweets</w:t>
      </w:r>
      <w:r w:rsidR="009A7C1A">
        <w:t xml:space="preserve"> pour mieux cerner son contenu</w:t>
      </w:r>
      <w:r w:rsidR="00915B06">
        <w:t>.</w:t>
      </w:r>
    </w:p>
    <w:p w:rsidR="00BE6626" w:rsidRDefault="00BE6626" w:rsidP="00BE6626">
      <w:pPr>
        <w:pStyle w:val="Titre2"/>
      </w:pPr>
      <w:bookmarkStart w:id="7" w:name="_Toc514161440"/>
      <w:r>
        <w:t>I.B Moissonnage et sélection des tweets</w:t>
      </w:r>
      <w:bookmarkEnd w:id="7"/>
    </w:p>
    <w:p w:rsidR="007E0C6D" w:rsidRDefault="00BE6626" w:rsidP="007E0C6D">
      <w:pPr>
        <w:pStyle w:val="Titre3"/>
      </w:pPr>
      <w:bookmarkStart w:id="8" w:name="_Toc514161441"/>
      <w:r>
        <w:t xml:space="preserve">1) </w:t>
      </w:r>
      <w:r w:rsidR="007E0C6D">
        <w:t>Solution pour moissonner les vieux tweets</w:t>
      </w:r>
      <w:bookmarkEnd w:id="8"/>
    </w:p>
    <w:p w:rsidR="00BE6626" w:rsidRPr="00BE6626" w:rsidRDefault="00862062" w:rsidP="00862062">
      <w:r>
        <w:tab/>
      </w:r>
      <w:r w:rsidR="00895294">
        <w:t>Nous utilisons une bibliothèque Python</w:t>
      </w:r>
      <w:r w:rsidR="00BE6626">
        <w:t xml:space="preserve"> non officielle « </w:t>
      </w:r>
      <w:proofErr w:type="spellStart"/>
      <w:r w:rsidR="00BE6626">
        <w:t>GetOldTweets</w:t>
      </w:r>
      <w:proofErr w:type="spellEnd"/>
      <w:r w:rsidR="00BE6626">
        <w:t xml:space="preserve"> » pour </w:t>
      </w:r>
      <w:r w:rsidR="00895294">
        <w:t>effectuer moissonnage automatique :</w:t>
      </w:r>
      <w:r w:rsidR="00BE6626">
        <w:t xml:space="preserve">    </w:t>
      </w:r>
      <w:hyperlink r:id="rId11" w:history="1">
        <w:r w:rsidR="00895294" w:rsidRPr="005F0A09">
          <w:rPr>
            <w:rStyle w:val="Lienhypertexte"/>
          </w:rPr>
          <w:t>https://github.com/Jefferson-Henrique/GetOldTweets-python</w:t>
        </w:r>
      </w:hyperlink>
      <w:r w:rsidR="00895294">
        <w:t xml:space="preserve"> . Celle-ci permet de sélectionner une fenêtre précise dans le temps. Nous choisissons novembre 2017, juste après le déclenchement du phénomène qui remonte à octobre. Cette bibliothèque p</w:t>
      </w:r>
      <w:r w:rsidR="00BE6626">
        <w:t xml:space="preserve">roduit des fichiers CSV </w:t>
      </w:r>
      <w:r w:rsidR="00895294">
        <w:t>que nous retravaillons</w:t>
      </w:r>
      <w:r w:rsidR="00BE6626">
        <w:t xml:space="preserve"> dans Excel et Google </w:t>
      </w:r>
      <w:proofErr w:type="spellStart"/>
      <w:r w:rsidR="00BE6626">
        <w:t>Spreadsheet</w:t>
      </w:r>
      <w:proofErr w:type="spellEnd"/>
      <w:r w:rsidR="00BE6626">
        <w:t>.</w:t>
      </w:r>
    </w:p>
    <w:p w:rsidR="00862062" w:rsidRDefault="00BE6626" w:rsidP="00862062">
      <w:pPr>
        <w:pStyle w:val="Titre3"/>
      </w:pPr>
      <w:bookmarkStart w:id="9" w:name="_Toc514161442"/>
      <w:r>
        <w:t xml:space="preserve">2) </w:t>
      </w:r>
      <w:r w:rsidR="008A2249">
        <w:t xml:space="preserve"> Sélection manuelle des tweets de notre corpus</w:t>
      </w:r>
      <w:bookmarkEnd w:id="9"/>
    </w:p>
    <w:p w:rsidR="008A2249" w:rsidRDefault="00862062" w:rsidP="00862062">
      <w:pPr>
        <w:jc w:val="both"/>
      </w:pPr>
      <w:r>
        <w:tab/>
        <w:t xml:space="preserve">Nous essayons </w:t>
      </w:r>
      <w:r w:rsidR="008A2249">
        <w:t xml:space="preserve">de retrouver la structure </w:t>
      </w:r>
      <w:r w:rsidR="00F838C7">
        <w:t xml:space="preserve">et le contenu </w:t>
      </w:r>
      <w:r w:rsidR="008A2249">
        <w:t xml:space="preserve">des </w:t>
      </w:r>
      <w:proofErr w:type="spellStart"/>
      <w:r w:rsidR="008A2249">
        <w:t>posts</w:t>
      </w:r>
      <w:proofErr w:type="spellEnd"/>
      <w:r w:rsidR="008A2249">
        <w:t xml:space="preserve"> de </w:t>
      </w:r>
      <w:proofErr w:type="spellStart"/>
      <w:r w:rsidR="008A2249">
        <w:t>tumbl</w:t>
      </w:r>
      <w:r w:rsidR="00F838C7">
        <w:t>r</w:t>
      </w:r>
      <w:proofErr w:type="spellEnd"/>
      <w:r w:rsidR="004607B7">
        <w:t> :</w:t>
      </w:r>
      <w:r>
        <w:t xml:space="preserve"> u</w:t>
      </w:r>
      <w:r w:rsidR="004607B7">
        <w:t>ne interaction entre une victime et un agresseur dans un contexte pro</w:t>
      </w:r>
      <w:r w:rsidR="0013339C">
        <w:t>fessionnel</w:t>
      </w:r>
      <w:r w:rsidR="00D92AC6">
        <w:t>.</w:t>
      </w:r>
      <w:r>
        <w:t xml:space="preserve"> Nous regardons</w:t>
      </w:r>
      <w:r w:rsidR="008A2249">
        <w:t xml:space="preserve"> </w:t>
      </w:r>
      <w:r w:rsidR="00915B06">
        <w:t xml:space="preserve">seulement </w:t>
      </w:r>
      <w:r w:rsidR="008A2249">
        <w:t>la catégorisation</w:t>
      </w:r>
      <w:r>
        <w:t xml:space="preserve"> de ces tweets. On considère que les </w:t>
      </w:r>
      <w:r w:rsidR="00915B06">
        <w:t>tweet</w:t>
      </w:r>
      <w:r>
        <w:t>s ont</w:t>
      </w:r>
      <w:r w:rsidR="00915B06">
        <w:t xml:space="preserve"> été correctement </w:t>
      </w:r>
      <w:r w:rsidR="008A2249">
        <w:t>identifi</w:t>
      </w:r>
      <w:r w:rsidR="00915B06">
        <w:t>é</w:t>
      </w:r>
      <w:r>
        <w:t>s</w:t>
      </w:r>
      <w:r w:rsidR="0013339C" w:rsidRPr="0013339C">
        <w:t xml:space="preserve"> </w:t>
      </w:r>
      <w:r w:rsidR="0013339C">
        <w:t>auparavant</w:t>
      </w:r>
      <w:r w:rsidR="00915B06">
        <w:t xml:space="preserve"> comme correspondant à notre critère</w:t>
      </w:r>
      <w:r w:rsidR="0013339C">
        <w:t>,</w:t>
      </w:r>
      <w:r>
        <w:t xml:space="preserve"> et nous faisons cela </w:t>
      </w:r>
      <w:r w:rsidR="0013339C">
        <w:t>de façon manuelle.</w:t>
      </w:r>
    </w:p>
    <w:p w:rsidR="00BE6626" w:rsidRDefault="00862062" w:rsidP="0013339C">
      <w:pPr>
        <w:pBdr>
          <w:top w:val="single" w:sz="4" w:space="1" w:color="auto"/>
          <w:left w:val="single" w:sz="4" w:space="4" w:color="auto"/>
          <w:bottom w:val="single" w:sz="4" w:space="1" w:color="auto"/>
          <w:right w:val="single" w:sz="4" w:space="4" w:color="auto"/>
        </w:pBdr>
        <w:jc w:val="center"/>
      </w:pPr>
      <w:r>
        <w:lastRenderedPageBreak/>
        <w:t xml:space="preserve">Sur les </w:t>
      </w:r>
      <w:r w:rsidR="00BE6626">
        <w:t>42</w:t>
      </w:r>
      <w:r w:rsidR="00524585">
        <w:t xml:space="preserve">13 </w:t>
      </w:r>
      <w:r w:rsidR="00BE6626">
        <w:t xml:space="preserve">tweets lus, </w:t>
      </w:r>
      <w:r w:rsidR="00BE6626" w:rsidRPr="00915B06">
        <w:rPr>
          <w:b/>
        </w:rPr>
        <w:t>50</w:t>
      </w:r>
      <w:r w:rsidR="0013339C">
        <w:t xml:space="preserve"> </w:t>
      </w:r>
      <w:r>
        <w:t xml:space="preserve">ont été </w:t>
      </w:r>
      <w:r w:rsidR="0013339C">
        <w:t>retenus</w:t>
      </w:r>
      <w:r>
        <w:t>,</w:t>
      </w:r>
      <w:r w:rsidR="0013339C">
        <w:t> soit</w:t>
      </w:r>
      <w:r w:rsidR="00BE6626">
        <w:t xml:space="preserve"> 1.2%</w:t>
      </w:r>
      <w:r w:rsidR="0013339C">
        <w:t xml:space="preserve"> des tweets lus</w:t>
      </w:r>
    </w:p>
    <w:p w:rsidR="0048606C" w:rsidRDefault="0048606C" w:rsidP="0048606C">
      <w:pPr>
        <w:jc w:val="both"/>
      </w:pPr>
      <w:r>
        <w:t>L’appel a nommé explicitement n’est pas retenu car très peu de tweets respecte</w:t>
      </w:r>
      <w:r w:rsidR="0042702D">
        <w:t>nt</w:t>
      </w:r>
      <w:r>
        <w:t xml:space="preserve"> ce critère</w:t>
      </w:r>
      <w:r w:rsidR="0042702D">
        <w:t>. Cela peut</w:t>
      </w:r>
      <w:r>
        <w:t xml:space="preserve"> être mis en relation avec la polémique sur l’aspect délation/dénonciation du mouvement. Seul 11 tweets mentionnent le nom de l’agissant.</w:t>
      </w:r>
    </w:p>
    <w:p w:rsidR="00862062" w:rsidRDefault="0042702D" w:rsidP="0048606C">
      <w:pPr>
        <w:jc w:val="both"/>
      </w:pPr>
      <w:r>
        <w:t>La petitesse du corpus sélectionné ne le rend pas représentatif</w:t>
      </w:r>
      <w:r w:rsidR="00862062">
        <w:t xml:space="preserve"> de l’ensemble des tweets utilisant le mot-dièse #</w:t>
      </w:r>
      <w:proofErr w:type="spellStart"/>
      <w:r w:rsidR="00862062">
        <w:t>balancetonporc</w:t>
      </w:r>
      <w:proofErr w:type="spellEnd"/>
      <w:r>
        <w:t xml:space="preserve">. </w:t>
      </w:r>
      <w:r w:rsidR="00862062">
        <w:t>De nombreux tweets avec le mot-dièse #</w:t>
      </w:r>
      <w:proofErr w:type="spellStart"/>
      <w:r w:rsidR="00862062">
        <w:t>balancetonporc</w:t>
      </w:r>
      <w:proofErr w:type="spellEnd"/>
      <w:r w:rsidR="00862062">
        <w:t xml:space="preserve"> sont de la discussion, du commentaire autour de celui-ci, plutôt qu’un </w:t>
      </w:r>
      <w:proofErr w:type="spellStart"/>
      <w:r w:rsidR="00862062">
        <w:t>tweet</w:t>
      </w:r>
      <w:proofErr w:type="spellEnd"/>
      <w:r w:rsidR="00862062">
        <w:t xml:space="preserve"> suivant son principe propre. Nous avons donc sélectionné les tweets</w:t>
      </w:r>
      <w:r>
        <w:t xml:space="preserve"> sur un critère </w:t>
      </w:r>
      <w:r w:rsidR="00862062">
        <w:t xml:space="preserve">plus </w:t>
      </w:r>
      <w:r>
        <w:t xml:space="preserve">précis </w:t>
      </w:r>
      <w:r w:rsidR="00862062">
        <w:t>visant à</w:t>
      </w:r>
      <w:r w:rsidR="0013339C">
        <w:t xml:space="preserve"> les rapprocher des </w:t>
      </w:r>
      <w:proofErr w:type="spellStart"/>
      <w:r w:rsidR="0013339C">
        <w:t>posts</w:t>
      </w:r>
      <w:proofErr w:type="spellEnd"/>
      <w:r w:rsidR="0013339C">
        <w:t xml:space="preserve"> étudiés par </w:t>
      </w:r>
      <w:r w:rsidR="00862062">
        <w:t>nos</w:t>
      </w:r>
      <w:r w:rsidR="0013339C">
        <w:t xml:space="preserve"> camarades. </w:t>
      </w:r>
    </w:p>
    <w:p w:rsidR="0048606C" w:rsidRDefault="0048606C" w:rsidP="0048606C">
      <w:pPr>
        <w:jc w:val="both"/>
      </w:pPr>
      <w:r>
        <w:t>Les tweet</w:t>
      </w:r>
      <w:r w:rsidR="00537ED9">
        <w:t>s</w:t>
      </w:r>
      <w:r>
        <w:t xml:space="preserve"> sont sélectionnés sur la période de novembre 2017, du 3 au 29.</w:t>
      </w:r>
      <w:r w:rsidR="00D92AC6">
        <w:t xml:space="preserve"> Tweeter étant une caisse de résonnance de l’actualité, </w:t>
      </w:r>
      <w:r w:rsidR="00862062">
        <w:t xml:space="preserve">avec la promotion de nombreux articles de presse via une URL pointant dessus incorporée au </w:t>
      </w:r>
      <w:proofErr w:type="spellStart"/>
      <w:r w:rsidR="00862062">
        <w:t>tweet</w:t>
      </w:r>
      <w:proofErr w:type="spellEnd"/>
      <w:r w:rsidR="00862062">
        <w:t xml:space="preserve">, </w:t>
      </w:r>
      <w:r w:rsidR="00D92AC6">
        <w:t xml:space="preserve">il est normal que ceux-ci en soient un reflet </w:t>
      </w:r>
      <w:r w:rsidR="0044170E">
        <w:t>d</w:t>
      </w:r>
      <w:r w:rsidR="00D92AC6">
        <w:t>es « affaires » du moment, telles que les accusations à l’encontre de l’ancien président du Mouvement des Jeunes Socialistes, Thierry Marchal B</w:t>
      </w:r>
      <w:r w:rsidR="00D92AC6" w:rsidRPr="00D92AC6">
        <w:t>eck</w:t>
      </w:r>
      <w:r w:rsidR="00D92AC6">
        <w:t xml:space="preserve">, ou celles à l’encontre du journaliste </w:t>
      </w:r>
      <w:r w:rsidR="00D92AC6" w:rsidRPr="00D92AC6">
        <w:t>Frédéric</w:t>
      </w:r>
      <w:r w:rsidR="00D92AC6">
        <w:t xml:space="preserve"> </w:t>
      </w:r>
      <w:proofErr w:type="spellStart"/>
      <w:r w:rsidR="00D92AC6">
        <w:t>Haziza</w:t>
      </w:r>
      <w:proofErr w:type="spellEnd"/>
      <w:r w:rsidR="00D92AC6">
        <w:t>.</w:t>
      </w:r>
    </w:p>
    <w:p w:rsidR="00D92AC6" w:rsidRDefault="00D92AC6" w:rsidP="0048606C">
      <w:pPr>
        <w:jc w:val="both"/>
      </w:pPr>
      <w:r>
        <w:t>Une fois la sélection faite et le corpus constitué, nous pouvons essayer de l’analyser en appliquant la grille légèrement modifiée faite par nos camarades.</w:t>
      </w:r>
    </w:p>
    <w:p w:rsidR="00F838C7" w:rsidRDefault="00F838C7" w:rsidP="00F838C7">
      <w:pPr>
        <w:pStyle w:val="Titre1"/>
      </w:pPr>
      <w:bookmarkStart w:id="10" w:name="_Toc514161443"/>
      <w:r>
        <w:t>2. Adaptation des catégories et analyse du corpus</w:t>
      </w:r>
      <w:bookmarkEnd w:id="10"/>
    </w:p>
    <w:p w:rsidR="003510F3" w:rsidRDefault="003510F3" w:rsidP="003510F3">
      <w:pPr>
        <w:pStyle w:val="Titre2"/>
      </w:pPr>
      <w:bookmarkStart w:id="11" w:name="_Toc514161444"/>
      <w:r>
        <w:t>2.A Modifications apportées aux catégories</w:t>
      </w:r>
      <w:bookmarkEnd w:id="11"/>
    </w:p>
    <w:p w:rsidR="0044170E" w:rsidRPr="0044170E" w:rsidRDefault="0044170E" w:rsidP="0044170E">
      <w:r>
        <w:tab/>
        <w:t>Les modifications se divisent en deux types : la modification des catégories existantes pour mieux les adapter à notre corpus et l’ajout de nouvelle catégorie.</w:t>
      </w:r>
    </w:p>
    <w:p w:rsidR="00560EFB" w:rsidRDefault="007E0C6D" w:rsidP="00560EFB">
      <w:pPr>
        <w:pStyle w:val="Titre3"/>
      </w:pPr>
      <w:bookmarkStart w:id="12" w:name="_Toc514161445"/>
      <w:r>
        <w:t xml:space="preserve">1) </w:t>
      </w:r>
      <w:r w:rsidR="00560EFB">
        <w:t>Nouvelles catégories</w:t>
      </w:r>
      <w:bookmarkEnd w:id="12"/>
    </w:p>
    <w:p w:rsidR="0044170E" w:rsidRPr="0044170E" w:rsidRDefault="0044170E" w:rsidP="0044170E">
      <w:r>
        <w:tab/>
        <w:t>Nous avons ajouté les catégories suivantes :</w:t>
      </w:r>
    </w:p>
    <w:p w:rsidR="00560EFB" w:rsidRDefault="00560EFB" w:rsidP="00560EFB">
      <w:pPr>
        <w:pStyle w:val="Paragraphedeliste"/>
        <w:numPr>
          <w:ilvl w:val="0"/>
          <w:numId w:val="11"/>
        </w:numPr>
      </w:pPr>
      <w:r>
        <w:t>Compte auteur</w:t>
      </w:r>
    </w:p>
    <w:p w:rsidR="00560EFB" w:rsidRDefault="00560EFB" w:rsidP="00560EFB">
      <w:pPr>
        <w:pStyle w:val="Paragraphedeliste"/>
        <w:numPr>
          <w:ilvl w:val="1"/>
          <w:numId w:val="11"/>
        </w:numPr>
      </w:pPr>
      <w:r>
        <w:t xml:space="preserve">Très important pour </w:t>
      </w:r>
      <w:r w:rsidR="0044170E">
        <w:t>obtenir de l’</w:t>
      </w:r>
      <w:r>
        <w:t>information contextuelle = sexe, autres tweets, type de compte (humoristique/parodie)</w:t>
      </w:r>
      <w:r w:rsidR="0099751C">
        <w:t>.</w:t>
      </w:r>
      <w:r w:rsidR="00537E56">
        <w:t xml:space="preserve"> De plus, en explorant Tweeter, on peut associer le compte à un nom donné par le créateur du compte.</w:t>
      </w:r>
    </w:p>
    <w:p w:rsidR="00560EFB" w:rsidRDefault="00560EFB" w:rsidP="00560EFB">
      <w:pPr>
        <w:pStyle w:val="Paragraphedeliste"/>
        <w:numPr>
          <w:ilvl w:val="0"/>
          <w:numId w:val="11"/>
        </w:numPr>
      </w:pPr>
      <w:r>
        <w:t xml:space="preserve">Nombre de </w:t>
      </w:r>
      <w:proofErr w:type="spellStart"/>
      <w:r>
        <w:t>retweets</w:t>
      </w:r>
      <w:proofErr w:type="spellEnd"/>
      <w:r>
        <w:t xml:space="preserve"> (de 886 à 0)</w:t>
      </w:r>
    </w:p>
    <w:p w:rsidR="00560EFB" w:rsidRDefault="00560EFB" w:rsidP="00560EFB">
      <w:pPr>
        <w:pStyle w:val="Paragraphedeliste"/>
        <w:numPr>
          <w:ilvl w:val="0"/>
          <w:numId w:val="11"/>
        </w:numPr>
      </w:pPr>
      <w:r>
        <w:t>Nombre de favoris (de 596 à 0)</w:t>
      </w:r>
    </w:p>
    <w:p w:rsidR="007E0C6D" w:rsidRDefault="007E0C6D" w:rsidP="007E0C6D">
      <w:pPr>
        <w:pStyle w:val="Paragraphedeliste"/>
        <w:numPr>
          <w:ilvl w:val="1"/>
          <w:numId w:val="11"/>
        </w:numPr>
      </w:pPr>
      <w:proofErr w:type="spellStart"/>
      <w:r>
        <w:t>Retweets</w:t>
      </w:r>
      <w:proofErr w:type="spellEnd"/>
      <w:r>
        <w:t xml:space="preserve"> et favoris dépendent beaucoup du réseau de l’auteur. Son </w:t>
      </w:r>
      <w:proofErr w:type="spellStart"/>
      <w:r>
        <w:t>tweet</w:t>
      </w:r>
      <w:proofErr w:type="spellEnd"/>
      <w:r>
        <w:t xml:space="preserve"> sera plus vu et donc potentiellement </w:t>
      </w:r>
      <w:r w:rsidR="0044170E">
        <w:t xml:space="preserve">plus </w:t>
      </w:r>
      <w:proofErr w:type="spellStart"/>
      <w:r>
        <w:t>retweeté</w:t>
      </w:r>
      <w:proofErr w:type="spellEnd"/>
      <w:r>
        <w:t xml:space="preserve"> et/ou favorisé s’il est très connecté.</w:t>
      </w:r>
      <w:r w:rsidR="0044170E">
        <w:t xml:space="preserve"> Cela permet de mesurer l’impact du </w:t>
      </w:r>
      <w:proofErr w:type="spellStart"/>
      <w:r w:rsidR="0044170E">
        <w:t>tweet</w:t>
      </w:r>
      <w:proofErr w:type="spellEnd"/>
      <w:r w:rsidR="0044170E">
        <w:t>.</w:t>
      </w:r>
    </w:p>
    <w:p w:rsidR="00560EFB" w:rsidRDefault="00560EFB" w:rsidP="00560EFB">
      <w:pPr>
        <w:pStyle w:val="Paragraphedeliste"/>
        <w:numPr>
          <w:ilvl w:val="0"/>
          <w:numId w:val="11"/>
        </w:numPr>
      </w:pPr>
      <w:r>
        <w:t>Milieu pour détecter le milieu professionnel</w:t>
      </w:r>
    </w:p>
    <w:p w:rsidR="0044170E" w:rsidRDefault="00941247" w:rsidP="00941247">
      <w:pPr>
        <w:pStyle w:val="Paragraphedeliste"/>
        <w:numPr>
          <w:ilvl w:val="1"/>
          <w:numId w:val="11"/>
        </w:numPr>
        <w:jc w:val="both"/>
      </w:pPr>
      <w:r>
        <w:t>On considère également les études supérieures ou scolaires comme un milieu professionnel, bien que seul l’enseignant soit un professionnel, ce qualificatif s’appliquant plus difficilement à un étudiant et encre moins à un élève.</w:t>
      </w:r>
    </w:p>
    <w:p w:rsidR="00560EFB" w:rsidRDefault="00560EFB" w:rsidP="00560EFB">
      <w:pPr>
        <w:pStyle w:val="Paragraphedeliste"/>
        <w:numPr>
          <w:ilvl w:val="0"/>
          <w:numId w:val="11"/>
        </w:numPr>
      </w:pPr>
      <w:r>
        <w:t>Agit pour détecter qui est l’agresseur</w:t>
      </w:r>
    </w:p>
    <w:p w:rsidR="00560EFB" w:rsidRDefault="00560EFB" w:rsidP="00560EFB">
      <w:pPr>
        <w:pStyle w:val="Paragraphedeliste"/>
        <w:numPr>
          <w:ilvl w:val="0"/>
          <w:numId w:val="11"/>
        </w:numPr>
      </w:pPr>
      <w:r>
        <w:t>ASX pour détecter son sexe (ASX)</w:t>
      </w:r>
    </w:p>
    <w:p w:rsidR="00560EFB" w:rsidRDefault="00560EFB" w:rsidP="00560EFB">
      <w:pPr>
        <w:pStyle w:val="Paragraphedeliste"/>
        <w:numPr>
          <w:ilvl w:val="1"/>
          <w:numId w:val="11"/>
        </w:numPr>
      </w:pPr>
      <w:r>
        <w:t>M = Masculin</w:t>
      </w:r>
    </w:p>
    <w:p w:rsidR="00560EFB" w:rsidRDefault="00560EFB" w:rsidP="00560EFB">
      <w:pPr>
        <w:pStyle w:val="Paragraphedeliste"/>
        <w:numPr>
          <w:ilvl w:val="1"/>
          <w:numId w:val="11"/>
        </w:numPr>
      </w:pPr>
      <w:r>
        <w:t>F = Féminin</w:t>
      </w:r>
    </w:p>
    <w:p w:rsidR="00560EFB" w:rsidRDefault="00560EFB" w:rsidP="00560EFB">
      <w:pPr>
        <w:pStyle w:val="Paragraphedeliste"/>
        <w:numPr>
          <w:ilvl w:val="1"/>
          <w:numId w:val="11"/>
        </w:numPr>
      </w:pPr>
      <w:r>
        <w:t>U = Inconnu</w:t>
      </w:r>
    </w:p>
    <w:p w:rsidR="00560EFB" w:rsidRDefault="00560EFB" w:rsidP="00560EFB">
      <w:pPr>
        <w:pStyle w:val="Paragraphedeliste"/>
        <w:numPr>
          <w:ilvl w:val="1"/>
          <w:numId w:val="11"/>
        </w:numPr>
      </w:pPr>
      <w:r>
        <w:t>G = Groupe de sexe indéterminé</w:t>
      </w:r>
    </w:p>
    <w:p w:rsidR="00560EFB" w:rsidRDefault="00560EFB" w:rsidP="00560EFB">
      <w:pPr>
        <w:pStyle w:val="Paragraphedeliste"/>
        <w:numPr>
          <w:ilvl w:val="0"/>
          <w:numId w:val="11"/>
        </w:numPr>
      </w:pPr>
      <w:r>
        <w:t>Subit pour détecter qui est la victime</w:t>
      </w:r>
    </w:p>
    <w:p w:rsidR="00560EFB" w:rsidRDefault="00560EFB" w:rsidP="00560EFB">
      <w:pPr>
        <w:pStyle w:val="Paragraphedeliste"/>
        <w:numPr>
          <w:ilvl w:val="0"/>
          <w:numId w:val="11"/>
        </w:numPr>
      </w:pPr>
      <w:r>
        <w:lastRenderedPageBreak/>
        <w:t>SSX pour détecter son sexe (SSX)</w:t>
      </w:r>
    </w:p>
    <w:p w:rsidR="00560EFB" w:rsidRDefault="00560EFB" w:rsidP="00560EFB">
      <w:pPr>
        <w:pStyle w:val="Paragraphedeliste"/>
        <w:numPr>
          <w:ilvl w:val="1"/>
          <w:numId w:val="11"/>
        </w:numPr>
      </w:pPr>
      <w:r>
        <w:t>Mêmes valeurs que pour ASX</w:t>
      </w:r>
    </w:p>
    <w:p w:rsidR="00560EFB" w:rsidRDefault="0099751C" w:rsidP="00581BD3">
      <w:pPr>
        <w:pStyle w:val="Paragraphedeliste"/>
        <w:numPr>
          <w:ilvl w:val="1"/>
          <w:numId w:val="11"/>
        </w:numPr>
      </w:pPr>
      <w:r>
        <w:t>Il peut être déterminé, si la victime est l’énonciateur, en regardant le compte auteur et en essayant de déterminer le sexe en fonction de celui ex : @</w:t>
      </w:r>
      <w:proofErr w:type="spellStart"/>
      <w:r>
        <w:t>PrénomFéminin</w:t>
      </w:r>
      <w:proofErr w:type="spellEnd"/>
      <w:r>
        <w:t>.</w:t>
      </w:r>
    </w:p>
    <w:p w:rsidR="00560EFB" w:rsidRDefault="00560EFB" w:rsidP="00560EFB">
      <w:pPr>
        <w:pStyle w:val="Paragraphedeliste"/>
        <w:numPr>
          <w:ilvl w:val="0"/>
          <w:numId w:val="11"/>
        </w:numPr>
      </w:pPr>
      <w:r>
        <w:t xml:space="preserve">URL pour aller voir le </w:t>
      </w:r>
      <w:proofErr w:type="spellStart"/>
      <w:r>
        <w:t>tweet</w:t>
      </w:r>
      <w:proofErr w:type="spellEnd"/>
      <w:r>
        <w:t xml:space="preserve"> directement</w:t>
      </w:r>
      <w:r w:rsidR="00941247">
        <w:t xml:space="preserve"> et ainsi voir son contexte, éventuellement la discussion dans laquelle il s’inscrit.</w:t>
      </w:r>
    </w:p>
    <w:p w:rsidR="00560EFB" w:rsidRDefault="007E0C6D" w:rsidP="00560EFB">
      <w:pPr>
        <w:pStyle w:val="Titre3"/>
      </w:pPr>
      <w:bookmarkStart w:id="13" w:name="_Toc514161446"/>
      <w:r>
        <w:t xml:space="preserve">2) </w:t>
      </w:r>
      <w:r w:rsidR="00560EFB">
        <w:t>Modification des catégories existantes :</w:t>
      </w:r>
      <w:bookmarkEnd w:id="13"/>
    </w:p>
    <w:p w:rsidR="00941247" w:rsidRPr="00941247" w:rsidRDefault="00941247" w:rsidP="00941247">
      <w:r>
        <w:tab/>
        <w:t>Nous avons également modifié certaines catégories existantes :</w:t>
      </w:r>
    </w:p>
    <w:p w:rsidR="00560EFB" w:rsidRDefault="00560EFB" w:rsidP="003510F3">
      <w:pPr>
        <w:pStyle w:val="Paragraphedeliste"/>
        <w:numPr>
          <w:ilvl w:val="0"/>
          <w:numId w:val="11"/>
        </w:numPr>
      </w:pPr>
      <w:r>
        <w:t>Acte verbal :</w:t>
      </w:r>
    </w:p>
    <w:p w:rsidR="00560EFB" w:rsidRDefault="00560EFB" w:rsidP="00560EFB">
      <w:pPr>
        <w:pStyle w:val="Paragraphedeliste"/>
        <w:numPr>
          <w:ilvl w:val="1"/>
          <w:numId w:val="11"/>
        </w:numPr>
      </w:pPr>
      <w:r>
        <w:t xml:space="preserve">Ajout de </w:t>
      </w:r>
      <w:r w:rsidR="007E0C6D">
        <w:t>« D</w:t>
      </w:r>
      <w:r>
        <w:t xml:space="preserve">emande / </w:t>
      </w:r>
      <w:r w:rsidR="007E0C6D">
        <w:t>P</w:t>
      </w:r>
      <w:r>
        <w:t>roposition</w:t>
      </w:r>
      <w:r w:rsidR="007E0C6D">
        <w:t> »</w:t>
      </w:r>
    </w:p>
    <w:p w:rsidR="00560EFB" w:rsidRDefault="00560EFB" w:rsidP="00560EFB">
      <w:pPr>
        <w:pStyle w:val="Paragraphedeliste"/>
        <w:numPr>
          <w:ilvl w:val="1"/>
          <w:numId w:val="11"/>
        </w:numPr>
      </w:pPr>
      <w:r>
        <w:t>Ajout d</w:t>
      </w:r>
      <w:r w:rsidR="007E0C6D">
        <w:t>e « A</w:t>
      </w:r>
      <w:r>
        <w:t>ucun</w:t>
      </w:r>
      <w:r w:rsidR="007E0C6D">
        <w:t> »</w:t>
      </w:r>
      <w:r>
        <w:t xml:space="preserve"> (il n’y a pas d’acte verbal)</w:t>
      </w:r>
    </w:p>
    <w:p w:rsidR="00560EFB" w:rsidRDefault="00560EFB" w:rsidP="00560EFB">
      <w:pPr>
        <w:pStyle w:val="Paragraphedeliste"/>
        <w:numPr>
          <w:ilvl w:val="1"/>
          <w:numId w:val="11"/>
        </w:numPr>
      </w:pPr>
      <w:r>
        <w:t>Généralisation de « Compliment » en « Remarque »</w:t>
      </w:r>
    </w:p>
    <w:p w:rsidR="00560EFB" w:rsidRDefault="00560EFB" w:rsidP="00560EFB">
      <w:pPr>
        <w:pStyle w:val="Paragraphedeliste"/>
        <w:numPr>
          <w:ilvl w:val="1"/>
          <w:numId w:val="11"/>
        </w:numPr>
      </w:pPr>
      <w:r>
        <w:t>Possibilité du double Remarque + Demande</w:t>
      </w:r>
    </w:p>
    <w:p w:rsidR="00D60591" w:rsidRDefault="00D60591" w:rsidP="00D60591">
      <w:r>
        <w:t>La généralisation de compliment en remarque permet de ne pas avoir à se prononcer sur le contenu mélioratif ou dépréciatif d’un énoncé, parfois assez difficile à saisir :</w:t>
      </w:r>
    </w:p>
    <w:p w:rsidR="00D60591" w:rsidRDefault="00D60591" w:rsidP="00D60591">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D60591">
        <w:t>Un collègue vient de me dire tu es désagréable, mortuaire, un peu vilaine et pas pro. Le seul truc qui te sauve c'est ton IMC" #</w:t>
      </w:r>
      <w:proofErr w:type="spellStart"/>
      <w:r w:rsidRPr="00D60591">
        <w:t>balancetonporc</w:t>
      </w:r>
      <w:proofErr w:type="spellEnd"/>
      <w:r w:rsidRPr="00D60591">
        <w:t>"</w:t>
      </w:r>
    </w:p>
    <w:p w:rsidR="00D60591" w:rsidRDefault="00F65B0A" w:rsidP="00F65B0A">
      <w:pPr>
        <w:jc w:val="both"/>
      </w:pPr>
      <w:r>
        <w:t>Il s’agit à la fois d’un contenu dépréciatif (« désagréable », « mortuaire », « un peu vilaine », « pas pro ») suivi d’un contenu mélioratif (« ton IMC », indice de masse corporelle, qui implique la personne qui subit correspond aux canons populaires / publicitaires actuelles en ce qui concerne cette variable biologique).</w:t>
      </w:r>
    </w:p>
    <w:p w:rsidR="00524585" w:rsidRDefault="00560EFB" w:rsidP="003510F3">
      <w:pPr>
        <w:pStyle w:val="Paragraphedeliste"/>
        <w:numPr>
          <w:ilvl w:val="0"/>
          <w:numId w:val="11"/>
        </w:numPr>
      </w:pPr>
      <w:r>
        <w:t>Acte</w:t>
      </w:r>
      <w:r w:rsidR="003510F3">
        <w:t xml:space="preserve"> physique : </w:t>
      </w:r>
    </w:p>
    <w:p w:rsidR="00524585" w:rsidRDefault="00524585" w:rsidP="00524585">
      <w:pPr>
        <w:pStyle w:val="Paragraphedeliste"/>
        <w:numPr>
          <w:ilvl w:val="1"/>
          <w:numId w:val="11"/>
        </w:numPr>
      </w:pPr>
      <w:r>
        <w:t>Contact (il est décrit dans le texte)</w:t>
      </w:r>
    </w:p>
    <w:p w:rsidR="003510F3" w:rsidRDefault="00560EFB" w:rsidP="00524585">
      <w:pPr>
        <w:pStyle w:val="Paragraphedeliste"/>
        <w:numPr>
          <w:ilvl w:val="1"/>
          <w:numId w:val="11"/>
        </w:numPr>
      </w:pPr>
      <w:r>
        <w:t>« </w:t>
      </w:r>
      <w:r w:rsidR="00524585">
        <w:t>Incertain</w:t>
      </w:r>
      <w:r>
        <w:t> » plutôt que « Non contact »</w:t>
      </w:r>
      <w:r w:rsidR="003510F3">
        <w:t xml:space="preserve"> </w:t>
      </w:r>
      <w:r w:rsidR="00524585">
        <w:t>car c’est souvent ambigu</w:t>
      </w:r>
      <w:r w:rsidR="007E0C6D">
        <w:t xml:space="preserve"> et non précisé</w:t>
      </w:r>
    </w:p>
    <w:p w:rsidR="007E0C6D" w:rsidRDefault="00DD6E9B" w:rsidP="007C1A46">
      <w:pPr>
        <w:pStyle w:val="Paragraphedeliste"/>
        <w:numPr>
          <w:ilvl w:val="0"/>
          <w:numId w:val="11"/>
        </w:numPr>
      </w:pPr>
      <w:r>
        <w:t>Acte de langage :</w:t>
      </w:r>
    </w:p>
    <w:p w:rsidR="007E0C6D" w:rsidRDefault="007E0C6D" w:rsidP="007E0C6D">
      <w:pPr>
        <w:pStyle w:val="Paragraphedeliste"/>
        <w:numPr>
          <w:ilvl w:val="1"/>
          <w:numId w:val="11"/>
        </w:numPr>
      </w:pPr>
      <w:r>
        <w:t>Ajout de « A</w:t>
      </w:r>
      <w:r w:rsidR="00DD6E9B">
        <w:t>ucun</w:t>
      </w:r>
      <w:r>
        <w:t> »</w:t>
      </w:r>
    </w:p>
    <w:p w:rsidR="007E0C6D" w:rsidRDefault="007E0C6D" w:rsidP="007E0C6D">
      <w:pPr>
        <w:pStyle w:val="Paragraphedeliste"/>
        <w:numPr>
          <w:ilvl w:val="1"/>
          <w:numId w:val="11"/>
        </w:numPr>
      </w:pPr>
      <w:r>
        <w:t>Ajout de « I</w:t>
      </w:r>
      <w:r w:rsidR="00DD6E9B">
        <w:t>nconnu</w:t>
      </w:r>
      <w:r>
        <w:t> »</w:t>
      </w:r>
    </w:p>
    <w:p w:rsidR="00D60591" w:rsidRDefault="007E0C6D" w:rsidP="00D60591">
      <w:pPr>
        <w:pStyle w:val="Paragraphedeliste"/>
        <w:numPr>
          <w:ilvl w:val="1"/>
          <w:numId w:val="11"/>
        </w:numPr>
      </w:pPr>
      <w:r>
        <w:t>Ajout de « I</w:t>
      </w:r>
      <w:r w:rsidR="00DD6E9B">
        <w:t>nterrogatif</w:t>
      </w:r>
      <w:r>
        <w:t> »</w:t>
      </w:r>
    </w:p>
    <w:p w:rsidR="00FB6614" w:rsidRDefault="00FB6614" w:rsidP="00D60591">
      <w:r>
        <w:t>Exemple d’acte de langage interrogatif :</w:t>
      </w:r>
    </w:p>
    <w:p w:rsidR="00FB6614" w:rsidRDefault="00FB6614" w:rsidP="00FB6614">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FB6614">
        <w:t xml:space="preserve">Un mec qui m'harcelait dans ma classe </w:t>
      </w:r>
      <w:proofErr w:type="spellStart"/>
      <w:r w:rsidRPr="00FB6614">
        <w:t>lache</w:t>
      </w:r>
      <w:proofErr w:type="spellEnd"/>
      <w:r w:rsidRPr="00FB6614">
        <w:t xml:space="preserve"> Tu veux manger ma bite" alors que je suis au téléphone avec ma mère. J'avais 13 ans. #</w:t>
      </w:r>
      <w:proofErr w:type="spellStart"/>
      <w:r w:rsidRPr="00FB6614">
        <w:t>balancetonporc</w:t>
      </w:r>
      <w:proofErr w:type="spellEnd"/>
      <w:r w:rsidRPr="00FB6614">
        <w:t>"</w:t>
      </w:r>
    </w:p>
    <w:p w:rsidR="00FB6614" w:rsidRDefault="00FB6614" w:rsidP="00FB6614">
      <w:r>
        <w:t>Il y a dans cet énoncé aucune promesse</w:t>
      </w:r>
      <w:r w:rsidR="00D60591">
        <w:t xml:space="preserve"> / </w:t>
      </w:r>
      <w:r>
        <w:t xml:space="preserve">menace, </w:t>
      </w:r>
      <w:r w:rsidR="00D60591">
        <w:t>ordre ou déclaration plus ou moins subjective. Il s’agit d’une proposition / demande faite par l’agissant à la personne qui subit.</w:t>
      </w:r>
    </w:p>
    <w:p w:rsidR="003510F3" w:rsidRDefault="003510F3" w:rsidP="003510F3">
      <w:pPr>
        <w:pStyle w:val="Titre2"/>
      </w:pPr>
      <w:bookmarkStart w:id="14" w:name="_Toc514161447"/>
      <w:r>
        <w:t>2.B Analyse du corpus</w:t>
      </w:r>
      <w:bookmarkEnd w:id="14"/>
    </w:p>
    <w:p w:rsidR="0015416A" w:rsidRPr="0015416A" w:rsidRDefault="00941247" w:rsidP="00941247">
      <w:pPr>
        <w:jc w:val="both"/>
      </w:pPr>
      <w:r>
        <w:tab/>
      </w:r>
      <w:r w:rsidR="0015416A">
        <w:t>Dans cette partie, nous analysons les statistiques c</w:t>
      </w:r>
      <w:r w:rsidR="00F01B6A">
        <w:t>atégorie</w:t>
      </w:r>
      <w:r w:rsidR="0015416A">
        <w:t xml:space="preserve"> par catégorie et nous c</w:t>
      </w:r>
      <w:r>
        <w:t xml:space="preserve">omparons avec les résultats de nos </w:t>
      </w:r>
      <w:r w:rsidR="0015416A">
        <w:t xml:space="preserve">camarades qui ont étudié les </w:t>
      </w:r>
      <w:proofErr w:type="spellStart"/>
      <w:r w:rsidR="0015416A">
        <w:t>posts</w:t>
      </w:r>
      <w:proofErr w:type="spellEnd"/>
      <w:r w:rsidR="0015416A">
        <w:t>. Leurs résultats sont en pourcentage en gris à la fin de chaque tableau quand ils étaient disponibles.</w:t>
      </w:r>
      <w:r>
        <w:t xml:space="preserve"> Nous revenons également sur les catégories à la lumière des résultats obtenus. Enfin, u</w:t>
      </w:r>
      <w:r w:rsidR="0015416A" w:rsidRPr="0015416A">
        <w:t xml:space="preserve">ne dernière </w:t>
      </w:r>
      <w:r w:rsidR="0015416A">
        <w:t>sous-partie est dédiée à l’analyse des mots-dièse et des références.</w:t>
      </w:r>
    </w:p>
    <w:p w:rsidR="003510F3" w:rsidRDefault="0048606C" w:rsidP="0015416A">
      <w:pPr>
        <w:pStyle w:val="Titre3"/>
      </w:pPr>
      <w:bookmarkStart w:id="15" w:name="_Toc514161448"/>
      <w:r>
        <w:lastRenderedPageBreak/>
        <w:t>1) Statut discours</w:t>
      </w:r>
      <w:bookmarkEnd w:id="15"/>
    </w:p>
    <w:p w:rsidR="00581BD3" w:rsidRDefault="00941247" w:rsidP="00581BD3">
      <w:pPr>
        <w:jc w:val="both"/>
      </w:pPr>
      <w:r>
        <w:tab/>
      </w:r>
      <w:r w:rsidR="00581BD3">
        <w:t>Cette catégorie prend deux valeurs. Si l’énonciateur est la personne qui parle, il s’agit d’un « vécu » personnel qu’elle exprime sur les réseaux sociaux. Sinon c’est un fait rapporté arrivé à une autre personne.</w:t>
      </w:r>
      <w:r>
        <w:t xml:space="preserve"> Les tweets sont plus équilibrés que les </w:t>
      </w:r>
      <w:proofErr w:type="spellStart"/>
      <w:r>
        <w:t>posts</w:t>
      </w:r>
      <w:proofErr w:type="spellEnd"/>
      <w:r>
        <w:t xml:space="preserve"> qui contiennent bien plus de vécu.</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Pr>
                <w:b/>
              </w:rPr>
              <w:t>Vécu</w:t>
            </w:r>
          </w:p>
        </w:tc>
        <w:tc>
          <w:tcPr>
            <w:tcW w:w="4531" w:type="dxa"/>
            <w:shd w:val="clear" w:color="auto" w:fill="D9E2F3" w:themeFill="accent1" w:themeFillTint="33"/>
          </w:tcPr>
          <w:p w:rsidR="00830BF9" w:rsidRPr="00830BF9" w:rsidRDefault="00830BF9" w:rsidP="00830BF9">
            <w:pPr>
              <w:jc w:val="center"/>
              <w:rPr>
                <w:b/>
              </w:rPr>
            </w:pPr>
            <w:r>
              <w:rPr>
                <w:b/>
              </w:rPr>
              <w:t>Rapporté</w:t>
            </w:r>
          </w:p>
        </w:tc>
      </w:tr>
      <w:tr w:rsidR="00830BF9" w:rsidTr="00830BF9">
        <w:tc>
          <w:tcPr>
            <w:tcW w:w="4531" w:type="dxa"/>
          </w:tcPr>
          <w:p w:rsidR="00830BF9" w:rsidRDefault="00830BF9" w:rsidP="00830BF9">
            <w:pPr>
              <w:jc w:val="center"/>
            </w:pPr>
            <w:r>
              <w:t>2</w:t>
            </w:r>
            <w:r w:rsidR="00581BD3">
              <w:t>4</w:t>
            </w:r>
          </w:p>
        </w:tc>
        <w:tc>
          <w:tcPr>
            <w:tcW w:w="4531" w:type="dxa"/>
          </w:tcPr>
          <w:p w:rsidR="00830BF9" w:rsidRDefault="00830BF9" w:rsidP="00830BF9">
            <w:pPr>
              <w:jc w:val="center"/>
            </w:pPr>
            <w:r>
              <w:t>2</w:t>
            </w:r>
            <w:r w:rsidR="00581BD3">
              <w:t>6</w:t>
            </w:r>
          </w:p>
        </w:tc>
      </w:tr>
      <w:tr w:rsidR="00830BF9" w:rsidTr="00830BF9">
        <w:tc>
          <w:tcPr>
            <w:tcW w:w="4531" w:type="dxa"/>
          </w:tcPr>
          <w:p w:rsidR="00830BF9" w:rsidRDefault="00581BD3" w:rsidP="00830BF9">
            <w:pPr>
              <w:jc w:val="center"/>
            </w:pPr>
            <w:r>
              <w:t>48</w:t>
            </w:r>
            <w:r w:rsidR="00830BF9">
              <w:t>%</w:t>
            </w:r>
          </w:p>
        </w:tc>
        <w:tc>
          <w:tcPr>
            <w:tcW w:w="4531" w:type="dxa"/>
          </w:tcPr>
          <w:p w:rsidR="00830BF9" w:rsidRDefault="00581BD3" w:rsidP="00830BF9">
            <w:pPr>
              <w:jc w:val="center"/>
            </w:pPr>
            <w:r>
              <w:t>52</w:t>
            </w:r>
            <w:r w:rsidR="00830BF9">
              <w:t>%</w:t>
            </w:r>
          </w:p>
        </w:tc>
      </w:tr>
      <w:tr w:rsidR="00F01B6A" w:rsidTr="00F01B6A">
        <w:tc>
          <w:tcPr>
            <w:tcW w:w="4531" w:type="dxa"/>
            <w:shd w:val="clear" w:color="auto" w:fill="D0CECE" w:themeFill="background2" w:themeFillShade="E6"/>
          </w:tcPr>
          <w:p w:rsidR="00F01B6A" w:rsidRDefault="00F01B6A" w:rsidP="00830BF9">
            <w:pPr>
              <w:jc w:val="center"/>
            </w:pPr>
            <w:r>
              <w:t>80%</w:t>
            </w:r>
          </w:p>
        </w:tc>
        <w:tc>
          <w:tcPr>
            <w:tcW w:w="4531" w:type="dxa"/>
            <w:shd w:val="clear" w:color="auto" w:fill="D0CECE" w:themeFill="background2" w:themeFillShade="E6"/>
          </w:tcPr>
          <w:p w:rsidR="00F01B6A" w:rsidRDefault="00F01B6A" w:rsidP="00830BF9">
            <w:pPr>
              <w:jc w:val="center"/>
            </w:pPr>
            <w:r>
              <w:t>20%</w:t>
            </w:r>
          </w:p>
        </w:tc>
      </w:tr>
    </w:tbl>
    <w:p w:rsidR="00E06FD1" w:rsidRDefault="00581BD3" w:rsidP="003510F3">
      <w:r>
        <w:t>Le corpus se divise équitablement. De nombreux tweets reprennent des informations parues sur des sites d’information pour la relayer. À noter des tweets complexes comme ce dernier :</w:t>
      </w:r>
    </w:p>
    <w:p w:rsidR="00581BD3" w:rsidRDefault="00581BD3" w:rsidP="00581BD3">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81BD3">
        <w:t>#</w:t>
      </w:r>
      <w:proofErr w:type="spellStart"/>
      <w:r w:rsidRPr="00581BD3">
        <w:t>Harcèlementsexuel</w:t>
      </w:r>
      <w:proofErr w:type="spellEnd"/>
      <w:r w:rsidRPr="00581BD3">
        <w:t xml:space="preserve"> au #MJS par #</w:t>
      </w:r>
      <w:proofErr w:type="spellStart"/>
      <w:r w:rsidRPr="00581BD3">
        <w:t>ThierryMarchallBeck</w:t>
      </w:r>
      <w:proofErr w:type="spellEnd"/>
      <w:r w:rsidRPr="00581BD3">
        <w:t xml:space="preserve"> (militant... #féministe et #</w:t>
      </w:r>
      <w:proofErr w:type="spellStart"/>
      <w:r w:rsidRPr="00581BD3">
        <w:t>lgbt</w:t>
      </w:r>
      <w:proofErr w:type="spellEnd"/>
      <w:r w:rsidRPr="00581BD3">
        <w:t xml:space="preserve"> , ,membre cabinet #Hamon ): «J’ai dû le masturber pour m’en débarrasser» - #PS #</w:t>
      </w:r>
      <w:proofErr w:type="spellStart"/>
      <w:r w:rsidRPr="00581BD3">
        <w:t>BalanceTonPorc</w:t>
      </w:r>
      <w:proofErr w:type="spellEnd"/>
      <w:r w:rsidRPr="00581BD3">
        <w:t xml:space="preserve"> #</w:t>
      </w:r>
      <w:proofErr w:type="spellStart"/>
      <w:r w:rsidRPr="00581BD3">
        <w:t>MeToo</w:t>
      </w:r>
      <w:proofErr w:type="spellEnd"/>
      <w:r w:rsidRPr="00581BD3">
        <w:t xml:space="preserve"> #Politique . Libé - 14.11.17http://www.liberation.fr/france/2017/11/14/harcelement-sexuel-au-mjs-j-ai-du-le-masturber-pour-m-en-debarrasser_1610103?utm_medium=social&amp;utm_source=twitter …</w:t>
      </w:r>
    </w:p>
    <w:p w:rsidR="00941247" w:rsidRDefault="00581BD3" w:rsidP="00581BD3">
      <w:pPr>
        <w:jc w:val="both"/>
      </w:pPr>
      <w:r>
        <w:t xml:space="preserve">Il rapporte une information publiée dans un article de </w:t>
      </w:r>
      <w:r w:rsidRPr="00581BD3">
        <w:rPr>
          <w:i/>
        </w:rPr>
        <w:t>Libération</w:t>
      </w:r>
      <w:r>
        <w:t xml:space="preserve"> mais à l’aide d’une citation issue directement du vécu de la victime. Nous avons privilégié la valeur « vécu » mais dans ce cas c’est très discutable.</w:t>
      </w:r>
    </w:p>
    <w:p w:rsidR="0048606C" w:rsidRDefault="0048606C" w:rsidP="0015416A">
      <w:pPr>
        <w:pStyle w:val="Titre3"/>
      </w:pPr>
      <w:bookmarkStart w:id="16" w:name="_Toc514161449"/>
      <w:r>
        <w:t>2) Type discours</w:t>
      </w:r>
      <w:bookmarkEnd w:id="16"/>
    </w:p>
    <w:p w:rsidR="00581BD3" w:rsidRDefault="00941247" w:rsidP="003510F3">
      <w:r>
        <w:tab/>
      </w:r>
      <w:r w:rsidR="00581BD3">
        <w:t xml:space="preserve">Cette catégorie note s’il y a une « citation », indiquée à l’aide de guillemets, dans le </w:t>
      </w:r>
      <w:proofErr w:type="spellStart"/>
      <w:r w:rsidR="00581BD3">
        <w:t>tweet</w:t>
      </w:r>
      <w:proofErr w:type="spellEnd"/>
      <w:r w:rsidR="00581BD3">
        <w:t>. Sinon, on considère qu’il s’agit d’un « récit ».</w:t>
      </w:r>
      <w:r w:rsidR="0096543B">
        <w:t xml:space="preserve"> La présence d’une citation montre à voir une parole captée de la situation sexiste ayant eu lieu et exposée directement, renforçant l’impact du </w:t>
      </w:r>
      <w:proofErr w:type="spellStart"/>
      <w:r w:rsidR="0096543B">
        <w:t>tweet</w:t>
      </w:r>
      <w:proofErr w:type="spellEnd"/>
      <w:r w:rsidR="0096543B">
        <w:t>.</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Pr>
                <w:b/>
              </w:rPr>
              <w:t>Récit</w:t>
            </w:r>
          </w:p>
        </w:tc>
        <w:tc>
          <w:tcPr>
            <w:tcW w:w="4531" w:type="dxa"/>
            <w:shd w:val="clear" w:color="auto" w:fill="D9E2F3" w:themeFill="accent1" w:themeFillTint="33"/>
          </w:tcPr>
          <w:p w:rsidR="00830BF9" w:rsidRPr="00830BF9" w:rsidRDefault="00830BF9" w:rsidP="00830BF9">
            <w:pPr>
              <w:jc w:val="center"/>
              <w:rPr>
                <w:b/>
              </w:rPr>
            </w:pPr>
            <w:r>
              <w:rPr>
                <w:b/>
              </w:rPr>
              <w:t>Citation</w:t>
            </w:r>
          </w:p>
        </w:tc>
      </w:tr>
      <w:tr w:rsidR="00830BF9" w:rsidTr="00830BF9">
        <w:tc>
          <w:tcPr>
            <w:tcW w:w="4531" w:type="dxa"/>
          </w:tcPr>
          <w:p w:rsidR="00830BF9" w:rsidRDefault="00830BF9" w:rsidP="00830BF9">
            <w:pPr>
              <w:jc w:val="center"/>
            </w:pPr>
            <w:r>
              <w:t>36</w:t>
            </w:r>
          </w:p>
        </w:tc>
        <w:tc>
          <w:tcPr>
            <w:tcW w:w="4531" w:type="dxa"/>
          </w:tcPr>
          <w:p w:rsidR="00830BF9" w:rsidRDefault="00830BF9" w:rsidP="00830BF9">
            <w:pPr>
              <w:jc w:val="center"/>
            </w:pPr>
            <w:r>
              <w:t>14</w:t>
            </w:r>
          </w:p>
        </w:tc>
      </w:tr>
      <w:tr w:rsidR="00830BF9" w:rsidTr="00830BF9">
        <w:tc>
          <w:tcPr>
            <w:tcW w:w="4531" w:type="dxa"/>
          </w:tcPr>
          <w:p w:rsidR="00830BF9" w:rsidRDefault="00830BF9" w:rsidP="00830BF9">
            <w:pPr>
              <w:jc w:val="center"/>
            </w:pPr>
            <w:r>
              <w:t>72%</w:t>
            </w:r>
          </w:p>
        </w:tc>
        <w:tc>
          <w:tcPr>
            <w:tcW w:w="4531" w:type="dxa"/>
          </w:tcPr>
          <w:p w:rsidR="00830BF9" w:rsidRDefault="00830BF9" w:rsidP="00830BF9">
            <w:pPr>
              <w:jc w:val="center"/>
            </w:pPr>
            <w:r>
              <w:t>28%</w:t>
            </w:r>
          </w:p>
        </w:tc>
      </w:tr>
      <w:tr w:rsidR="00F01B6A" w:rsidTr="00F01B6A">
        <w:tc>
          <w:tcPr>
            <w:tcW w:w="4531" w:type="dxa"/>
            <w:shd w:val="clear" w:color="auto" w:fill="D0CECE" w:themeFill="background2" w:themeFillShade="E6"/>
          </w:tcPr>
          <w:p w:rsidR="00F01B6A" w:rsidRDefault="00F01B6A" w:rsidP="00830BF9">
            <w:pPr>
              <w:jc w:val="center"/>
            </w:pPr>
            <w:r>
              <w:t>9%</w:t>
            </w:r>
          </w:p>
        </w:tc>
        <w:tc>
          <w:tcPr>
            <w:tcW w:w="4531" w:type="dxa"/>
            <w:shd w:val="clear" w:color="auto" w:fill="D0CECE" w:themeFill="background2" w:themeFillShade="E6"/>
          </w:tcPr>
          <w:p w:rsidR="00F01B6A" w:rsidRDefault="00F01B6A" w:rsidP="00830BF9">
            <w:pPr>
              <w:jc w:val="center"/>
            </w:pPr>
            <w:r>
              <w:t>91%</w:t>
            </w:r>
          </w:p>
        </w:tc>
      </w:tr>
    </w:tbl>
    <w:p w:rsidR="0096543B" w:rsidRDefault="00581BD3" w:rsidP="00941247">
      <w:pPr>
        <w:jc w:val="both"/>
      </w:pPr>
      <w:r>
        <w:t>Il semble y avoir beaucoup plus de récit que de citation</w:t>
      </w:r>
      <w:r w:rsidR="0096543B">
        <w:t>, les auteurs préférant décrire la situation et éventu</w:t>
      </w:r>
      <w:r w:rsidR="00941247">
        <w:t xml:space="preserve">ellement les paroles prononcées dans les tweets, au contraire des </w:t>
      </w:r>
      <w:proofErr w:type="spellStart"/>
      <w:r w:rsidR="00941247">
        <w:t>posts</w:t>
      </w:r>
      <w:proofErr w:type="spellEnd"/>
      <w:r w:rsidR="00941247">
        <w:t xml:space="preserve"> qui ont presque toujours recours à une citation. La citation a une grande force d’impact auprès du lecteur, ce qui explique qu’elle est privilégiée par les gestionnaires des </w:t>
      </w:r>
      <w:proofErr w:type="spellStart"/>
      <w:r w:rsidR="00941247">
        <w:t>tumblrs</w:t>
      </w:r>
      <w:proofErr w:type="spellEnd"/>
      <w:r w:rsidR="00941247">
        <w:t>.</w:t>
      </w:r>
      <w:r w:rsidR="0096543B">
        <w:t xml:space="preserve"> </w:t>
      </w:r>
    </w:p>
    <w:p w:rsidR="0048606C" w:rsidRDefault="0048606C" w:rsidP="0015416A">
      <w:pPr>
        <w:pStyle w:val="Titre3"/>
      </w:pPr>
      <w:bookmarkStart w:id="17" w:name="_Toc514161450"/>
      <w:r>
        <w:t>3) Acte verbal</w:t>
      </w:r>
      <w:bookmarkEnd w:id="17"/>
    </w:p>
    <w:p w:rsidR="0096543B" w:rsidRDefault="00941247" w:rsidP="003510F3">
      <w:r>
        <w:tab/>
      </w:r>
      <w:r w:rsidR="0096543B">
        <w:t>Cette catégorie essaye de catégoriser l’échange verbal.</w:t>
      </w:r>
    </w:p>
    <w:tbl>
      <w:tblPr>
        <w:tblStyle w:val="Grilledutableau"/>
        <w:tblW w:w="0" w:type="auto"/>
        <w:tblLook w:val="04A0" w:firstRow="1" w:lastRow="0" w:firstColumn="1" w:lastColumn="0" w:noHBand="0" w:noVBand="1"/>
      </w:tblPr>
      <w:tblGrid>
        <w:gridCol w:w="1262"/>
        <w:gridCol w:w="1389"/>
        <w:gridCol w:w="1367"/>
        <w:gridCol w:w="1315"/>
        <w:gridCol w:w="1277"/>
        <w:gridCol w:w="1390"/>
        <w:gridCol w:w="1062"/>
      </w:tblGrid>
      <w:tr w:rsidR="00F01B6A" w:rsidTr="00F01B6A">
        <w:tc>
          <w:tcPr>
            <w:tcW w:w="1262" w:type="dxa"/>
            <w:shd w:val="clear" w:color="auto" w:fill="D9E2F3" w:themeFill="accent1" w:themeFillTint="33"/>
            <w:vAlign w:val="center"/>
          </w:tcPr>
          <w:p w:rsidR="00F01B6A" w:rsidRPr="00830BF9" w:rsidRDefault="00F01B6A" w:rsidP="00830BF9">
            <w:pPr>
              <w:jc w:val="center"/>
              <w:rPr>
                <w:b/>
              </w:rPr>
            </w:pPr>
            <w:r>
              <w:rPr>
                <w:b/>
              </w:rPr>
              <w:t>Aucun</w:t>
            </w:r>
          </w:p>
        </w:tc>
        <w:tc>
          <w:tcPr>
            <w:tcW w:w="1389" w:type="dxa"/>
            <w:shd w:val="clear" w:color="auto" w:fill="D9E2F3" w:themeFill="accent1" w:themeFillTint="33"/>
            <w:vAlign w:val="center"/>
          </w:tcPr>
          <w:p w:rsidR="00F01B6A" w:rsidRPr="00830BF9" w:rsidRDefault="00F01B6A" w:rsidP="00830BF9">
            <w:pPr>
              <w:jc w:val="center"/>
              <w:rPr>
                <w:b/>
              </w:rPr>
            </w:pPr>
            <w:r>
              <w:rPr>
                <w:b/>
              </w:rPr>
              <w:t>Remarque</w:t>
            </w:r>
          </w:p>
        </w:tc>
        <w:tc>
          <w:tcPr>
            <w:tcW w:w="1367" w:type="dxa"/>
            <w:shd w:val="clear" w:color="auto" w:fill="D9E2F3" w:themeFill="accent1" w:themeFillTint="33"/>
            <w:vAlign w:val="center"/>
          </w:tcPr>
          <w:p w:rsidR="00F01B6A" w:rsidRPr="00830BF9" w:rsidRDefault="00F01B6A" w:rsidP="00830BF9">
            <w:pPr>
              <w:jc w:val="center"/>
              <w:rPr>
                <w:b/>
              </w:rPr>
            </w:pPr>
            <w:r>
              <w:rPr>
                <w:b/>
              </w:rPr>
              <w:t>Demande</w:t>
            </w:r>
          </w:p>
        </w:tc>
        <w:tc>
          <w:tcPr>
            <w:tcW w:w="1315" w:type="dxa"/>
            <w:shd w:val="clear" w:color="auto" w:fill="D9E2F3" w:themeFill="accent1" w:themeFillTint="33"/>
            <w:vAlign w:val="center"/>
          </w:tcPr>
          <w:p w:rsidR="00F01B6A" w:rsidRPr="00830BF9" w:rsidRDefault="00F01B6A" w:rsidP="00830BF9">
            <w:pPr>
              <w:jc w:val="center"/>
              <w:rPr>
                <w:b/>
              </w:rPr>
            </w:pPr>
            <w:r>
              <w:rPr>
                <w:b/>
              </w:rPr>
              <w:t>Menace</w:t>
            </w:r>
          </w:p>
        </w:tc>
        <w:tc>
          <w:tcPr>
            <w:tcW w:w="1277" w:type="dxa"/>
            <w:shd w:val="clear" w:color="auto" w:fill="D9E2F3" w:themeFill="accent1" w:themeFillTint="33"/>
            <w:vAlign w:val="center"/>
          </w:tcPr>
          <w:p w:rsidR="00F01B6A" w:rsidRPr="00830BF9" w:rsidRDefault="00F01B6A" w:rsidP="00830BF9">
            <w:pPr>
              <w:jc w:val="center"/>
              <w:rPr>
                <w:b/>
              </w:rPr>
            </w:pPr>
            <w:r>
              <w:rPr>
                <w:b/>
              </w:rPr>
              <w:t>Insulte</w:t>
            </w:r>
          </w:p>
        </w:tc>
        <w:tc>
          <w:tcPr>
            <w:tcW w:w="1390" w:type="dxa"/>
            <w:shd w:val="clear" w:color="auto" w:fill="D9E2F3" w:themeFill="accent1" w:themeFillTint="33"/>
            <w:vAlign w:val="center"/>
          </w:tcPr>
          <w:p w:rsidR="00F01B6A" w:rsidRPr="00830BF9" w:rsidRDefault="00F01B6A" w:rsidP="00830BF9">
            <w:pPr>
              <w:jc w:val="center"/>
              <w:rPr>
                <w:b/>
              </w:rPr>
            </w:pPr>
            <w:r>
              <w:rPr>
                <w:b/>
              </w:rPr>
              <w:t>Remarque + Demande</w:t>
            </w:r>
          </w:p>
        </w:tc>
        <w:tc>
          <w:tcPr>
            <w:tcW w:w="1062" w:type="dxa"/>
            <w:shd w:val="clear" w:color="auto" w:fill="D9E2F3" w:themeFill="accent1" w:themeFillTint="33"/>
          </w:tcPr>
          <w:p w:rsidR="00F01B6A" w:rsidRDefault="00F01B6A" w:rsidP="00830BF9">
            <w:pPr>
              <w:jc w:val="center"/>
              <w:rPr>
                <w:b/>
              </w:rPr>
            </w:pPr>
            <w:r>
              <w:rPr>
                <w:b/>
              </w:rPr>
              <w:t>Autre</w:t>
            </w:r>
          </w:p>
        </w:tc>
      </w:tr>
      <w:tr w:rsidR="00F01B6A" w:rsidTr="00F01B6A">
        <w:tc>
          <w:tcPr>
            <w:tcW w:w="1262" w:type="dxa"/>
            <w:vAlign w:val="center"/>
          </w:tcPr>
          <w:p w:rsidR="00F01B6A" w:rsidRDefault="00F01B6A" w:rsidP="00830BF9">
            <w:pPr>
              <w:jc w:val="center"/>
            </w:pPr>
            <w:r>
              <w:t>29</w:t>
            </w:r>
          </w:p>
        </w:tc>
        <w:tc>
          <w:tcPr>
            <w:tcW w:w="1389" w:type="dxa"/>
            <w:vAlign w:val="center"/>
          </w:tcPr>
          <w:p w:rsidR="00F01B6A" w:rsidRDefault="00F01B6A" w:rsidP="00830BF9">
            <w:pPr>
              <w:jc w:val="center"/>
            </w:pPr>
            <w:r>
              <w:t>8</w:t>
            </w:r>
          </w:p>
        </w:tc>
        <w:tc>
          <w:tcPr>
            <w:tcW w:w="1367" w:type="dxa"/>
            <w:vAlign w:val="center"/>
          </w:tcPr>
          <w:p w:rsidR="00F01B6A" w:rsidRDefault="00F01B6A" w:rsidP="00830BF9">
            <w:pPr>
              <w:jc w:val="center"/>
            </w:pPr>
            <w:r>
              <w:t>8</w:t>
            </w:r>
          </w:p>
        </w:tc>
        <w:tc>
          <w:tcPr>
            <w:tcW w:w="1315" w:type="dxa"/>
            <w:vAlign w:val="center"/>
          </w:tcPr>
          <w:p w:rsidR="00F01B6A" w:rsidRDefault="00F01B6A" w:rsidP="00830BF9">
            <w:pPr>
              <w:jc w:val="center"/>
            </w:pPr>
            <w:r>
              <w:t>2</w:t>
            </w:r>
          </w:p>
        </w:tc>
        <w:tc>
          <w:tcPr>
            <w:tcW w:w="1277" w:type="dxa"/>
            <w:vAlign w:val="center"/>
          </w:tcPr>
          <w:p w:rsidR="00F01B6A" w:rsidRDefault="00F01B6A" w:rsidP="00830BF9">
            <w:pPr>
              <w:jc w:val="center"/>
            </w:pPr>
            <w:r>
              <w:t>2</w:t>
            </w:r>
          </w:p>
        </w:tc>
        <w:tc>
          <w:tcPr>
            <w:tcW w:w="1390" w:type="dxa"/>
            <w:vAlign w:val="center"/>
          </w:tcPr>
          <w:p w:rsidR="00F01B6A" w:rsidRDefault="00F01B6A" w:rsidP="00830BF9">
            <w:pPr>
              <w:jc w:val="center"/>
            </w:pPr>
            <w:r>
              <w:t>1</w:t>
            </w:r>
          </w:p>
        </w:tc>
        <w:tc>
          <w:tcPr>
            <w:tcW w:w="1062" w:type="dxa"/>
          </w:tcPr>
          <w:p w:rsidR="00F01B6A" w:rsidRDefault="00F01B6A" w:rsidP="00830BF9">
            <w:pPr>
              <w:jc w:val="center"/>
            </w:pPr>
            <w:r>
              <w:t>0</w:t>
            </w:r>
          </w:p>
        </w:tc>
      </w:tr>
      <w:tr w:rsidR="00F01B6A" w:rsidTr="00F01B6A">
        <w:tc>
          <w:tcPr>
            <w:tcW w:w="1262" w:type="dxa"/>
            <w:vAlign w:val="center"/>
          </w:tcPr>
          <w:p w:rsidR="00F01B6A" w:rsidRDefault="00F01B6A" w:rsidP="00830BF9">
            <w:pPr>
              <w:jc w:val="center"/>
            </w:pPr>
            <w:r>
              <w:t>58%</w:t>
            </w:r>
          </w:p>
        </w:tc>
        <w:tc>
          <w:tcPr>
            <w:tcW w:w="1389" w:type="dxa"/>
            <w:vAlign w:val="center"/>
          </w:tcPr>
          <w:p w:rsidR="00F01B6A" w:rsidRDefault="00F01B6A" w:rsidP="00830BF9">
            <w:pPr>
              <w:jc w:val="center"/>
            </w:pPr>
            <w:r>
              <w:t>16%</w:t>
            </w:r>
          </w:p>
        </w:tc>
        <w:tc>
          <w:tcPr>
            <w:tcW w:w="1367" w:type="dxa"/>
            <w:vAlign w:val="center"/>
          </w:tcPr>
          <w:p w:rsidR="00F01B6A" w:rsidRDefault="00F01B6A" w:rsidP="00830BF9">
            <w:pPr>
              <w:jc w:val="center"/>
            </w:pPr>
            <w:r>
              <w:t>16%</w:t>
            </w:r>
          </w:p>
        </w:tc>
        <w:tc>
          <w:tcPr>
            <w:tcW w:w="1315" w:type="dxa"/>
            <w:vAlign w:val="center"/>
          </w:tcPr>
          <w:p w:rsidR="00F01B6A" w:rsidRDefault="00F01B6A" w:rsidP="00830BF9">
            <w:pPr>
              <w:jc w:val="center"/>
            </w:pPr>
            <w:r>
              <w:t>4%</w:t>
            </w:r>
          </w:p>
        </w:tc>
        <w:tc>
          <w:tcPr>
            <w:tcW w:w="1277" w:type="dxa"/>
            <w:vAlign w:val="center"/>
          </w:tcPr>
          <w:p w:rsidR="00F01B6A" w:rsidRDefault="00F01B6A" w:rsidP="00830BF9">
            <w:pPr>
              <w:jc w:val="center"/>
            </w:pPr>
            <w:r>
              <w:t>4%</w:t>
            </w:r>
          </w:p>
        </w:tc>
        <w:tc>
          <w:tcPr>
            <w:tcW w:w="1390" w:type="dxa"/>
            <w:vAlign w:val="center"/>
          </w:tcPr>
          <w:p w:rsidR="00F01B6A" w:rsidRDefault="00F01B6A" w:rsidP="00830BF9">
            <w:pPr>
              <w:jc w:val="center"/>
            </w:pPr>
            <w:r>
              <w:t>2%</w:t>
            </w:r>
          </w:p>
        </w:tc>
        <w:tc>
          <w:tcPr>
            <w:tcW w:w="1062" w:type="dxa"/>
          </w:tcPr>
          <w:p w:rsidR="00F01B6A" w:rsidRDefault="00F01B6A" w:rsidP="00830BF9">
            <w:pPr>
              <w:jc w:val="center"/>
            </w:pPr>
            <w:r>
              <w:t>0%</w:t>
            </w:r>
          </w:p>
        </w:tc>
      </w:tr>
      <w:tr w:rsidR="00F01B6A" w:rsidTr="00F01B6A">
        <w:tc>
          <w:tcPr>
            <w:tcW w:w="1262" w:type="dxa"/>
            <w:shd w:val="clear" w:color="auto" w:fill="D0CECE" w:themeFill="background2" w:themeFillShade="E6"/>
            <w:vAlign w:val="center"/>
          </w:tcPr>
          <w:p w:rsidR="00F01B6A" w:rsidRDefault="00F01B6A" w:rsidP="00830BF9">
            <w:pPr>
              <w:jc w:val="center"/>
            </w:pPr>
            <w:r>
              <w:t>0%</w:t>
            </w:r>
          </w:p>
        </w:tc>
        <w:tc>
          <w:tcPr>
            <w:tcW w:w="1389" w:type="dxa"/>
            <w:shd w:val="clear" w:color="auto" w:fill="D0CECE" w:themeFill="background2" w:themeFillShade="E6"/>
            <w:vAlign w:val="center"/>
          </w:tcPr>
          <w:p w:rsidR="00F01B6A" w:rsidRDefault="00F01B6A" w:rsidP="00830BF9">
            <w:pPr>
              <w:jc w:val="center"/>
            </w:pPr>
            <w:r>
              <w:t>3%</w:t>
            </w:r>
          </w:p>
        </w:tc>
        <w:tc>
          <w:tcPr>
            <w:tcW w:w="1367" w:type="dxa"/>
            <w:shd w:val="clear" w:color="auto" w:fill="D0CECE" w:themeFill="background2" w:themeFillShade="E6"/>
            <w:vAlign w:val="center"/>
          </w:tcPr>
          <w:p w:rsidR="00F01B6A" w:rsidRDefault="00F01B6A" w:rsidP="00830BF9">
            <w:pPr>
              <w:jc w:val="center"/>
            </w:pPr>
            <w:r>
              <w:t>0%</w:t>
            </w:r>
          </w:p>
        </w:tc>
        <w:tc>
          <w:tcPr>
            <w:tcW w:w="1315" w:type="dxa"/>
            <w:shd w:val="clear" w:color="auto" w:fill="D0CECE" w:themeFill="background2" w:themeFillShade="E6"/>
            <w:vAlign w:val="center"/>
          </w:tcPr>
          <w:p w:rsidR="00F01B6A" w:rsidRDefault="00F01B6A" w:rsidP="00830BF9">
            <w:pPr>
              <w:jc w:val="center"/>
            </w:pPr>
            <w:r>
              <w:t>17%</w:t>
            </w:r>
          </w:p>
        </w:tc>
        <w:tc>
          <w:tcPr>
            <w:tcW w:w="1277" w:type="dxa"/>
            <w:shd w:val="clear" w:color="auto" w:fill="D0CECE" w:themeFill="background2" w:themeFillShade="E6"/>
            <w:vAlign w:val="center"/>
          </w:tcPr>
          <w:p w:rsidR="00F01B6A" w:rsidRDefault="00F01B6A" w:rsidP="00830BF9">
            <w:pPr>
              <w:jc w:val="center"/>
            </w:pPr>
            <w:r>
              <w:t>10%</w:t>
            </w:r>
          </w:p>
        </w:tc>
        <w:tc>
          <w:tcPr>
            <w:tcW w:w="1390" w:type="dxa"/>
            <w:shd w:val="clear" w:color="auto" w:fill="D0CECE" w:themeFill="background2" w:themeFillShade="E6"/>
            <w:vAlign w:val="center"/>
          </w:tcPr>
          <w:p w:rsidR="00F01B6A" w:rsidRDefault="00F01B6A" w:rsidP="00830BF9">
            <w:pPr>
              <w:jc w:val="center"/>
            </w:pPr>
            <w:r>
              <w:t>0%</w:t>
            </w:r>
          </w:p>
        </w:tc>
        <w:tc>
          <w:tcPr>
            <w:tcW w:w="1062" w:type="dxa"/>
            <w:shd w:val="clear" w:color="auto" w:fill="D0CECE" w:themeFill="background2" w:themeFillShade="E6"/>
          </w:tcPr>
          <w:p w:rsidR="00F01B6A" w:rsidRDefault="00F01B6A" w:rsidP="00830BF9">
            <w:pPr>
              <w:jc w:val="center"/>
            </w:pPr>
            <w:r>
              <w:t>70%</w:t>
            </w:r>
          </w:p>
        </w:tc>
      </w:tr>
    </w:tbl>
    <w:p w:rsidR="00E06FD1" w:rsidRDefault="0096543B" w:rsidP="003510F3">
      <w:r>
        <w:t>Pour 58% des situations rapportées, il n’y a pas eu d’échange verbal</w:t>
      </w:r>
      <w:r w:rsidR="00941247">
        <w:t xml:space="preserve"> dans les tweets</w:t>
      </w:r>
      <w:r>
        <w:t>. Lorsqu’il y en a un, c’est en en premier lieu autant de remarques (16%) que de demandes (16%). La menace et les insultes ne venant que bien après (4% chacune).</w:t>
      </w:r>
      <w:r w:rsidR="00941247">
        <w:t xml:space="preserve"> Les </w:t>
      </w:r>
      <w:proofErr w:type="spellStart"/>
      <w:r w:rsidR="00941247">
        <w:t>posts</w:t>
      </w:r>
      <w:proofErr w:type="spellEnd"/>
      <w:r w:rsidR="00941247">
        <w:t xml:space="preserve"> eux contiennent toujours un échange verbal, même s’il est souvent catégorisé comme « Autre ».</w:t>
      </w:r>
    </w:p>
    <w:p w:rsidR="0048606C" w:rsidRDefault="0048606C" w:rsidP="0015416A">
      <w:pPr>
        <w:pStyle w:val="Titre3"/>
      </w:pPr>
      <w:bookmarkStart w:id="18" w:name="_Toc514161451"/>
      <w:r>
        <w:lastRenderedPageBreak/>
        <w:t>4) Acte physique</w:t>
      </w:r>
      <w:bookmarkEnd w:id="18"/>
    </w:p>
    <w:p w:rsidR="00E06FD1" w:rsidRDefault="00941247" w:rsidP="00284FE3">
      <w:pPr>
        <w:jc w:val="both"/>
      </w:pPr>
      <w:r>
        <w:tab/>
      </w:r>
      <w:r w:rsidR="00284FE3">
        <w:t xml:space="preserve">Cette catégorie indique s’il y a un acte physique clairement mentionné dans le </w:t>
      </w:r>
      <w:proofErr w:type="spellStart"/>
      <w:r w:rsidR="00284FE3">
        <w:t>tweet</w:t>
      </w:r>
      <w:proofErr w:type="spellEnd"/>
      <w:r w:rsidR="00284FE3">
        <w:t xml:space="preserve"> ou pas. Dans ce dernier cas, l’acte physique est incertain : certains tweets peuvent le sous-entendre fortement mais contenu explicite, nous nous contentons de mettre « Incertain ».</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sidRPr="00830BF9">
              <w:rPr>
                <w:b/>
              </w:rPr>
              <w:t>Incertain</w:t>
            </w:r>
          </w:p>
        </w:tc>
        <w:tc>
          <w:tcPr>
            <w:tcW w:w="4531" w:type="dxa"/>
            <w:shd w:val="clear" w:color="auto" w:fill="D9E2F3" w:themeFill="accent1" w:themeFillTint="33"/>
          </w:tcPr>
          <w:p w:rsidR="00830BF9" w:rsidRPr="00830BF9" w:rsidRDefault="00830BF9" w:rsidP="00830BF9">
            <w:pPr>
              <w:jc w:val="center"/>
              <w:rPr>
                <w:b/>
              </w:rPr>
            </w:pPr>
            <w:r w:rsidRPr="00830BF9">
              <w:rPr>
                <w:b/>
              </w:rPr>
              <w:t>Contact</w:t>
            </w:r>
          </w:p>
        </w:tc>
      </w:tr>
      <w:tr w:rsidR="00830BF9" w:rsidTr="00830BF9">
        <w:tc>
          <w:tcPr>
            <w:tcW w:w="4531" w:type="dxa"/>
          </w:tcPr>
          <w:p w:rsidR="00830BF9" w:rsidRDefault="00830BF9" w:rsidP="00830BF9">
            <w:pPr>
              <w:jc w:val="center"/>
            </w:pPr>
            <w:r>
              <w:t>32</w:t>
            </w:r>
          </w:p>
        </w:tc>
        <w:tc>
          <w:tcPr>
            <w:tcW w:w="4531" w:type="dxa"/>
          </w:tcPr>
          <w:p w:rsidR="00830BF9" w:rsidRDefault="00830BF9" w:rsidP="00830BF9">
            <w:pPr>
              <w:jc w:val="center"/>
            </w:pPr>
            <w:r>
              <w:t>18</w:t>
            </w:r>
          </w:p>
        </w:tc>
      </w:tr>
      <w:tr w:rsidR="00830BF9" w:rsidTr="00830BF9">
        <w:tc>
          <w:tcPr>
            <w:tcW w:w="4531" w:type="dxa"/>
          </w:tcPr>
          <w:p w:rsidR="00830BF9" w:rsidRDefault="00830BF9" w:rsidP="00830BF9">
            <w:pPr>
              <w:jc w:val="center"/>
            </w:pPr>
            <w:r>
              <w:t>64%</w:t>
            </w:r>
          </w:p>
        </w:tc>
        <w:tc>
          <w:tcPr>
            <w:tcW w:w="4531" w:type="dxa"/>
          </w:tcPr>
          <w:p w:rsidR="00830BF9" w:rsidRDefault="00830BF9" w:rsidP="00830BF9">
            <w:pPr>
              <w:jc w:val="center"/>
            </w:pPr>
            <w:r>
              <w:t>36%</w:t>
            </w:r>
          </w:p>
        </w:tc>
      </w:tr>
    </w:tbl>
    <w:p w:rsidR="00284FE3" w:rsidRDefault="00830BF9" w:rsidP="00284FE3">
      <w:pPr>
        <w:jc w:val="both"/>
      </w:pPr>
      <w:r>
        <w:t xml:space="preserve">Un contact explicite ne concerne que 38% des tweets. On aurait pu introduire une troisième valeur, « probable » pour indiquer que si aucun contact n’explicite, il a une forte présomption qu’il se soit réalisé, comme dans ce </w:t>
      </w:r>
      <w:proofErr w:type="spellStart"/>
      <w:r>
        <w:t>tweet</w:t>
      </w:r>
      <w:proofErr w:type="spellEnd"/>
      <w:r>
        <w:t> :</w:t>
      </w:r>
    </w:p>
    <w:p w:rsidR="00830BF9" w:rsidRDefault="00830BF9" w:rsidP="00830BF9">
      <w:pPr>
        <w:pBdr>
          <w:top w:val="single" w:sz="4" w:space="1" w:color="auto"/>
          <w:left w:val="single" w:sz="4" w:space="4" w:color="auto"/>
          <w:bottom w:val="single" w:sz="4" w:space="1" w:color="auto"/>
          <w:right w:val="single" w:sz="4" w:space="4" w:color="auto"/>
        </w:pBdr>
        <w:shd w:val="clear" w:color="auto" w:fill="D0CECE" w:themeFill="background2" w:themeFillShade="E6"/>
        <w:jc w:val="both"/>
      </w:pPr>
      <w:r w:rsidRPr="00830BF9">
        <w:t>#</w:t>
      </w:r>
      <w:proofErr w:type="spellStart"/>
      <w:r w:rsidRPr="00830BF9">
        <w:t>balancetonporc</w:t>
      </w:r>
      <w:proofErr w:type="spellEnd"/>
      <w:r w:rsidRPr="00830BF9">
        <w:t xml:space="preserve"> JEAN LUC UGUEN, ancien maire de CLEDER dans le Finistère. et magistrat! J'étais jeune il m'avait demandé de venir un samedi à la mairie pour étudier mon CV pour un poste en petite enfance, à peine fermé la porte ....... il me dégoute et le pire c'est qu'il a</w:t>
      </w:r>
    </w:p>
    <w:p w:rsidR="00941247" w:rsidRDefault="00941247" w:rsidP="00941247">
      <w:r>
        <w:t>On aurait pu également avoir une catégorie pour déterminer l’acte physique (baiser forcé, main forcé…) ainsi que les parties du corps mise en jeu.</w:t>
      </w:r>
    </w:p>
    <w:p w:rsidR="00941247" w:rsidRDefault="00941247" w:rsidP="00941247">
      <w:r>
        <w:t>De plus ambiguïté, il existe de l’acte auto-physique : la victime se touche elle-même, à la demande de l’agissant, comme ici :</w:t>
      </w:r>
    </w:p>
    <w:p w:rsidR="00941247" w:rsidRDefault="00941247" w:rsidP="00941247">
      <w:pPr>
        <w:pBdr>
          <w:top w:val="single" w:sz="4" w:space="1" w:color="auto"/>
          <w:left w:val="single" w:sz="4" w:space="4" w:color="auto"/>
          <w:bottom w:val="single" w:sz="4" w:space="1" w:color="auto"/>
          <w:right w:val="single" w:sz="4" w:space="4" w:color="auto"/>
        </w:pBdr>
        <w:shd w:val="clear" w:color="auto" w:fill="D0CECE" w:themeFill="background2" w:themeFillShade="E6"/>
        <w:jc w:val="both"/>
      </w:pPr>
      <w:r w:rsidRPr="00941247">
        <w:t>Une star masculine, qui avait un ascendant sur moi, m’a demandé plusieurs fois de mettre un doigt dans son cul" #</w:t>
      </w:r>
      <w:proofErr w:type="spellStart"/>
      <w:r w:rsidRPr="00941247">
        <w:t>MeToo</w:t>
      </w:r>
      <w:proofErr w:type="spellEnd"/>
      <w:r w:rsidRPr="00941247">
        <w:t xml:space="preserve"> #</w:t>
      </w:r>
      <w:proofErr w:type="spellStart"/>
      <w:r w:rsidRPr="00941247">
        <w:t>BalanceTonPorc</w:t>
      </w:r>
      <w:proofErr w:type="spellEnd"/>
      <w:r w:rsidRPr="00941247">
        <w:t xml:space="preserve"> http://bit.ly/2AeBxSh pic.twitter.com/</w:t>
      </w:r>
      <w:proofErr w:type="spellStart"/>
      <w:r w:rsidRPr="00941247">
        <w:t>OriPPrPvQj</w:t>
      </w:r>
      <w:proofErr w:type="spellEnd"/>
      <w:r w:rsidRPr="00941247">
        <w:t>"</w:t>
      </w:r>
    </w:p>
    <w:p w:rsidR="00C0628F" w:rsidRDefault="00C0628F" w:rsidP="00C0628F">
      <w:r>
        <w:t xml:space="preserve">Cette statistique n’était malheureusement pas disponible pour les </w:t>
      </w:r>
      <w:proofErr w:type="spellStart"/>
      <w:r>
        <w:t>posts</w:t>
      </w:r>
      <w:proofErr w:type="spellEnd"/>
      <w:r>
        <w:t xml:space="preserve"> à l’heure où nous écrivons ces lignes.</w:t>
      </w:r>
    </w:p>
    <w:p w:rsidR="0048606C" w:rsidRDefault="0048606C" w:rsidP="0015416A">
      <w:pPr>
        <w:pStyle w:val="Titre3"/>
      </w:pPr>
      <w:bookmarkStart w:id="19" w:name="_Toc514161452"/>
      <w:r>
        <w:t>5) Thème</w:t>
      </w:r>
      <w:bookmarkEnd w:id="19"/>
    </w:p>
    <w:p w:rsidR="00284FE3" w:rsidRDefault="00941247" w:rsidP="003510F3">
      <w:r>
        <w:tab/>
      </w:r>
      <w:r w:rsidR="00284FE3">
        <w:t xml:space="preserve">Cette catégorie aborde le thème du </w:t>
      </w:r>
      <w:proofErr w:type="spellStart"/>
      <w:r w:rsidR="00284FE3">
        <w:t>tweet</w:t>
      </w:r>
      <w:proofErr w:type="spellEnd"/>
      <w:r w:rsidR="00284FE3">
        <w:t>, son idée principale qui fait qu’il est sexiste.</w:t>
      </w:r>
    </w:p>
    <w:tbl>
      <w:tblPr>
        <w:tblStyle w:val="Grilledutableau"/>
        <w:tblW w:w="0" w:type="auto"/>
        <w:tblLook w:val="04A0" w:firstRow="1" w:lastRow="0" w:firstColumn="1" w:lastColumn="0" w:noHBand="0" w:noVBand="1"/>
      </w:tblPr>
      <w:tblGrid>
        <w:gridCol w:w="884"/>
        <w:gridCol w:w="806"/>
        <w:gridCol w:w="1245"/>
        <w:gridCol w:w="1336"/>
        <w:gridCol w:w="1245"/>
        <w:gridCol w:w="1189"/>
        <w:gridCol w:w="1123"/>
        <w:gridCol w:w="1460"/>
      </w:tblGrid>
      <w:tr w:rsidR="00F01B6A" w:rsidTr="00F01B6A">
        <w:tc>
          <w:tcPr>
            <w:tcW w:w="1018" w:type="dxa"/>
            <w:shd w:val="clear" w:color="auto" w:fill="D9E2F3" w:themeFill="accent1" w:themeFillTint="33"/>
            <w:vAlign w:val="center"/>
          </w:tcPr>
          <w:p w:rsidR="00F01B6A" w:rsidRPr="00FB6614" w:rsidRDefault="00F01B6A" w:rsidP="00FB6614">
            <w:pPr>
              <w:jc w:val="center"/>
              <w:rPr>
                <w:b/>
              </w:rPr>
            </w:pPr>
            <w:r w:rsidRPr="00FB6614">
              <w:rPr>
                <w:b/>
              </w:rPr>
              <w:t>Sexuel</w:t>
            </w:r>
          </w:p>
        </w:tc>
        <w:tc>
          <w:tcPr>
            <w:tcW w:w="951" w:type="dxa"/>
            <w:shd w:val="clear" w:color="auto" w:fill="D9E2F3" w:themeFill="accent1" w:themeFillTint="33"/>
            <w:vAlign w:val="center"/>
          </w:tcPr>
          <w:p w:rsidR="00F01B6A" w:rsidRPr="00FB6614" w:rsidRDefault="00F01B6A" w:rsidP="00FB6614">
            <w:pPr>
              <w:jc w:val="center"/>
              <w:rPr>
                <w:b/>
              </w:rPr>
            </w:pPr>
            <w:r w:rsidRPr="00FB6614">
              <w:rPr>
                <w:b/>
              </w:rPr>
              <w:t>Autre</w:t>
            </w:r>
          </w:p>
        </w:tc>
        <w:tc>
          <w:tcPr>
            <w:tcW w:w="1327" w:type="dxa"/>
            <w:shd w:val="clear" w:color="auto" w:fill="D9E2F3" w:themeFill="accent1" w:themeFillTint="33"/>
            <w:vAlign w:val="center"/>
          </w:tcPr>
          <w:p w:rsidR="00F01B6A" w:rsidRPr="00FB6614" w:rsidRDefault="00F01B6A" w:rsidP="00FB6614">
            <w:pPr>
              <w:jc w:val="center"/>
              <w:rPr>
                <w:b/>
              </w:rPr>
            </w:pPr>
            <w:r w:rsidRPr="00FB6614">
              <w:rPr>
                <w:b/>
              </w:rPr>
              <w:t>Apparence</w:t>
            </w:r>
          </w:p>
        </w:tc>
        <w:tc>
          <w:tcPr>
            <w:tcW w:w="1405" w:type="dxa"/>
            <w:shd w:val="clear" w:color="auto" w:fill="D9E2F3" w:themeFill="accent1" w:themeFillTint="33"/>
            <w:vAlign w:val="center"/>
          </w:tcPr>
          <w:p w:rsidR="00F01B6A" w:rsidRPr="00FB6614" w:rsidRDefault="00F01B6A" w:rsidP="00FB6614">
            <w:pPr>
              <w:jc w:val="center"/>
              <w:rPr>
                <w:b/>
              </w:rPr>
            </w:pPr>
            <w:r w:rsidRPr="00FB6614">
              <w:rPr>
                <w:b/>
              </w:rPr>
              <w:t>Rôle traditionnel</w:t>
            </w:r>
          </w:p>
        </w:tc>
        <w:tc>
          <w:tcPr>
            <w:tcW w:w="1327" w:type="dxa"/>
            <w:shd w:val="clear" w:color="auto" w:fill="D9E2F3" w:themeFill="accent1" w:themeFillTint="33"/>
            <w:vAlign w:val="center"/>
          </w:tcPr>
          <w:p w:rsidR="00F01B6A" w:rsidRPr="00FB6614" w:rsidRDefault="00F01B6A" w:rsidP="00FB6614">
            <w:pPr>
              <w:jc w:val="center"/>
              <w:rPr>
                <w:b/>
              </w:rPr>
            </w:pPr>
            <w:r w:rsidRPr="00FB6614">
              <w:rPr>
                <w:b/>
              </w:rPr>
              <w:t>Apparence et sexuel</w:t>
            </w:r>
          </w:p>
        </w:tc>
        <w:tc>
          <w:tcPr>
            <w:tcW w:w="1209" w:type="dxa"/>
            <w:shd w:val="clear" w:color="auto" w:fill="D9E2F3" w:themeFill="accent1" w:themeFillTint="33"/>
          </w:tcPr>
          <w:p w:rsidR="00F01B6A" w:rsidRPr="00FB6614" w:rsidRDefault="00F01B6A" w:rsidP="00FB6614">
            <w:pPr>
              <w:jc w:val="center"/>
              <w:rPr>
                <w:b/>
              </w:rPr>
            </w:pPr>
            <w:r>
              <w:rPr>
                <w:b/>
              </w:rPr>
              <w:t>Critique du féminisme</w:t>
            </w:r>
          </w:p>
        </w:tc>
        <w:tc>
          <w:tcPr>
            <w:tcW w:w="1123" w:type="dxa"/>
            <w:shd w:val="clear" w:color="auto" w:fill="D9E2F3" w:themeFill="accent1" w:themeFillTint="33"/>
          </w:tcPr>
          <w:p w:rsidR="00F01B6A" w:rsidRDefault="00F01B6A" w:rsidP="00FB6614">
            <w:pPr>
              <w:jc w:val="center"/>
              <w:rPr>
                <w:b/>
              </w:rPr>
            </w:pPr>
            <w:r>
              <w:rPr>
                <w:b/>
              </w:rPr>
              <w:t>Médecine</w:t>
            </w:r>
          </w:p>
        </w:tc>
        <w:tc>
          <w:tcPr>
            <w:tcW w:w="702" w:type="dxa"/>
            <w:shd w:val="clear" w:color="auto" w:fill="D9E2F3" w:themeFill="accent1" w:themeFillTint="33"/>
          </w:tcPr>
          <w:p w:rsidR="00F01B6A" w:rsidRDefault="00F01B6A" w:rsidP="00FB6614">
            <w:pPr>
              <w:jc w:val="center"/>
              <w:rPr>
                <w:b/>
              </w:rPr>
            </w:pPr>
            <w:r>
              <w:rPr>
                <w:b/>
              </w:rPr>
              <w:t>Reproduction</w:t>
            </w:r>
          </w:p>
        </w:tc>
      </w:tr>
      <w:tr w:rsidR="00F01B6A" w:rsidTr="00F01B6A">
        <w:tc>
          <w:tcPr>
            <w:tcW w:w="1018" w:type="dxa"/>
            <w:vAlign w:val="center"/>
          </w:tcPr>
          <w:p w:rsidR="00F01B6A" w:rsidRDefault="00F01B6A" w:rsidP="00FB6614">
            <w:pPr>
              <w:jc w:val="center"/>
            </w:pPr>
            <w:r>
              <w:t>23</w:t>
            </w:r>
          </w:p>
        </w:tc>
        <w:tc>
          <w:tcPr>
            <w:tcW w:w="951" w:type="dxa"/>
            <w:vAlign w:val="center"/>
          </w:tcPr>
          <w:p w:rsidR="00F01B6A" w:rsidRDefault="00F01B6A" w:rsidP="00FB6614">
            <w:pPr>
              <w:jc w:val="center"/>
            </w:pPr>
            <w:r>
              <w:t>21</w:t>
            </w:r>
          </w:p>
        </w:tc>
        <w:tc>
          <w:tcPr>
            <w:tcW w:w="1327" w:type="dxa"/>
            <w:vAlign w:val="center"/>
          </w:tcPr>
          <w:p w:rsidR="00F01B6A" w:rsidRDefault="00F01B6A" w:rsidP="00FB6614">
            <w:pPr>
              <w:jc w:val="center"/>
            </w:pPr>
            <w:r>
              <w:t>3</w:t>
            </w:r>
          </w:p>
        </w:tc>
        <w:tc>
          <w:tcPr>
            <w:tcW w:w="1405" w:type="dxa"/>
            <w:vAlign w:val="center"/>
          </w:tcPr>
          <w:p w:rsidR="00F01B6A" w:rsidRDefault="00F01B6A" w:rsidP="00FB6614">
            <w:pPr>
              <w:jc w:val="center"/>
            </w:pPr>
            <w:r>
              <w:t>2</w:t>
            </w:r>
          </w:p>
        </w:tc>
        <w:tc>
          <w:tcPr>
            <w:tcW w:w="1327" w:type="dxa"/>
            <w:vAlign w:val="center"/>
          </w:tcPr>
          <w:p w:rsidR="00F01B6A" w:rsidRDefault="00F01B6A" w:rsidP="00FB6614">
            <w:pPr>
              <w:jc w:val="center"/>
            </w:pPr>
            <w:r>
              <w:t>1</w:t>
            </w:r>
          </w:p>
        </w:tc>
        <w:tc>
          <w:tcPr>
            <w:tcW w:w="1209" w:type="dxa"/>
          </w:tcPr>
          <w:p w:rsidR="00F01B6A" w:rsidRDefault="00F01B6A" w:rsidP="00FB6614">
            <w:pPr>
              <w:jc w:val="center"/>
            </w:pPr>
            <w:r>
              <w:t>0</w:t>
            </w:r>
          </w:p>
        </w:tc>
        <w:tc>
          <w:tcPr>
            <w:tcW w:w="1123" w:type="dxa"/>
          </w:tcPr>
          <w:p w:rsidR="00F01B6A" w:rsidRDefault="00F01B6A" w:rsidP="00FB6614">
            <w:pPr>
              <w:jc w:val="center"/>
            </w:pPr>
            <w:r>
              <w:t>0</w:t>
            </w:r>
          </w:p>
        </w:tc>
        <w:tc>
          <w:tcPr>
            <w:tcW w:w="702" w:type="dxa"/>
          </w:tcPr>
          <w:p w:rsidR="00F01B6A" w:rsidRDefault="00F01B6A" w:rsidP="00FB6614">
            <w:pPr>
              <w:jc w:val="center"/>
            </w:pPr>
            <w:r>
              <w:t>0</w:t>
            </w:r>
          </w:p>
        </w:tc>
      </w:tr>
      <w:tr w:rsidR="00F01B6A" w:rsidTr="00F01B6A">
        <w:tc>
          <w:tcPr>
            <w:tcW w:w="1018" w:type="dxa"/>
            <w:vAlign w:val="center"/>
          </w:tcPr>
          <w:p w:rsidR="00F01B6A" w:rsidRDefault="00F01B6A" w:rsidP="00FB6614">
            <w:pPr>
              <w:jc w:val="center"/>
            </w:pPr>
            <w:r>
              <w:t>46%</w:t>
            </w:r>
          </w:p>
        </w:tc>
        <w:tc>
          <w:tcPr>
            <w:tcW w:w="951" w:type="dxa"/>
            <w:vAlign w:val="center"/>
          </w:tcPr>
          <w:p w:rsidR="00F01B6A" w:rsidRDefault="00F01B6A" w:rsidP="00FB6614">
            <w:pPr>
              <w:jc w:val="center"/>
            </w:pPr>
            <w:r>
              <w:t>42%</w:t>
            </w:r>
          </w:p>
        </w:tc>
        <w:tc>
          <w:tcPr>
            <w:tcW w:w="1327" w:type="dxa"/>
            <w:vAlign w:val="center"/>
          </w:tcPr>
          <w:p w:rsidR="00F01B6A" w:rsidRDefault="00F01B6A" w:rsidP="00FB6614">
            <w:pPr>
              <w:jc w:val="center"/>
            </w:pPr>
            <w:r>
              <w:t>3%</w:t>
            </w:r>
          </w:p>
        </w:tc>
        <w:tc>
          <w:tcPr>
            <w:tcW w:w="1405" w:type="dxa"/>
            <w:vAlign w:val="center"/>
          </w:tcPr>
          <w:p w:rsidR="00F01B6A" w:rsidRDefault="00F01B6A" w:rsidP="00FB6614">
            <w:pPr>
              <w:jc w:val="center"/>
            </w:pPr>
            <w:r>
              <w:t>2%</w:t>
            </w:r>
          </w:p>
        </w:tc>
        <w:tc>
          <w:tcPr>
            <w:tcW w:w="1327" w:type="dxa"/>
            <w:vAlign w:val="center"/>
          </w:tcPr>
          <w:p w:rsidR="00F01B6A" w:rsidRDefault="00F01B6A" w:rsidP="00FB6614">
            <w:pPr>
              <w:jc w:val="center"/>
            </w:pPr>
            <w:r>
              <w:t>1%</w:t>
            </w:r>
          </w:p>
        </w:tc>
        <w:tc>
          <w:tcPr>
            <w:tcW w:w="1209" w:type="dxa"/>
          </w:tcPr>
          <w:p w:rsidR="00F01B6A" w:rsidRDefault="00F01B6A" w:rsidP="00FB6614">
            <w:pPr>
              <w:jc w:val="center"/>
            </w:pPr>
            <w:r>
              <w:t>0%</w:t>
            </w:r>
          </w:p>
        </w:tc>
        <w:tc>
          <w:tcPr>
            <w:tcW w:w="1123" w:type="dxa"/>
          </w:tcPr>
          <w:p w:rsidR="00F01B6A" w:rsidRDefault="00F01B6A" w:rsidP="00FB6614">
            <w:pPr>
              <w:jc w:val="center"/>
            </w:pPr>
            <w:r>
              <w:t>0%</w:t>
            </w:r>
          </w:p>
        </w:tc>
        <w:tc>
          <w:tcPr>
            <w:tcW w:w="702" w:type="dxa"/>
          </w:tcPr>
          <w:p w:rsidR="00F01B6A" w:rsidRDefault="00F01B6A" w:rsidP="00FB6614">
            <w:pPr>
              <w:jc w:val="center"/>
            </w:pPr>
            <w:r>
              <w:t>0</w:t>
            </w:r>
          </w:p>
        </w:tc>
      </w:tr>
      <w:tr w:rsidR="00F01B6A" w:rsidTr="00F01B6A">
        <w:tc>
          <w:tcPr>
            <w:tcW w:w="1018" w:type="dxa"/>
            <w:shd w:val="clear" w:color="auto" w:fill="D0CECE" w:themeFill="background2" w:themeFillShade="E6"/>
            <w:vAlign w:val="center"/>
          </w:tcPr>
          <w:p w:rsidR="00F01B6A" w:rsidRDefault="00F01B6A" w:rsidP="00FB6614">
            <w:pPr>
              <w:jc w:val="center"/>
            </w:pPr>
            <w:r>
              <w:t>20%</w:t>
            </w:r>
          </w:p>
        </w:tc>
        <w:tc>
          <w:tcPr>
            <w:tcW w:w="951" w:type="dxa"/>
            <w:shd w:val="clear" w:color="auto" w:fill="D0CECE" w:themeFill="background2" w:themeFillShade="E6"/>
            <w:vAlign w:val="center"/>
          </w:tcPr>
          <w:p w:rsidR="00F01B6A" w:rsidRDefault="00F01B6A" w:rsidP="00FB6614">
            <w:pPr>
              <w:jc w:val="center"/>
            </w:pPr>
            <w:r>
              <w:t>14%</w:t>
            </w:r>
          </w:p>
        </w:tc>
        <w:tc>
          <w:tcPr>
            <w:tcW w:w="1327" w:type="dxa"/>
            <w:shd w:val="clear" w:color="auto" w:fill="D0CECE" w:themeFill="background2" w:themeFillShade="E6"/>
            <w:vAlign w:val="center"/>
          </w:tcPr>
          <w:p w:rsidR="00F01B6A" w:rsidRDefault="00F01B6A" w:rsidP="00FB6614">
            <w:pPr>
              <w:jc w:val="center"/>
            </w:pPr>
            <w:r>
              <w:t>22%</w:t>
            </w:r>
          </w:p>
        </w:tc>
        <w:tc>
          <w:tcPr>
            <w:tcW w:w="1405" w:type="dxa"/>
            <w:shd w:val="clear" w:color="auto" w:fill="D0CECE" w:themeFill="background2" w:themeFillShade="E6"/>
            <w:vAlign w:val="center"/>
          </w:tcPr>
          <w:p w:rsidR="00F01B6A" w:rsidRDefault="00F01B6A" w:rsidP="00FB6614">
            <w:pPr>
              <w:jc w:val="center"/>
            </w:pPr>
            <w:r>
              <w:t>15%</w:t>
            </w:r>
          </w:p>
        </w:tc>
        <w:tc>
          <w:tcPr>
            <w:tcW w:w="1327" w:type="dxa"/>
            <w:shd w:val="clear" w:color="auto" w:fill="D0CECE" w:themeFill="background2" w:themeFillShade="E6"/>
            <w:vAlign w:val="center"/>
          </w:tcPr>
          <w:p w:rsidR="00F01B6A" w:rsidRDefault="00F01B6A" w:rsidP="00FB6614">
            <w:pPr>
              <w:jc w:val="center"/>
            </w:pPr>
            <w:r>
              <w:t>0%</w:t>
            </w:r>
          </w:p>
        </w:tc>
        <w:tc>
          <w:tcPr>
            <w:tcW w:w="1209" w:type="dxa"/>
            <w:shd w:val="clear" w:color="auto" w:fill="D0CECE" w:themeFill="background2" w:themeFillShade="E6"/>
          </w:tcPr>
          <w:p w:rsidR="00F01B6A" w:rsidRDefault="00F01B6A" w:rsidP="00FB6614">
            <w:pPr>
              <w:jc w:val="center"/>
            </w:pPr>
            <w:r>
              <w:t>4%</w:t>
            </w:r>
          </w:p>
        </w:tc>
        <w:tc>
          <w:tcPr>
            <w:tcW w:w="1123" w:type="dxa"/>
            <w:shd w:val="clear" w:color="auto" w:fill="D0CECE" w:themeFill="background2" w:themeFillShade="E6"/>
          </w:tcPr>
          <w:p w:rsidR="00F01B6A" w:rsidRDefault="00F01B6A" w:rsidP="00FB6614">
            <w:pPr>
              <w:jc w:val="center"/>
            </w:pPr>
            <w:r>
              <w:t>13%</w:t>
            </w:r>
          </w:p>
        </w:tc>
        <w:tc>
          <w:tcPr>
            <w:tcW w:w="702" w:type="dxa"/>
            <w:shd w:val="clear" w:color="auto" w:fill="D0CECE" w:themeFill="background2" w:themeFillShade="E6"/>
          </w:tcPr>
          <w:p w:rsidR="00F01B6A" w:rsidRDefault="00F01B6A" w:rsidP="00FB6614">
            <w:pPr>
              <w:jc w:val="center"/>
            </w:pPr>
            <w:r>
              <w:t>12%</w:t>
            </w:r>
          </w:p>
        </w:tc>
      </w:tr>
    </w:tbl>
    <w:p w:rsidR="00C0628F" w:rsidRDefault="00FB6614" w:rsidP="00FB6614">
      <w:pPr>
        <w:jc w:val="both"/>
      </w:pPr>
      <w:r>
        <w:t xml:space="preserve">Sans surprise, le thème est en premier lieu sexuel (46%). Agression sexuelle proprement dite, ou commentaires subjectifs, propositions / demandes et promesses / menaces en ce sens </w:t>
      </w:r>
      <w:r w:rsidR="00C0628F">
        <w:t>constituent</w:t>
      </w:r>
      <w:r>
        <w:t xml:space="preserve"> le thème le plus présent dans les tweets.</w:t>
      </w:r>
      <w:r w:rsidR="00C0628F">
        <w:t xml:space="preserve"> Pour les </w:t>
      </w:r>
      <w:proofErr w:type="spellStart"/>
      <w:r w:rsidR="00C0628F">
        <w:t>posts</w:t>
      </w:r>
      <w:proofErr w:type="spellEnd"/>
      <w:r w:rsidR="00C0628F">
        <w:t>, c’est l’apparence (22%) suivi du sexuel (20%).</w:t>
      </w:r>
    </w:p>
    <w:p w:rsidR="0048606C" w:rsidRDefault="0048606C" w:rsidP="0015416A">
      <w:pPr>
        <w:pStyle w:val="Titre3"/>
      </w:pPr>
      <w:bookmarkStart w:id="20" w:name="_Toc514161453"/>
      <w:r>
        <w:t xml:space="preserve">6) Nature </w:t>
      </w:r>
      <w:r w:rsidR="00F47F29">
        <w:t xml:space="preserve">de </w:t>
      </w:r>
      <w:r>
        <w:t>relation</w:t>
      </w:r>
      <w:r w:rsidR="00F47F29">
        <w:t xml:space="preserve"> entre les personnes impliquées</w:t>
      </w:r>
      <w:bookmarkEnd w:id="20"/>
    </w:p>
    <w:p w:rsidR="00C0628F" w:rsidRPr="00C0628F" w:rsidRDefault="00C0628F" w:rsidP="00C0628F">
      <w:r>
        <w:tab/>
        <w:t>Cette catégorie aborde le lien entre la victime et l’agresseur :</w:t>
      </w:r>
    </w:p>
    <w:tbl>
      <w:tblPr>
        <w:tblStyle w:val="Grilledutableau"/>
        <w:tblW w:w="0" w:type="auto"/>
        <w:tblLook w:val="04A0" w:firstRow="1" w:lastRow="0" w:firstColumn="1" w:lastColumn="0" w:noHBand="0" w:noVBand="1"/>
      </w:tblPr>
      <w:tblGrid>
        <w:gridCol w:w="1812"/>
        <w:gridCol w:w="1812"/>
        <w:gridCol w:w="1812"/>
        <w:gridCol w:w="1813"/>
        <w:gridCol w:w="1813"/>
      </w:tblGrid>
      <w:tr w:rsidR="00F47F29" w:rsidTr="00F47F29">
        <w:tc>
          <w:tcPr>
            <w:tcW w:w="1812" w:type="dxa"/>
            <w:shd w:val="clear" w:color="auto" w:fill="D9E2F3" w:themeFill="accent1" w:themeFillTint="33"/>
            <w:vAlign w:val="center"/>
          </w:tcPr>
          <w:p w:rsidR="00F47F29" w:rsidRPr="00F47F29" w:rsidRDefault="00F47F29" w:rsidP="00F47F29">
            <w:pPr>
              <w:jc w:val="center"/>
              <w:rPr>
                <w:b/>
              </w:rPr>
            </w:pPr>
            <w:r w:rsidRPr="00F47F29">
              <w:rPr>
                <w:b/>
              </w:rPr>
              <w:t>Vertical</w:t>
            </w:r>
            <w:r w:rsidRPr="00F47F29">
              <w:rPr>
                <w:b/>
              </w:rPr>
              <w:br/>
              <w:t>personne d’autorité</w:t>
            </w:r>
          </w:p>
        </w:tc>
        <w:tc>
          <w:tcPr>
            <w:tcW w:w="1812" w:type="dxa"/>
            <w:shd w:val="clear" w:color="auto" w:fill="D9E2F3" w:themeFill="accent1" w:themeFillTint="33"/>
            <w:vAlign w:val="center"/>
          </w:tcPr>
          <w:p w:rsidR="00F47F29" w:rsidRPr="00F47F29" w:rsidRDefault="00F47F29" w:rsidP="00F47F29">
            <w:pPr>
              <w:jc w:val="center"/>
              <w:rPr>
                <w:b/>
              </w:rPr>
            </w:pPr>
            <w:r w:rsidRPr="00F47F29">
              <w:rPr>
                <w:b/>
              </w:rPr>
              <w:t>Vertical professionnel</w:t>
            </w:r>
          </w:p>
        </w:tc>
        <w:tc>
          <w:tcPr>
            <w:tcW w:w="1812" w:type="dxa"/>
            <w:shd w:val="clear" w:color="auto" w:fill="D9E2F3" w:themeFill="accent1" w:themeFillTint="33"/>
            <w:vAlign w:val="center"/>
          </w:tcPr>
          <w:p w:rsidR="00F47F29" w:rsidRPr="00F47F29" w:rsidRDefault="00F47F29" w:rsidP="00F47F29">
            <w:pPr>
              <w:jc w:val="center"/>
              <w:rPr>
                <w:b/>
              </w:rPr>
            </w:pPr>
            <w:r w:rsidRPr="00F47F29">
              <w:rPr>
                <w:b/>
              </w:rPr>
              <w:t>Horizontal</w:t>
            </w:r>
          </w:p>
        </w:tc>
        <w:tc>
          <w:tcPr>
            <w:tcW w:w="1813" w:type="dxa"/>
            <w:shd w:val="clear" w:color="auto" w:fill="D9E2F3" w:themeFill="accent1" w:themeFillTint="33"/>
            <w:vAlign w:val="center"/>
          </w:tcPr>
          <w:p w:rsidR="00F47F29" w:rsidRPr="00F47F29" w:rsidRDefault="00F47F29" w:rsidP="00F47F29">
            <w:pPr>
              <w:jc w:val="center"/>
              <w:rPr>
                <w:b/>
              </w:rPr>
            </w:pPr>
            <w:r w:rsidRPr="00F47F29">
              <w:rPr>
                <w:b/>
              </w:rPr>
              <w:t>Inconnue</w:t>
            </w:r>
          </w:p>
        </w:tc>
        <w:tc>
          <w:tcPr>
            <w:tcW w:w="1813" w:type="dxa"/>
            <w:shd w:val="clear" w:color="auto" w:fill="D9E2F3" w:themeFill="accent1" w:themeFillTint="33"/>
            <w:vAlign w:val="center"/>
          </w:tcPr>
          <w:p w:rsidR="00F47F29" w:rsidRPr="00F47F29" w:rsidRDefault="00F47F29" w:rsidP="00F47F29">
            <w:pPr>
              <w:jc w:val="center"/>
              <w:rPr>
                <w:b/>
              </w:rPr>
            </w:pPr>
            <w:r w:rsidRPr="00F47F29">
              <w:rPr>
                <w:b/>
              </w:rPr>
              <w:t>Relation clientèle</w:t>
            </w:r>
          </w:p>
        </w:tc>
      </w:tr>
      <w:tr w:rsidR="00F47F29" w:rsidTr="00F47F29">
        <w:tc>
          <w:tcPr>
            <w:tcW w:w="1812" w:type="dxa"/>
          </w:tcPr>
          <w:p w:rsidR="00F47F29" w:rsidRDefault="00F47F29" w:rsidP="00F47F29">
            <w:pPr>
              <w:jc w:val="center"/>
            </w:pPr>
            <w:r>
              <w:t>14</w:t>
            </w:r>
          </w:p>
        </w:tc>
        <w:tc>
          <w:tcPr>
            <w:tcW w:w="1812" w:type="dxa"/>
          </w:tcPr>
          <w:p w:rsidR="00F47F29" w:rsidRDefault="00F47F29" w:rsidP="00F47F29">
            <w:pPr>
              <w:jc w:val="center"/>
            </w:pPr>
            <w:r>
              <w:t>14</w:t>
            </w:r>
          </w:p>
        </w:tc>
        <w:tc>
          <w:tcPr>
            <w:tcW w:w="1812" w:type="dxa"/>
          </w:tcPr>
          <w:p w:rsidR="00F47F29" w:rsidRDefault="00F47F29" w:rsidP="00F47F29">
            <w:pPr>
              <w:jc w:val="center"/>
            </w:pPr>
            <w:r>
              <w:t>10</w:t>
            </w:r>
          </w:p>
        </w:tc>
        <w:tc>
          <w:tcPr>
            <w:tcW w:w="1813" w:type="dxa"/>
          </w:tcPr>
          <w:p w:rsidR="00F47F29" w:rsidRDefault="00F47F29" w:rsidP="00F47F29">
            <w:pPr>
              <w:jc w:val="center"/>
            </w:pPr>
            <w:r>
              <w:t>6</w:t>
            </w:r>
          </w:p>
        </w:tc>
        <w:tc>
          <w:tcPr>
            <w:tcW w:w="1813" w:type="dxa"/>
          </w:tcPr>
          <w:p w:rsidR="00F47F29" w:rsidRDefault="00F47F29" w:rsidP="00F47F29">
            <w:pPr>
              <w:jc w:val="center"/>
            </w:pPr>
            <w:r>
              <w:t>6</w:t>
            </w:r>
          </w:p>
        </w:tc>
      </w:tr>
      <w:tr w:rsidR="00F47F29" w:rsidTr="00F47F29">
        <w:tc>
          <w:tcPr>
            <w:tcW w:w="1812" w:type="dxa"/>
          </w:tcPr>
          <w:p w:rsidR="00F47F29" w:rsidRDefault="00F47F29" w:rsidP="00F47F29">
            <w:pPr>
              <w:jc w:val="center"/>
            </w:pPr>
            <w:r>
              <w:t>28%</w:t>
            </w:r>
          </w:p>
        </w:tc>
        <w:tc>
          <w:tcPr>
            <w:tcW w:w="1812" w:type="dxa"/>
          </w:tcPr>
          <w:p w:rsidR="00F47F29" w:rsidRDefault="00F47F29" w:rsidP="00F47F29">
            <w:pPr>
              <w:jc w:val="center"/>
            </w:pPr>
            <w:r>
              <w:t>28%</w:t>
            </w:r>
          </w:p>
        </w:tc>
        <w:tc>
          <w:tcPr>
            <w:tcW w:w="1812" w:type="dxa"/>
          </w:tcPr>
          <w:p w:rsidR="00F47F29" w:rsidRDefault="00F47F29" w:rsidP="00F47F29">
            <w:pPr>
              <w:jc w:val="center"/>
            </w:pPr>
            <w:r>
              <w:t>20%</w:t>
            </w:r>
          </w:p>
        </w:tc>
        <w:tc>
          <w:tcPr>
            <w:tcW w:w="1813" w:type="dxa"/>
          </w:tcPr>
          <w:p w:rsidR="00F47F29" w:rsidRDefault="00F47F29" w:rsidP="00F47F29">
            <w:pPr>
              <w:jc w:val="center"/>
            </w:pPr>
            <w:r>
              <w:t>12%</w:t>
            </w:r>
          </w:p>
        </w:tc>
        <w:tc>
          <w:tcPr>
            <w:tcW w:w="1813" w:type="dxa"/>
          </w:tcPr>
          <w:p w:rsidR="00F47F29" w:rsidRDefault="00F47F29" w:rsidP="00F47F29">
            <w:pPr>
              <w:jc w:val="center"/>
            </w:pPr>
            <w:r>
              <w:t>12%</w:t>
            </w:r>
          </w:p>
        </w:tc>
      </w:tr>
      <w:tr w:rsidR="00F01B6A" w:rsidTr="00C0628F">
        <w:trPr>
          <w:trHeight w:val="350"/>
        </w:trPr>
        <w:tc>
          <w:tcPr>
            <w:tcW w:w="1812" w:type="dxa"/>
            <w:shd w:val="clear" w:color="auto" w:fill="D0CECE" w:themeFill="background2" w:themeFillShade="E6"/>
          </w:tcPr>
          <w:p w:rsidR="00F01B6A" w:rsidRDefault="00F01B6A" w:rsidP="00F47F29">
            <w:pPr>
              <w:jc w:val="center"/>
            </w:pPr>
            <w:r>
              <w:t>48%</w:t>
            </w:r>
          </w:p>
        </w:tc>
        <w:tc>
          <w:tcPr>
            <w:tcW w:w="1812" w:type="dxa"/>
            <w:shd w:val="clear" w:color="auto" w:fill="D0CECE" w:themeFill="background2" w:themeFillShade="E6"/>
          </w:tcPr>
          <w:p w:rsidR="00F01B6A" w:rsidRDefault="00F01B6A" w:rsidP="00F47F29">
            <w:pPr>
              <w:jc w:val="center"/>
            </w:pPr>
            <w:r>
              <w:t>29%</w:t>
            </w:r>
          </w:p>
        </w:tc>
        <w:tc>
          <w:tcPr>
            <w:tcW w:w="1812" w:type="dxa"/>
            <w:shd w:val="clear" w:color="auto" w:fill="D0CECE" w:themeFill="background2" w:themeFillShade="E6"/>
          </w:tcPr>
          <w:p w:rsidR="00F01B6A" w:rsidRDefault="00F01B6A" w:rsidP="00F47F29">
            <w:pPr>
              <w:jc w:val="center"/>
            </w:pPr>
            <w:r>
              <w:t>11%</w:t>
            </w:r>
          </w:p>
        </w:tc>
        <w:tc>
          <w:tcPr>
            <w:tcW w:w="1813" w:type="dxa"/>
            <w:shd w:val="clear" w:color="auto" w:fill="D0CECE" w:themeFill="background2" w:themeFillShade="E6"/>
          </w:tcPr>
          <w:p w:rsidR="00F01B6A" w:rsidRDefault="00F01B6A" w:rsidP="00F47F29">
            <w:pPr>
              <w:jc w:val="center"/>
            </w:pPr>
            <w:r>
              <w:t>12%</w:t>
            </w:r>
          </w:p>
        </w:tc>
        <w:tc>
          <w:tcPr>
            <w:tcW w:w="1813" w:type="dxa"/>
            <w:shd w:val="clear" w:color="auto" w:fill="D0CECE" w:themeFill="background2" w:themeFillShade="E6"/>
          </w:tcPr>
          <w:p w:rsidR="00F01B6A" w:rsidRDefault="00F01B6A" w:rsidP="00F47F29">
            <w:pPr>
              <w:jc w:val="center"/>
            </w:pPr>
            <w:r>
              <w:t>0%</w:t>
            </w:r>
          </w:p>
        </w:tc>
      </w:tr>
    </w:tbl>
    <w:p w:rsidR="008F2C82" w:rsidRDefault="008F2C82" w:rsidP="008F2C82">
      <w:pPr>
        <w:jc w:val="both"/>
      </w:pPr>
      <w:r>
        <w:t xml:space="preserve">On notera qu’on n’a pas pris la peine de coder le sens de la relation vertical, c’est-à-dire qui, de celui qui subit et de celui qui agit, est en position supérieure dans la relation. Dans nos tweets, ce n’est </w:t>
      </w:r>
      <w:r>
        <w:lastRenderedPageBreak/>
        <w:t>jamais le subordonné qui agit, mais il aurait pu être intéressant d’ajouter cette information aux catégories</w:t>
      </w:r>
      <w:r w:rsidR="00C0628F">
        <w:t xml:space="preserve">. Nous nous souvenons en particulier d’un exemple non retenu où un étudiant laissait un message à son enseignante : </w:t>
      </w:r>
      <w:r w:rsidR="00C0628F" w:rsidRPr="00C0628F">
        <w:rPr>
          <w:bdr w:val="single" w:sz="4" w:space="0" w:color="auto"/>
          <w:shd w:val="clear" w:color="auto" w:fill="D0CECE" w:themeFill="background2" w:themeFillShade="E6"/>
        </w:rPr>
        <w:t>« j’ai apprécié vos cours car vous êtes bonne »</w:t>
      </w:r>
      <w:r>
        <w:t>.</w:t>
      </w:r>
    </w:p>
    <w:p w:rsidR="008F2C82" w:rsidRDefault="008F2C82" w:rsidP="008F2C82">
      <w:pPr>
        <w:jc w:val="both"/>
      </w:pPr>
      <w:r>
        <w:t>Par personne d’autorité on entend des policiers, des politiciens, des professeurs qui sont dans leur champ professionnel et agissent de façon sexiste envers des citoyens. Ces derniers peuvent être amener à avoir cette interacti</w:t>
      </w:r>
      <w:r w:rsidR="00C0628F">
        <w:t>on dans le cadre professionnel, avec une présentatrice de télé</w:t>
      </w:r>
      <w:r>
        <w:t xml:space="preserve">, scolaire </w:t>
      </w:r>
      <w:r w:rsidR="00C0628F">
        <w:t xml:space="preserve">avec </w:t>
      </w:r>
      <w:r>
        <w:t>des étudiants en cours</w:t>
      </w:r>
      <w:r w:rsidR="00C0628F">
        <w:t xml:space="preserve">, avec de simple citoyen, comme </w:t>
      </w:r>
      <w:r>
        <w:t>un citoyen arrêté par un policier</w:t>
      </w:r>
      <w:r w:rsidR="00FB6614">
        <w:t xml:space="preserve">. Dans tous les cas, </w:t>
      </w:r>
      <w:r w:rsidR="00FB6614" w:rsidRPr="00C0628F">
        <w:t>celui qui subit et celui qui agit ne sont pas dans le même champ professionnel.</w:t>
      </w:r>
    </w:p>
    <w:p w:rsidR="00FB6614" w:rsidRDefault="00C0628F" w:rsidP="008F2C82">
      <w:pPr>
        <w:jc w:val="both"/>
      </w:pPr>
      <w:r>
        <w:t>A contrario, l</w:t>
      </w:r>
      <w:r w:rsidR="008F2C82" w:rsidRPr="00C0628F">
        <w:t>e vertical professionnel ne s’applique que si celui qui subit et celui qui agit sont dans le même champ professionnel :</w:t>
      </w:r>
      <w:r w:rsidR="008F2C82">
        <w:t xml:space="preserve"> un rédacteur en chef avec une journaliste par exemple.</w:t>
      </w:r>
    </w:p>
    <w:p w:rsidR="008F2C82" w:rsidRDefault="008F2C82" w:rsidP="008F2C82">
      <w:pPr>
        <w:jc w:val="both"/>
      </w:pPr>
      <w:r>
        <w:t xml:space="preserve">On a préféré qualifier les interactions mêlant professeurs et étudiants </w:t>
      </w:r>
      <w:r w:rsidR="00FB6614">
        <w:t>dans la</w:t>
      </w:r>
      <w:r>
        <w:t xml:space="preserve"> catégorie</w:t>
      </w:r>
      <w:r w:rsidR="00FB6614">
        <w:t xml:space="preserve"> « personne d’autorité » car même s’il s’agit du même milieu, ils ne sont pas dans le même champ professionnel. Il n’existe pas de lien de subordination contractuel direct entre eux, issu d’un contrat de travail, mais un lien d’autorité du fait de la fonction.</w:t>
      </w:r>
    </w:p>
    <w:p w:rsidR="00C0628F" w:rsidRDefault="00C0628F" w:rsidP="008F2C82">
      <w:pPr>
        <w:jc w:val="both"/>
      </w:pPr>
      <w:r>
        <w:t xml:space="preserve">Sans surprise, autant pour les tweets que pour les </w:t>
      </w:r>
      <w:proofErr w:type="spellStart"/>
      <w:r>
        <w:t>posts</w:t>
      </w:r>
      <w:proofErr w:type="spellEnd"/>
      <w:r>
        <w:t>, ce sont les actes entre un « supérieur », soit une personne d’autorité, soit un supérieur hiérarchique proprement dit, qui constitue la majorité des cas.</w:t>
      </w:r>
    </w:p>
    <w:p w:rsidR="0048606C" w:rsidRDefault="0048606C" w:rsidP="0015416A">
      <w:pPr>
        <w:pStyle w:val="Titre3"/>
      </w:pPr>
      <w:bookmarkStart w:id="21" w:name="_Toc514161454"/>
      <w:r>
        <w:t>7) Acte de langage</w:t>
      </w:r>
      <w:bookmarkEnd w:id="21"/>
    </w:p>
    <w:p w:rsidR="00830BF9" w:rsidRDefault="00C0628F" w:rsidP="003510F3">
      <w:r>
        <w:tab/>
      </w:r>
      <w:r w:rsidR="00830BF9">
        <w:t>Cette catégorie essaye de catégoriser l’acte de langage.</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F47F29" w:rsidTr="00F47F29">
        <w:tc>
          <w:tcPr>
            <w:tcW w:w="1294" w:type="dxa"/>
            <w:shd w:val="clear" w:color="auto" w:fill="D9E2F3" w:themeFill="accent1" w:themeFillTint="33"/>
          </w:tcPr>
          <w:p w:rsidR="00F47F29" w:rsidRPr="00F47F29" w:rsidRDefault="00F47F29" w:rsidP="00F47F29">
            <w:pPr>
              <w:jc w:val="center"/>
              <w:rPr>
                <w:b/>
              </w:rPr>
            </w:pPr>
            <w:r w:rsidRPr="00F47F29">
              <w:rPr>
                <w:b/>
              </w:rPr>
              <w:t>Aucun</w:t>
            </w:r>
          </w:p>
        </w:tc>
        <w:tc>
          <w:tcPr>
            <w:tcW w:w="1294" w:type="dxa"/>
            <w:shd w:val="clear" w:color="auto" w:fill="D9E2F3" w:themeFill="accent1" w:themeFillTint="33"/>
          </w:tcPr>
          <w:p w:rsidR="00F47F29" w:rsidRPr="00F47F29" w:rsidRDefault="00F47F29" w:rsidP="00F47F29">
            <w:pPr>
              <w:jc w:val="center"/>
              <w:rPr>
                <w:b/>
              </w:rPr>
            </w:pPr>
            <w:r w:rsidRPr="00F47F29">
              <w:rPr>
                <w:b/>
              </w:rPr>
              <w:t>Expressif</w:t>
            </w:r>
          </w:p>
        </w:tc>
        <w:tc>
          <w:tcPr>
            <w:tcW w:w="1294" w:type="dxa"/>
            <w:shd w:val="clear" w:color="auto" w:fill="D9E2F3" w:themeFill="accent1" w:themeFillTint="33"/>
          </w:tcPr>
          <w:p w:rsidR="00F47F29" w:rsidRPr="00F47F29" w:rsidRDefault="00F47F29" w:rsidP="00F47F29">
            <w:pPr>
              <w:jc w:val="center"/>
              <w:rPr>
                <w:b/>
              </w:rPr>
            </w:pPr>
            <w:proofErr w:type="spellStart"/>
            <w:r>
              <w:rPr>
                <w:b/>
              </w:rPr>
              <w:t>Promissif</w:t>
            </w:r>
            <w:proofErr w:type="spellEnd"/>
          </w:p>
        </w:tc>
        <w:tc>
          <w:tcPr>
            <w:tcW w:w="1295" w:type="dxa"/>
            <w:shd w:val="clear" w:color="auto" w:fill="D9E2F3" w:themeFill="accent1" w:themeFillTint="33"/>
          </w:tcPr>
          <w:p w:rsidR="00F47F29" w:rsidRPr="00F47F29" w:rsidRDefault="00F47F29" w:rsidP="00F47F29">
            <w:pPr>
              <w:jc w:val="center"/>
              <w:rPr>
                <w:b/>
              </w:rPr>
            </w:pPr>
            <w:r w:rsidRPr="00F47F29">
              <w:rPr>
                <w:b/>
              </w:rPr>
              <w:t>Interrogatif</w:t>
            </w:r>
          </w:p>
        </w:tc>
        <w:tc>
          <w:tcPr>
            <w:tcW w:w="1295" w:type="dxa"/>
            <w:shd w:val="clear" w:color="auto" w:fill="D9E2F3" w:themeFill="accent1" w:themeFillTint="33"/>
          </w:tcPr>
          <w:p w:rsidR="00F47F29" w:rsidRPr="00F47F29" w:rsidRDefault="00F47F29" w:rsidP="00F47F29">
            <w:pPr>
              <w:jc w:val="center"/>
              <w:rPr>
                <w:b/>
              </w:rPr>
            </w:pPr>
            <w:r w:rsidRPr="00F47F29">
              <w:rPr>
                <w:b/>
              </w:rPr>
              <w:t>Inconnu</w:t>
            </w:r>
          </w:p>
        </w:tc>
        <w:tc>
          <w:tcPr>
            <w:tcW w:w="1295" w:type="dxa"/>
            <w:shd w:val="clear" w:color="auto" w:fill="D9E2F3" w:themeFill="accent1" w:themeFillTint="33"/>
          </w:tcPr>
          <w:p w:rsidR="00F47F29" w:rsidRPr="00F47F29" w:rsidRDefault="00F47F29" w:rsidP="00F47F29">
            <w:pPr>
              <w:jc w:val="center"/>
              <w:rPr>
                <w:b/>
              </w:rPr>
            </w:pPr>
            <w:r w:rsidRPr="00F47F29">
              <w:rPr>
                <w:b/>
              </w:rPr>
              <w:t>Injonct</w:t>
            </w:r>
            <w:r w:rsidR="00F01B6A">
              <w:rPr>
                <w:b/>
              </w:rPr>
              <w:t>if</w:t>
            </w:r>
          </w:p>
        </w:tc>
        <w:tc>
          <w:tcPr>
            <w:tcW w:w="1295" w:type="dxa"/>
            <w:shd w:val="clear" w:color="auto" w:fill="D9E2F3" w:themeFill="accent1" w:themeFillTint="33"/>
          </w:tcPr>
          <w:p w:rsidR="00F47F29" w:rsidRPr="00F47F29" w:rsidRDefault="00F47F29" w:rsidP="00F47F29">
            <w:pPr>
              <w:jc w:val="center"/>
              <w:rPr>
                <w:b/>
              </w:rPr>
            </w:pPr>
            <w:r w:rsidRPr="00F47F29">
              <w:rPr>
                <w:b/>
              </w:rPr>
              <w:t>Déclaratif</w:t>
            </w:r>
          </w:p>
        </w:tc>
      </w:tr>
      <w:tr w:rsidR="00F47F29" w:rsidTr="00F47F29">
        <w:tc>
          <w:tcPr>
            <w:tcW w:w="1294" w:type="dxa"/>
          </w:tcPr>
          <w:p w:rsidR="00F47F29" w:rsidRDefault="00F47F29" w:rsidP="00F47F29">
            <w:pPr>
              <w:jc w:val="center"/>
            </w:pPr>
            <w:r>
              <w:t>29</w:t>
            </w:r>
          </w:p>
        </w:tc>
        <w:tc>
          <w:tcPr>
            <w:tcW w:w="1294" w:type="dxa"/>
          </w:tcPr>
          <w:p w:rsidR="00F47F29" w:rsidRDefault="00F47F29" w:rsidP="00F47F29">
            <w:pPr>
              <w:jc w:val="center"/>
            </w:pPr>
            <w:r>
              <w:t>5</w:t>
            </w:r>
          </w:p>
        </w:tc>
        <w:tc>
          <w:tcPr>
            <w:tcW w:w="1294" w:type="dxa"/>
          </w:tcPr>
          <w:p w:rsidR="00F47F29" w:rsidRDefault="00F47F29" w:rsidP="00F47F29">
            <w:pPr>
              <w:jc w:val="center"/>
            </w:pPr>
            <w:r>
              <w:t>4</w:t>
            </w:r>
          </w:p>
        </w:tc>
        <w:tc>
          <w:tcPr>
            <w:tcW w:w="1295" w:type="dxa"/>
          </w:tcPr>
          <w:p w:rsidR="00F47F29" w:rsidRDefault="00F47F29" w:rsidP="00F47F29">
            <w:pPr>
              <w:jc w:val="center"/>
            </w:pPr>
            <w:r>
              <w:t>4</w:t>
            </w:r>
          </w:p>
        </w:tc>
        <w:tc>
          <w:tcPr>
            <w:tcW w:w="1295" w:type="dxa"/>
          </w:tcPr>
          <w:p w:rsidR="00F47F29" w:rsidRDefault="00F47F29" w:rsidP="00F47F29">
            <w:pPr>
              <w:jc w:val="center"/>
            </w:pPr>
            <w:r>
              <w:t>3</w:t>
            </w:r>
          </w:p>
        </w:tc>
        <w:tc>
          <w:tcPr>
            <w:tcW w:w="1295" w:type="dxa"/>
          </w:tcPr>
          <w:p w:rsidR="00F47F29" w:rsidRDefault="00F47F29" w:rsidP="00F47F29">
            <w:pPr>
              <w:jc w:val="center"/>
            </w:pPr>
            <w:r>
              <w:t>3</w:t>
            </w:r>
          </w:p>
        </w:tc>
        <w:tc>
          <w:tcPr>
            <w:tcW w:w="1295" w:type="dxa"/>
          </w:tcPr>
          <w:p w:rsidR="00F47F29" w:rsidRDefault="00F47F29" w:rsidP="00F47F29">
            <w:pPr>
              <w:jc w:val="center"/>
            </w:pPr>
            <w:r>
              <w:t>2</w:t>
            </w:r>
          </w:p>
        </w:tc>
      </w:tr>
      <w:tr w:rsidR="00F47F29" w:rsidTr="00F47F29">
        <w:tc>
          <w:tcPr>
            <w:tcW w:w="1294" w:type="dxa"/>
          </w:tcPr>
          <w:p w:rsidR="00F47F29" w:rsidRDefault="00F47F29" w:rsidP="00F47F29">
            <w:pPr>
              <w:jc w:val="center"/>
            </w:pPr>
            <w:r>
              <w:t>58%</w:t>
            </w:r>
          </w:p>
        </w:tc>
        <w:tc>
          <w:tcPr>
            <w:tcW w:w="1294" w:type="dxa"/>
          </w:tcPr>
          <w:p w:rsidR="00F47F29" w:rsidRDefault="00F47F29" w:rsidP="00F47F29">
            <w:pPr>
              <w:jc w:val="center"/>
            </w:pPr>
            <w:r>
              <w:t>10%</w:t>
            </w:r>
          </w:p>
        </w:tc>
        <w:tc>
          <w:tcPr>
            <w:tcW w:w="1294" w:type="dxa"/>
          </w:tcPr>
          <w:p w:rsidR="00F47F29" w:rsidRDefault="00F47F29" w:rsidP="00F47F29">
            <w:pPr>
              <w:jc w:val="center"/>
            </w:pPr>
            <w:r>
              <w:t>8%</w:t>
            </w:r>
          </w:p>
        </w:tc>
        <w:tc>
          <w:tcPr>
            <w:tcW w:w="1295" w:type="dxa"/>
          </w:tcPr>
          <w:p w:rsidR="00F47F29" w:rsidRDefault="00F47F29" w:rsidP="00F47F29">
            <w:pPr>
              <w:jc w:val="center"/>
            </w:pPr>
            <w:r>
              <w:t>8%</w:t>
            </w:r>
          </w:p>
        </w:tc>
        <w:tc>
          <w:tcPr>
            <w:tcW w:w="1295" w:type="dxa"/>
          </w:tcPr>
          <w:p w:rsidR="00F47F29" w:rsidRDefault="00F47F29" w:rsidP="00F47F29">
            <w:pPr>
              <w:jc w:val="center"/>
            </w:pPr>
            <w:r>
              <w:t>6%</w:t>
            </w:r>
          </w:p>
        </w:tc>
        <w:tc>
          <w:tcPr>
            <w:tcW w:w="1295" w:type="dxa"/>
          </w:tcPr>
          <w:p w:rsidR="00F47F29" w:rsidRDefault="00F47F29" w:rsidP="00F47F29">
            <w:pPr>
              <w:jc w:val="center"/>
            </w:pPr>
            <w:r>
              <w:t>6%</w:t>
            </w:r>
          </w:p>
        </w:tc>
        <w:tc>
          <w:tcPr>
            <w:tcW w:w="1295" w:type="dxa"/>
          </w:tcPr>
          <w:p w:rsidR="00F47F29" w:rsidRDefault="00F47F29" w:rsidP="00F47F29">
            <w:pPr>
              <w:jc w:val="center"/>
            </w:pPr>
            <w:r>
              <w:t>4%</w:t>
            </w:r>
          </w:p>
        </w:tc>
      </w:tr>
      <w:tr w:rsidR="00F01B6A" w:rsidTr="00F01B6A">
        <w:tc>
          <w:tcPr>
            <w:tcW w:w="1294" w:type="dxa"/>
            <w:shd w:val="clear" w:color="auto" w:fill="D0CECE" w:themeFill="background2" w:themeFillShade="E6"/>
          </w:tcPr>
          <w:p w:rsidR="00F01B6A" w:rsidRDefault="00F01B6A" w:rsidP="00F47F29">
            <w:pPr>
              <w:jc w:val="center"/>
            </w:pPr>
            <w:r>
              <w:t>0%</w:t>
            </w:r>
          </w:p>
        </w:tc>
        <w:tc>
          <w:tcPr>
            <w:tcW w:w="1294" w:type="dxa"/>
            <w:shd w:val="clear" w:color="auto" w:fill="D0CECE" w:themeFill="background2" w:themeFillShade="E6"/>
          </w:tcPr>
          <w:p w:rsidR="00F01B6A" w:rsidRDefault="00F01B6A" w:rsidP="00F47F29">
            <w:pPr>
              <w:jc w:val="center"/>
            </w:pPr>
            <w:r>
              <w:t>24%</w:t>
            </w:r>
          </w:p>
        </w:tc>
        <w:tc>
          <w:tcPr>
            <w:tcW w:w="1294" w:type="dxa"/>
            <w:shd w:val="clear" w:color="auto" w:fill="D0CECE" w:themeFill="background2" w:themeFillShade="E6"/>
          </w:tcPr>
          <w:p w:rsidR="00F01B6A" w:rsidRDefault="00F01B6A" w:rsidP="00F47F29">
            <w:pPr>
              <w:jc w:val="center"/>
            </w:pPr>
            <w:r>
              <w:t>11%</w:t>
            </w:r>
          </w:p>
        </w:tc>
        <w:tc>
          <w:tcPr>
            <w:tcW w:w="1295" w:type="dxa"/>
            <w:shd w:val="clear" w:color="auto" w:fill="D0CECE" w:themeFill="background2" w:themeFillShade="E6"/>
          </w:tcPr>
          <w:p w:rsidR="00F01B6A" w:rsidRDefault="00F01B6A" w:rsidP="00F47F29">
            <w:pPr>
              <w:jc w:val="center"/>
            </w:pPr>
            <w:r>
              <w:t>0%</w:t>
            </w:r>
          </w:p>
        </w:tc>
        <w:tc>
          <w:tcPr>
            <w:tcW w:w="1295" w:type="dxa"/>
            <w:shd w:val="clear" w:color="auto" w:fill="D0CECE" w:themeFill="background2" w:themeFillShade="E6"/>
          </w:tcPr>
          <w:p w:rsidR="00F01B6A" w:rsidRDefault="00F01B6A" w:rsidP="00F47F29">
            <w:pPr>
              <w:jc w:val="center"/>
            </w:pPr>
            <w:r>
              <w:t>0%</w:t>
            </w:r>
          </w:p>
        </w:tc>
        <w:tc>
          <w:tcPr>
            <w:tcW w:w="1295" w:type="dxa"/>
            <w:shd w:val="clear" w:color="auto" w:fill="D0CECE" w:themeFill="background2" w:themeFillShade="E6"/>
          </w:tcPr>
          <w:p w:rsidR="00F01B6A" w:rsidRDefault="00F01B6A" w:rsidP="00F47F29">
            <w:pPr>
              <w:jc w:val="center"/>
            </w:pPr>
            <w:r>
              <w:t>11%</w:t>
            </w:r>
          </w:p>
        </w:tc>
        <w:tc>
          <w:tcPr>
            <w:tcW w:w="1295" w:type="dxa"/>
            <w:shd w:val="clear" w:color="auto" w:fill="D0CECE" w:themeFill="background2" w:themeFillShade="E6"/>
          </w:tcPr>
          <w:p w:rsidR="00F01B6A" w:rsidRDefault="00F01B6A" w:rsidP="00F47F29">
            <w:pPr>
              <w:jc w:val="center"/>
            </w:pPr>
            <w:r>
              <w:t>54%</w:t>
            </w:r>
          </w:p>
        </w:tc>
      </w:tr>
    </w:tbl>
    <w:p w:rsidR="00E06FD1" w:rsidRDefault="00F47F29" w:rsidP="00F47F29">
      <w:pPr>
        <w:jc w:val="both"/>
      </w:pPr>
      <w:r>
        <w:t>Beaucoup d’actes rapportés dans ces tweets ne font pas état d’un échange verbal (58%)</w:t>
      </w:r>
      <w:r w:rsidR="00C0628F">
        <w:t xml:space="preserve"> alors que tous les </w:t>
      </w:r>
      <w:proofErr w:type="spellStart"/>
      <w:r w:rsidR="00C0628F">
        <w:t>posts</w:t>
      </w:r>
      <w:proofErr w:type="spellEnd"/>
      <w:r w:rsidR="00C0628F">
        <w:t xml:space="preserve"> en contiennent un, cette statistique étant à relier à la catégorie 3, acte verbal</w:t>
      </w:r>
      <w:r>
        <w:t xml:space="preserve">. Le premier acte qui se dégage </w:t>
      </w:r>
      <w:r w:rsidR="00C0628F">
        <w:t xml:space="preserve">des tweets </w:t>
      </w:r>
      <w:r>
        <w:t>est l’expressif : il s’agit d’une information énoncée avec une forte valeur subjective. Les deux suivants sont les promesses ou menaces et les demandes ou propositions.</w:t>
      </w:r>
      <w:r w:rsidR="00C0628F">
        <w:t xml:space="preserve"> Pour les </w:t>
      </w:r>
      <w:proofErr w:type="spellStart"/>
      <w:r w:rsidR="00C0628F">
        <w:t>posts</w:t>
      </w:r>
      <w:proofErr w:type="spellEnd"/>
      <w:r w:rsidR="00C0628F">
        <w:t>, c’est le déclaratif.</w:t>
      </w:r>
    </w:p>
    <w:p w:rsidR="0048606C" w:rsidRDefault="0048606C" w:rsidP="0015416A">
      <w:pPr>
        <w:pStyle w:val="Titre3"/>
      </w:pPr>
      <w:bookmarkStart w:id="22" w:name="_Toc514161455"/>
      <w:r>
        <w:t>8) Milieu</w:t>
      </w:r>
      <w:bookmarkEnd w:id="22"/>
    </w:p>
    <w:p w:rsidR="00830BF9" w:rsidRDefault="00C0628F" w:rsidP="003510F3">
      <w:r>
        <w:tab/>
      </w:r>
      <w:r w:rsidR="00830BF9">
        <w:t>Cette catégorie indique le milieu professionnel impliqué.</w:t>
      </w:r>
    </w:p>
    <w:tbl>
      <w:tblPr>
        <w:tblStyle w:val="Grilledutableau"/>
        <w:tblW w:w="0" w:type="auto"/>
        <w:tblLook w:val="04A0" w:firstRow="1" w:lastRow="0" w:firstColumn="1" w:lastColumn="0" w:noHBand="0" w:noVBand="1"/>
      </w:tblPr>
      <w:tblGrid>
        <w:gridCol w:w="1006"/>
        <w:gridCol w:w="1037"/>
        <w:gridCol w:w="1007"/>
        <w:gridCol w:w="1007"/>
        <w:gridCol w:w="1007"/>
        <w:gridCol w:w="1007"/>
        <w:gridCol w:w="1007"/>
        <w:gridCol w:w="1007"/>
        <w:gridCol w:w="1007"/>
      </w:tblGrid>
      <w:tr w:rsidR="001C7C0F" w:rsidTr="001C7C0F">
        <w:tc>
          <w:tcPr>
            <w:tcW w:w="1006" w:type="dxa"/>
            <w:shd w:val="clear" w:color="auto" w:fill="D9E2F3" w:themeFill="accent1" w:themeFillTint="33"/>
          </w:tcPr>
          <w:p w:rsidR="001C7C0F" w:rsidRPr="001C7C0F" w:rsidRDefault="001C7C0F" w:rsidP="001C7C0F">
            <w:pPr>
              <w:jc w:val="center"/>
              <w:rPr>
                <w:b/>
              </w:rPr>
            </w:pPr>
            <w:r w:rsidRPr="001C7C0F">
              <w:rPr>
                <w:b/>
              </w:rPr>
              <w:t>Autre</w:t>
            </w:r>
          </w:p>
        </w:tc>
        <w:tc>
          <w:tcPr>
            <w:tcW w:w="1007" w:type="dxa"/>
            <w:shd w:val="clear" w:color="auto" w:fill="D9E2F3" w:themeFill="accent1" w:themeFillTint="33"/>
          </w:tcPr>
          <w:p w:rsidR="001C7C0F" w:rsidRPr="001C7C0F" w:rsidRDefault="001C7C0F" w:rsidP="001C7C0F">
            <w:pPr>
              <w:jc w:val="center"/>
              <w:rPr>
                <w:b/>
              </w:rPr>
            </w:pPr>
            <w:r w:rsidRPr="001C7C0F">
              <w:rPr>
                <w:b/>
              </w:rPr>
              <w:t>Politique</w:t>
            </w:r>
          </w:p>
        </w:tc>
        <w:tc>
          <w:tcPr>
            <w:tcW w:w="1007" w:type="dxa"/>
            <w:shd w:val="clear" w:color="auto" w:fill="D9E2F3" w:themeFill="accent1" w:themeFillTint="33"/>
          </w:tcPr>
          <w:p w:rsidR="001C7C0F" w:rsidRPr="001C7C0F" w:rsidRDefault="001C7C0F" w:rsidP="001C7C0F">
            <w:pPr>
              <w:jc w:val="center"/>
              <w:rPr>
                <w:b/>
              </w:rPr>
            </w:pPr>
            <w:r w:rsidRPr="001C7C0F">
              <w:rPr>
                <w:b/>
              </w:rPr>
              <w:t>Études</w:t>
            </w:r>
          </w:p>
        </w:tc>
        <w:tc>
          <w:tcPr>
            <w:tcW w:w="1007" w:type="dxa"/>
            <w:shd w:val="clear" w:color="auto" w:fill="D9E2F3" w:themeFill="accent1" w:themeFillTint="33"/>
          </w:tcPr>
          <w:p w:rsidR="001C7C0F" w:rsidRPr="001C7C0F" w:rsidRDefault="001C7C0F" w:rsidP="001C7C0F">
            <w:pPr>
              <w:jc w:val="center"/>
              <w:rPr>
                <w:b/>
              </w:rPr>
            </w:pPr>
            <w:r w:rsidRPr="001C7C0F">
              <w:rPr>
                <w:b/>
              </w:rPr>
              <w:t>Santé</w:t>
            </w:r>
          </w:p>
        </w:tc>
        <w:tc>
          <w:tcPr>
            <w:tcW w:w="1007" w:type="dxa"/>
            <w:shd w:val="clear" w:color="auto" w:fill="D9E2F3" w:themeFill="accent1" w:themeFillTint="33"/>
          </w:tcPr>
          <w:p w:rsidR="001C7C0F" w:rsidRPr="001C7C0F" w:rsidRDefault="001C7C0F" w:rsidP="001C7C0F">
            <w:pPr>
              <w:jc w:val="center"/>
              <w:rPr>
                <w:b/>
              </w:rPr>
            </w:pPr>
            <w:r w:rsidRPr="001C7C0F">
              <w:rPr>
                <w:b/>
              </w:rPr>
              <w:t>Police</w:t>
            </w:r>
          </w:p>
        </w:tc>
        <w:tc>
          <w:tcPr>
            <w:tcW w:w="1007" w:type="dxa"/>
            <w:shd w:val="clear" w:color="auto" w:fill="D9E2F3" w:themeFill="accent1" w:themeFillTint="33"/>
          </w:tcPr>
          <w:p w:rsidR="001C7C0F" w:rsidRPr="001C7C0F" w:rsidRDefault="001C7C0F" w:rsidP="001C7C0F">
            <w:pPr>
              <w:jc w:val="center"/>
              <w:rPr>
                <w:b/>
              </w:rPr>
            </w:pPr>
            <w:r w:rsidRPr="001C7C0F">
              <w:rPr>
                <w:b/>
              </w:rPr>
              <w:t>Cinéma</w:t>
            </w:r>
          </w:p>
        </w:tc>
        <w:tc>
          <w:tcPr>
            <w:tcW w:w="1007" w:type="dxa"/>
            <w:shd w:val="clear" w:color="auto" w:fill="D9E2F3" w:themeFill="accent1" w:themeFillTint="33"/>
          </w:tcPr>
          <w:p w:rsidR="001C7C0F" w:rsidRPr="001C7C0F" w:rsidRDefault="001C7C0F" w:rsidP="001C7C0F">
            <w:pPr>
              <w:jc w:val="center"/>
              <w:rPr>
                <w:b/>
              </w:rPr>
            </w:pPr>
            <w:r w:rsidRPr="001C7C0F">
              <w:rPr>
                <w:b/>
              </w:rPr>
              <w:t>Média</w:t>
            </w:r>
          </w:p>
        </w:tc>
        <w:tc>
          <w:tcPr>
            <w:tcW w:w="1007" w:type="dxa"/>
            <w:shd w:val="clear" w:color="auto" w:fill="D9E2F3" w:themeFill="accent1" w:themeFillTint="33"/>
          </w:tcPr>
          <w:p w:rsidR="001C7C0F" w:rsidRPr="001C7C0F" w:rsidRDefault="001C7C0F" w:rsidP="001C7C0F">
            <w:pPr>
              <w:jc w:val="center"/>
              <w:rPr>
                <w:b/>
              </w:rPr>
            </w:pPr>
            <w:r w:rsidRPr="001C7C0F">
              <w:rPr>
                <w:b/>
              </w:rPr>
              <w:t>Syndicat</w:t>
            </w:r>
          </w:p>
        </w:tc>
        <w:tc>
          <w:tcPr>
            <w:tcW w:w="1007" w:type="dxa"/>
            <w:shd w:val="clear" w:color="auto" w:fill="D9E2F3" w:themeFill="accent1" w:themeFillTint="33"/>
          </w:tcPr>
          <w:p w:rsidR="001C7C0F" w:rsidRPr="001C7C0F" w:rsidRDefault="001C7C0F" w:rsidP="001C7C0F">
            <w:pPr>
              <w:jc w:val="center"/>
              <w:rPr>
                <w:b/>
              </w:rPr>
            </w:pPr>
            <w:r w:rsidRPr="001C7C0F">
              <w:rPr>
                <w:b/>
              </w:rPr>
              <w:t>Sport</w:t>
            </w:r>
          </w:p>
        </w:tc>
      </w:tr>
      <w:tr w:rsidR="001C7C0F" w:rsidTr="001C7C0F">
        <w:tc>
          <w:tcPr>
            <w:tcW w:w="1006" w:type="dxa"/>
          </w:tcPr>
          <w:p w:rsidR="001C7C0F" w:rsidRDefault="001C7C0F" w:rsidP="001C7C0F">
            <w:pPr>
              <w:jc w:val="center"/>
            </w:pPr>
            <w:r>
              <w:t>19</w:t>
            </w:r>
          </w:p>
        </w:tc>
        <w:tc>
          <w:tcPr>
            <w:tcW w:w="1007" w:type="dxa"/>
          </w:tcPr>
          <w:p w:rsidR="001C7C0F" w:rsidRDefault="001C7C0F" w:rsidP="001C7C0F">
            <w:pPr>
              <w:jc w:val="center"/>
            </w:pPr>
            <w:r>
              <w:t>9</w:t>
            </w:r>
          </w:p>
        </w:tc>
        <w:tc>
          <w:tcPr>
            <w:tcW w:w="1007" w:type="dxa"/>
          </w:tcPr>
          <w:p w:rsidR="001C7C0F" w:rsidRDefault="001C7C0F" w:rsidP="001C7C0F">
            <w:pPr>
              <w:jc w:val="center"/>
            </w:pPr>
            <w:r>
              <w:t>8</w:t>
            </w:r>
          </w:p>
        </w:tc>
        <w:tc>
          <w:tcPr>
            <w:tcW w:w="1007" w:type="dxa"/>
          </w:tcPr>
          <w:p w:rsidR="001C7C0F" w:rsidRDefault="001C7C0F" w:rsidP="001C7C0F">
            <w:pPr>
              <w:jc w:val="center"/>
            </w:pPr>
            <w:r>
              <w:t>4</w:t>
            </w:r>
          </w:p>
        </w:tc>
        <w:tc>
          <w:tcPr>
            <w:tcW w:w="1007" w:type="dxa"/>
          </w:tcPr>
          <w:p w:rsidR="001C7C0F" w:rsidRDefault="001C7C0F" w:rsidP="001C7C0F">
            <w:pPr>
              <w:jc w:val="center"/>
            </w:pPr>
            <w:r>
              <w:t>3</w:t>
            </w:r>
          </w:p>
        </w:tc>
        <w:tc>
          <w:tcPr>
            <w:tcW w:w="1007" w:type="dxa"/>
          </w:tcPr>
          <w:p w:rsidR="001C7C0F" w:rsidRDefault="001C7C0F" w:rsidP="001C7C0F">
            <w:pPr>
              <w:jc w:val="center"/>
            </w:pPr>
            <w:r>
              <w:t>3</w:t>
            </w:r>
          </w:p>
        </w:tc>
        <w:tc>
          <w:tcPr>
            <w:tcW w:w="1007" w:type="dxa"/>
          </w:tcPr>
          <w:p w:rsidR="001C7C0F" w:rsidRDefault="001C7C0F" w:rsidP="001C7C0F">
            <w:pPr>
              <w:jc w:val="center"/>
            </w:pPr>
            <w:r>
              <w:t>2</w:t>
            </w:r>
          </w:p>
        </w:tc>
        <w:tc>
          <w:tcPr>
            <w:tcW w:w="1007" w:type="dxa"/>
          </w:tcPr>
          <w:p w:rsidR="001C7C0F" w:rsidRDefault="001C7C0F" w:rsidP="001C7C0F">
            <w:pPr>
              <w:jc w:val="center"/>
            </w:pPr>
            <w:r>
              <w:t>1</w:t>
            </w:r>
          </w:p>
        </w:tc>
        <w:tc>
          <w:tcPr>
            <w:tcW w:w="1007" w:type="dxa"/>
          </w:tcPr>
          <w:p w:rsidR="001C7C0F" w:rsidRDefault="001C7C0F" w:rsidP="001C7C0F">
            <w:pPr>
              <w:jc w:val="center"/>
            </w:pPr>
            <w:r>
              <w:t>1</w:t>
            </w:r>
          </w:p>
        </w:tc>
      </w:tr>
      <w:tr w:rsidR="001C7C0F" w:rsidTr="001C7C0F">
        <w:tc>
          <w:tcPr>
            <w:tcW w:w="1006" w:type="dxa"/>
          </w:tcPr>
          <w:p w:rsidR="001C7C0F" w:rsidRDefault="001C7C0F" w:rsidP="001C7C0F">
            <w:pPr>
              <w:jc w:val="center"/>
            </w:pPr>
            <w:r>
              <w:t>38%</w:t>
            </w:r>
          </w:p>
        </w:tc>
        <w:tc>
          <w:tcPr>
            <w:tcW w:w="1007" w:type="dxa"/>
          </w:tcPr>
          <w:p w:rsidR="001C7C0F" w:rsidRDefault="001C7C0F" w:rsidP="001C7C0F">
            <w:pPr>
              <w:jc w:val="center"/>
            </w:pPr>
            <w:r>
              <w:t>18%</w:t>
            </w:r>
          </w:p>
        </w:tc>
        <w:tc>
          <w:tcPr>
            <w:tcW w:w="1007" w:type="dxa"/>
          </w:tcPr>
          <w:p w:rsidR="001C7C0F" w:rsidRDefault="001C7C0F" w:rsidP="001C7C0F">
            <w:pPr>
              <w:jc w:val="center"/>
            </w:pPr>
            <w:r>
              <w:t>16%</w:t>
            </w:r>
          </w:p>
        </w:tc>
        <w:tc>
          <w:tcPr>
            <w:tcW w:w="1007" w:type="dxa"/>
          </w:tcPr>
          <w:p w:rsidR="001C7C0F" w:rsidRDefault="001C7C0F" w:rsidP="001C7C0F">
            <w:pPr>
              <w:jc w:val="center"/>
            </w:pPr>
            <w:r>
              <w:t>8%</w:t>
            </w:r>
          </w:p>
        </w:tc>
        <w:tc>
          <w:tcPr>
            <w:tcW w:w="1007" w:type="dxa"/>
          </w:tcPr>
          <w:p w:rsidR="001C7C0F" w:rsidRDefault="001C7C0F" w:rsidP="001C7C0F">
            <w:pPr>
              <w:jc w:val="center"/>
            </w:pPr>
            <w:r>
              <w:t>6%</w:t>
            </w:r>
          </w:p>
        </w:tc>
        <w:tc>
          <w:tcPr>
            <w:tcW w:w="1007" w:type="dxa"/>
          </w:tcPr>
          <w:p w:rsidR="001C7C0F" w:rsidRDefault="001C7C0F" w:rsidP="001C7C0F">
            <w:pPr>
              <w:jc w:val="center"/>
            </w:pPr>
            <w:r>
              <w:t>6%</w:t>
            </w:r>
          </w:p>
        </w:tc>
        <w:tc>
          <w:tcPr>
            <w:tcW w:w="1007" w:type="dxa"/>
          </w:tcPr>
          <w:p w:rsidR="001C7C0F" w:rsidRDefault="001C7C0F" w:rsidP="001C7C0F">
            <w:pPr>
              <w:jc w:val="center"/>
            </w:pPr>
            <w:r>
              <w:t>4%</w:t>
            </w:r>
          </w:p>
        </w:tc>
        <w:tc>
          <w:tcPr>
            <w:tcW w:w="1007" w:type="dxa"/>
          </w:tcPr>
          <w:p w:rsidR="001C7C0F" w:rsidRDefault="001C7C0F" w:rsidP="001C7C0F">
            <w:pPr>
              <w:jc w:val="center"/>
            </w:pPr>
            <w:r>
              <w:t>2%</w:t>
            </w:r>
          </w:p>
        </w:tc>
        <w:tc>
          <w:tcPr>
            <w:tcW w:w="1007" w:type="dxa"/>
          </w:tcPr>
          <w:p w:rsidR="001C7C0F" w:rsidRDefault="001C7C0F" w:rsidP="001C7C0F">
            <w:pPr>
              <w:jc w:val="center"/>
            </w:pPr>
            <w:r>
              <w:t>2%</w:t>
            </w:r>
          </w:p>
        </w:tc>
      </w:tr>
    </w:tbl>
    <w:p w:rsidR="008F2C82" w:rsidRDefault="001C7C0F" w:rsidP="001C7C0F">
      <w:pPr>
        <w:jc w:val="both"/>
      </w:pPr>
      <w:r>
        <w:t xml:space="preserve">Beaucoup d’indétermination dans cette rubrique. On remarque néanmoins que la politique (18%) et les études (16%) arrivent en tête. </w:t>
      </w:r>
    </w:p>
    <w:p w:rsidR="008F2C82" w:rsidRDefault="001C7C0F" w:rsidP="001C7C0F">
      <w:pPr>
        <w:jc w:val="both"/>
      </w:pPr>
      <w:r>
        <w:t xml:space="preserve">Cette dernière catégorie agrège les environnements universitaires et scolaires (lycée </w:t>
      </w:r>
      <w:r>
        <w:sym w:font="Wingdings" w:char="F0E8"/>
      </w:r>
      <w:r>
        <w:t xml:space="preserve"> </w:t>
      </w:r>
      <w:proofErr w:type="spellStart"/>
      <w:r>
        <w:t>tweet</w:t>
      </w:r>
      <w:proofErr w:type="spellEnd"/>
      <w:r>
        <w:t xml:space="preserve"> sur la fête du bac, collège, école élémentaire, maternelle </w:t>
      </w:r>
      <w:r>
        <w:sym w:font="Wingdings" w:char="F0E8"/>
      </w:r>
      <w:r>
        <w:t xml:space="preserve"> </w:t>
      </w:r>
      <w:proofErr w:type="spellStart"/>
      <w:r>
        <w:t>tweet</w:t>
      </w:r>
      <w:proofErr w:type="spellEnd"/>
      <w:r>
        <w:t xml:space="preserve"> sur l’instituteur).</w:t>
      </w:r>
      <w:r w:rsidR="00FF41F2">
        <w:t xml:space="preserve"> Cette agrégation est discutable, surtout que le vocabulaire n’est pas le même (professeur vs instituteur) et permet de détecter ainsi des actes de pédophilie.</w:t>
      </w:r>
    </w:p>
    <w:p w:rsidR="00FF41F2" w:rsidRDefault="008F2C82" w:rsidP="001C7C0F">
      <w:pPr>
        <w:jc w:val="both"/>
      </w:pPr>
      <w:r>
        <w:t>La catégorie Média ne reg</w:t>
      </w:r>
      <w:r w:rsidR="00C0628F">
        <w:t xml:space="preserve">roupe que la presse et la radio, le cinéma a sa propre rubrique car les relations ne sont pas les mêmes . Les médias se rapprochent d’une dynamique d’entreprise alors que le cinéma a sa propre dynamique : pour avoir un rôle le parcours n’est pas le même que pour </w:t>
      </w:r>
      <w:r w:rsidR="00C0628F">
        <w:lastRenderedPageBreak/>
        <w:t>décrocher un CDD ou un CDI. L’un est beaucoup plus personnalisé avec le producteur alors que l’autre se fait une division des ressources humaines.</w:t>
      </w:r>
    </w:p>
    <w:p w:rsidR="0048606C" w:rsidRDefault="0048606C" w:rsidP="0015416A">
      <w:pPr>
        <w:pStyle w:val="Titre3"/>
      </w:pPr>
      <w:bookmarkStart w:id="23" w:name="_Toc514161456"/>
      <w:r>
        <w:t>9) Sexe de l’agissant</w:t>
      </w:r>
      <w:bookmarkEnd w:id="23"/>
    </w:p>
    <w:p w:rsidR="00C0628F" w:rsidRPr="00C0628F" w:rsidRDefault="00C0628F" w:rsidP="00C0628F">
      <w:r>
        <w:tab/>
        <w:t>Cette catégorie reflète le sexe de la personne qui fait l’acte sexiste :</w:t>
      </w:r>
    </w:p>
    <w:tbl>
      <w:tblPr>
        <w:tblStyle w:val="Grilledutableau"/>
        <w:tblW w:w="0" w:type="auto"/>
        <w:tblLook w:val="04A0" w:firstRow="1" w:lastRow="0" w:firstColumn="1" w:lastColumn="0" w:noHBand="0" w:noVBand="1"/>
      </w:tblPr>
      <w:tblGrid>
        <w:gridCol w:w="2265"/>
        <w:gridCol w:w="2265"/>
        <w:gridCol w:w="2266"/>
        <w:gridCol w:w="2266"/>
      </w:tblGrid>
      <w:tr w:rsidR="00671A28" w:rsidTr="0099751C">
        <w:tc>
          <w:tcPr>
            <w:tcW w:w="2265" w:type="dxa"/>
            <w:shd w:val="clear" w:color="auto" w:fill="D9E2F3" w:themeFill="accent1" w:themeFillTint="33"/>
            <w:vAlign w:val="center"/>
          </w:tcPr>
          <w:p w:rsidR="00671A28" w:rsidRPr="001C7C0F" w:rsidRDefault="00671A28" w:rsidP="00671A28">
            <w:pPr>
              <w:jc w:val="center"/>
              <w:rPr>
                <w:b/>
              </w:rPr>
            </w:pPr>
            <w:r w:rsidRPr="001C7C0F">
              <w:rPr>
                <w:b/>
              </w:rPr>
              <w:t>Masculin</w:t>
            </w:r>
          </w:p>
        </w:tc>
        <w:tc>
          <w:tcPr>
            <w:tcW w:w="2265" w:type="dxa"/>
            <w:shd w:val="clear" w:color="auto" w:fill="D9E2F3" w:themeFill="accent1" w:themeFillTint="33"/>
            <w:vAlign w:val="center"/>
          </w:tcPr>
          <w:p w:rsidR="00671A28" w:rsidRPr="001C7C0F" w:rsidRDefault="00671A28" w:rsidP="00671A28">
            <w:pPr>
              <w:jc w:val="center"/>
              <w:rPr>
                <w:b/>
              </w:rPr>
            </w:pPr>
            <w:r w:rsidRPr="001C7C0F">
              <w:rPr>
                <w:b/>
              </w:rPr>
              <w:t>Inconnu</w:t>
            </w:r>
          </w:p>
        </w:tc>
        <w:tc>
          <w:tcPr>
            <w:tcW w:w="2266" w:type="dxa"/>
            <w:shd w:val="clear" w:color="auto" w:fill="D9E2F3" w:themeFill="accent1" w:themeFillTint="33"/>
            <w:vAlign w:val="center"/>
          </w:tcPr>
          <w:p w:rsidR="00671A28" w:rsidRPr="001C7C0F" w:rsidRDefault="00671A28" w:rsidP="00671A28">
            <w:pPr>
              <w:jc w:val="center"/>
              <w:rPr>
                <w:b/>
              </w:rPr>
            </w:pPr>
            <w:r w:rsidRPr="001C7C0F">
              <w:rPr>
                <w:b/>
              </w:rPr>
              <w:t>Groupe de sexe indéterminé</w:t>
            </w:r>
          </w:p>
        </w:tc>
        <w:tc>
          <w:tcPr>
            <w:tcW w:w="2266" w:type="dxa"/>
            <w:shd w:val="clear" w:color="auto" w:fill="D9E2F3" w:themeFill="accent1" w:themeFillTint="33"/>
            <w:vAlign w:val="center"/>
          </w:tcPr>
          <w:p w:rsidR="00671A28" w:rsidRPr="001C7C0F" w:rsidRDefault="00671A28" w:rsidP="00671A28">
            <w:pPr>
              <w:jc w:val="center"/>
              <w:rPr>
                <w:b/>
              </w:rPr>
            </w:pPr>
            <w:r w:rsidRPr="001C7C0F">
              <w:rPr>
                <w:b/>
              </w:rPr>
              <w:t>Féminin</w:t>
            </w:r>
          </w:p>
        </w:tc>
      </w:tr>
      <w:tr w:rsidR="00671A28" w:rsidTr="00671A28">
        <w:tc>
          <w:tcPr>
            <w:tcW w:w="2265" w:type="dxa"/>
          </w:tcPr>
          <w:p w:rsidR="00671A28" w:rsidRDefault="009B1DE4" w:rsidP="00671A28">
            <w:pPr>
              <w:jc w:val="center"/>
            </w:pPr>
            <w:r>
              <w:t>40</w:t>
            </w:r>
          </w:p>
        </w:tc>
        <w:tc>
          <w:tcPr>
            <w:tcW w:w="2265" w:type="dxa"/>
          </w:tcPr>
          <w:p w:rsidR="00671A28" w:rsidRDefault="009B1DE4" w:rsidP="00671A28">
            <w:pPr>
              <w:jc w:val="center"/>
            </w:pPr>
            <w:r>
              <w:t>8</w:t>
            </w:r>
          </w:p>
        </w:tc>
        <w:tc>
          <w:tcPr>
            <w:tcW w:w="2266" w:type="dxa"/>
          </w:tcPr>
          <w:p w:rsidR="00671A28" w:rsidRDefault="00671A28" w:rsidP="00671A28">
            <w:pPr>
              <w:jc w:val="center"/>
            </w:pPr>
            <w:r>
              <w:t>1</w:t>
            </w:r>
          </w:p>
        </w:tc>
        <w:tc>
          <w:tcPr>
            <w:tcW w:w="2266" w:type="dxa"/>
          </w:tcPr>
          <w:p w:rsidR="00671A28" w:rsidRDefault="00671A28" w:rsidP="00671A28">
            <w:pPr>
              <w:jc w:val="center"/>
            </w:pPr>
            <w:r>
              <w:t>1</w:t>
            </w:r>
          </w:p>
        </w:tc>
      </w:tr>
      <w:tr w:rsidR="00671A28" w:rsidTr="00671A28">
        <w:tc>
          <w:tcPr>
            <w:tcW w:w="2265" w:type="dxa"/>
          </w:tcPr>
          <w:p w:rsidR="00671A28" w:rsidRDefault="000D3D15" w:rsidP="00671A28">
            <w:pPr>
              <w:jc w:val="center"/>
            </w:pPr>
            <w:r>
              <w:t>80</w:t>
            </w:r>
            <w:r w:rsidR="00671A28">
              <w:t>%</w:t>
            </w:r>
          </w:p>
        </w:tc>
        <w:tc>
          <w:tcPr>
            <w:tcW w:w="2265" w:type="dxa"/>
          </w:tcPr>
          <w:p w:rsidR="00671A28" w:rsidRDefault="00671A28" w:rsidP="00671A28">
            <w:pPr>
              <w:jc w:val="center"/>
            </w:pPr>
            <w:r>
              <w:t>1</w:t>
            </w:r>
            <w:r w:rsidR="000D3D15">
              <w:t>6</w:t>
            </w:r>
            <w:r>
              <w:t>%</w:t>
            </w:r>
          </w:p>
        </w:tc>
        <w:tc>
          <w:tcPr>
            <w:tcW w:w="2266" w:type="dxa"/>
          </w:tcPr>
          <w:p w:rsidR="00671A28" w:rsidRDefault="00671A28" w:rsidP="00671A28">
            <w:pPr>
              <w:jc w:val="center"/>
            </w:pPr>
            <w:r>
              <w:t>2%</w:t>
            </w:r>
          </w:p>
        </w:tc>
        <w:tc>
          <w:tcPr>
            <w:tcW w:w="2266" w:type="dxa"/>
          </w:tcPr>
          <w:p w:rsidR="00671A28" w:rsidRDefault="00671A28" w:rsidP="00671A28">
            <w:pPr>
              <w:jc w:val="center"/>
            </w:pPr>
            <w:r>
              <w:t>2%</w:t>
            </w:r>
          </w:p>
        </w:tc>
      </w:tr>
    </w:tbl>
    <w:p w:rsidR="0099751C" w:rsidRDefault="00671A28" w:rsidP="003510F3">
      <w:r>
        <w:t>Les agissants sont en grande majorité</w:t>
      </w:r>
      <w:r w:rsidR="0099751C">
        <w:t xml:space="preserve"> (</w:t>
      </w:r>
      <w:r w:rsidR="000D3D15">
        <w:t>80</w:t>
      </w:r>
      <w:r>
        <w:t>%</w:t>
      </w:r>
      <w:r w:rsidR="0099751C">
        <w:t>)</w:t>
      </w:r>
      <w:r>
        <w:t xml:space="preserve"> de sexe masculin.</w:t>
      </w:r>
    </w:p>
    <w:p w:rsidR="00671A28" w:rsidRDefault="00671A28" w:rsidP="003510F3">
      <w:r>
        <w:t xml:space="preserve">Le groupe de sexe indéterminé est la police, </w:t>
      </w:r>
      <w:r w:rsidR="0099751C">
        <w:t>or</w:t>
      </w:r>
      <w:r>
        <w:t xml:space="preserve"> la </w:t>
      </w:r>
      <w:r w:rsidRPr="00671A28">
        <w:t xml:space="preserve">proportion de femmes policiers (titulaires dans la police active) </w:t>
      </w:r>
      <w:r>
        <w:t>était</w:t>
      </w:r>
      <w:r w:rsidRPr="00671A28">
        <w:t xml:space="preserve"> de 16 % en 2007</w:t>
      </w:r>
      <w:r w:rsidR="0099751C">
        <w:t xml:space="preserve"> en excluant </w:t>
      </w:r>
      <w:r w:rsidR="0099751C" w:rsidRPr="0099751C">
        <w:t>le personnel administratif et les adjoints de sécurité (ADS, « emploi jeunes »)</w:t>
      </w:r>
      <w:r w:rsidR="0099751C">
        <w:t>, beaucoup plus féminisé (76% et 42,4% respectivement en 2005) (</w:t>
      </w:r>
      <w:proofErr w:type="spellStart"/>
      <w:r w:rsidR="0099751C">
        <w:t>Pruvost</w:t>
      </w:r>
      <w:proofErr w:type="spellEnd"/>
      <w:r w:rsidR="0099751C">
        <w:t>, 2008).</w:t>
      </w:r>
    </w:p>
    <w:p w:rsidR="00E06FD1" w:rsidRDefault="0099751C" w:rsidP="003510F3">
      <w:r>
        <w:t>Le seul agissant</w:t>
      </w:r>
      <w:r w:rsidR="00E06FD1">
        <w:t xml:space="preserve"> déterminé comme étant d</w:t>
      </w:r>
      <w:r>
        <w:t xml:space="preserve">e sexe féminin semble </w:t>
      </w:r>
      <w:r w:rsidR="00E06FD1">
        <w:t>en fait relever</w:t>
      </w:r>
      <w:r>
        <w:t xml:space="preserve"> d’une ironie critique : </w:t>
      </w:r>
    </w:p>
    <w:p w:rsidR="0099751C" w:rsidRDefault="0099751C" w:rsidP="00E06FD1">
      <w:pPr>
        <w:pBdr>
          <w:top w:val="single" w:sz="4" w:space="1" w:color="auto"/>
          <w:left w:val="single" w:sz="4" w:space="4" w:color="auto"/>
          <w:bottom w:val="single" w:sz="4" w:space="1" w:color="auto"/>
          <w:right w:val="single" w:sz="4" w:space="4" w:color="auto"/>
        </w:pBdr>
        <w:shd w:val="clear" w:color="auto" w:fill="D0CECE" w:themeFill="background2" w:themeFillShade="E6"/>
      </w:pPr>
      <w:r>
        <w:t>« </w:t>
      </w:r>
      <w:r w:rsidRPr="00E06FD1">
        <w:rPr>
          <w:b/>
        </w:rPr>
        <w:t xml:space="preserve">La coiffeuse </w:t>
      </w:r>
      <w:r w:rsidRPr="0099751C">
        <w:t>qui me masse le crâne pendant 5 minutes au lieu de me faire un shampoing, je me suis senti harcelé #</w:t>
      </w:r>
      <w:proofErr w:type="spellStart"/>
      <w:r w:rsidRPr="0099751C">
        <w:t>BalanceTonPorc</w:t>
      </w:r>
      <w:proofErr w:type="spellEnd"/>
      <w:r>
        <w:t> ».</w:t>
      </w:r>
    </w:p>
    <w:p w:rsidR="0048606C" w:rsidRDefault="0048606C" w:rsidP="0015416A">
      <w:pPr>
        <w:pStyle w:val="Titre3"/>
      </w:pPr>
      <w:bookmarkStart w:id="24" w:name="_Toc514161457"/>
      <w:r>
        <w:t>10) Sexe du subissant</w:t>
      </w:r>
      <w:bookmarkEnd w:id="24"/>
    </w:p>
    <w:p w:rsidR="00C0628F" w:rsidRPr="00C0628F" w:rsidRDefault="00C0628F" w:rsidP="00C0628F">
      <w:r>
        <w:tab/>
        <w:t>Cette catégorie reflète le sexe de la personne qui subit l’acte sexiste :</w:t>
      </w:r>
    </w:p>
    <w:tbl>
      <w:tblPr>
        <w:tblStyle w:val="Grilledutableau"/>
        <w:tblW w:w="0" w:type="auto"/>
        <w:tblLook w:val="04A0" w:firstRow="1" w:lastRow="0" w:firstColumn="1" w:lastColumn="0" w:noHBand="0" w:noVBand="1"/>
      </w:tblPr>
      <w:tblGrid>
        <w:gridCol w:w="2265"/>
        <w:gridCol w:w="2265"/>
        <w:gridCol w:w="2266"/>
        <w:gridCol w:w="2266"/>
      </w:tblGrid>
      <w:tr w:rsidR="0099751C" w:rsidTr="0099751C">
        <w:tc>
          <w:tcPr>
            <w:tcW w:w="2265" w:type="dxa"/>
            <w:shd w:val="clear" w:color="auto" w:fill="D9E2F3" w:themeFill="accent1" w:themeFillTint="33"/>
            <w:vAlign w:val="center"/>
          </w:tcPr>
          <w:p w:rsidR="0099751C" w:rsidRPr="001C7C0F" w:rsidRDefault="0099751C" w:rsidP="0099751C">
            <w:pPr>
              <w:jc w:val="center"/>
              <w:rPr>
                <w:b/>
              </w:rPr>
            </w:pPr>
            <w:r w:rsidRPr="001C7C0F">
              <w:rPr>
                <w:b/>
              </w:rPr>
              <w:t>Féminin</w:t>
            </w:r>
          </w:p>
        </w:tc>
        <w:tc>
          <w:tcPr>
            <w:tcW w:w="2265" w:type="dxa"/>
            <w:shd w:val="clear" w:color="auto" w:fill="D9E2F3" w:themeFill="accent1" w:themeFillTint="33"/>
            <w:vAlign w:val="center"/>
          </w:tcPr>
          <w:p w:rsidR="0099751C" w:rsidRPr="001C7C0F" w:rsidRDefault="0099751C" w:rsidP="0099751C">
            <w:pPr>
              <w:jc w:val="center"/>
              <w:rPr>
                <w:b/>
              </w:rPr>
            </w:pPr>
            <w:r w:rsidRPr="001C7C0F">
              <w:rPr>
                <w:b/>
              </w:rPr>
              <w:t>Inconnu</w:t>
            </w:r>
          </w:p>
        </w:tc>
        <w:tc>
          <w:tcPr>
            <w:tcW w:w="2266" w:type="dxa"/>
            <w:shd w:val="clear" w:color="auto" w:fill="D9E2F3" w:themeFill="accent1" w:themeFillTint="33"/>
            <w:vAlign w:val="center"/>
          </w:tcPr>
          <w:p w:rsidR="0099751C" w:rsidRPr="001C7C0F" w:rsidRDefault="0099751C" w:rsidP="0099751C">
            <w:pPr>
              <w:jc w:val="center"/>
              <w:rPr>
                <w:b/>
              </w:rPr>
            </w:pPr>
            <w:r w:rsidRPr="001C7C0F">
              <w:rPr>
                <w:b/>
              </w:rPr>
              <w:t>Masculin</w:t>
            </w:r>
          </w:p>
        </w:tc>
        <w:tc>
          <w:tcPr>
            <w:tcW w:w="2266" w:type="dxa"/>
            <w:shd w:val="clear" w:color="auto" w:fill="D9E2F3" w:themeFill="accent1" w:themeFillTint="33"/>
            <w:vAlign w:val="center"/>
          </w:tcPr>
          <w:p w:rsidR="0099751C" w:rsidRPr="001C7C0F" w:rsidRDefault="0099751C" w:rsidP="0099751C">
            <w:pPr>
              <w:jc w:val="center"/>
              <w:rPr>
                <w:b/>
              </w:rPr>
            </w:pPr>
            <w:r w:rsidRPr="001C7C0F">
              <w:rPr>
                <w:b/>
              </w:rPr>
              <w:t>Groupe de sexe indéterminé</w:t>
            </w:r>
          </w:p>
        </w:tc>
      </w:tr>
      <w:tr w:rsidR="0099751C" w:rsidTr="0099751C">
        <w:tc>
          <w:tcPr>
            <w:tcW w:w="2265" w:type="dxa"/>
          </w:tcPr>
          <w:p w:rsidR="0099751C" w:rsidRDefault="009B1DE4" w:rsidP="0099751C">
            <w:pPr>
              <w:jc w:val="center"/>
            </w:pPr>
            <w:r>
              <w:t>2</w:t>
            </w:r>
            <w:r w:rsidR="000D3D15">
              <w:t>7</w:t>
            </w:r>
          </w:p>
        </w:tc>
        <w:tc>
          <w:tcPr>
            <w:tcW w:w="2265" w:type="dxa"/>
          </w:tcPr>
          <w:p w:rsidR="0099751C" w:rsidRDefault="009B1DE4" w:rsidP="0099751C">
            <w:pPr>
              <w:jc w:val="center"/>
            </w:pPr>
            <w:r>
              <w:t>1</w:t>
            </w:r>
            <w:r w:rsidR="00E06FD1">
              <w:t>6</w:t>
            </w:r>
          </w:p>
        </w:tc>
        <w:tc>
          <w:tcPr>
            <w:tcW w:w="2266" w:type="dxa"/>
          </w:tcPr>
          <w:p w:rsidR="0099751C" w:rsidRDefault="009B1DE4" w:rsidP="0099751C">
            <w:pPr>
              <w:jc w:val="center"/>
            </w:pPr>
            <w:r>
              <w:t>5</w:t>
            </w:r>
          </w:p>
        </w:tc>
        <w:tc>
          <w:tcPr>
            <w:tcW w:w="2266" w:type="dxa"/>
          </w:tcPr>
          <w:p w:rsidR="0099751C" w:rsidRDefault="009B1DE4" w:rsidP="0099751C">
            <w:pPr>
              <w:jc w:val="center"/>
            </w:pPr>
            <w:r>
              <w:t>2</w:t>
            </w:r>
          </w:p>
        </w:tc>
      </w:tr>
      <w:tr w:rsidR="0099751C" w:rsidTr="0099751C">
        <w:tc>
          <w:tcPr>
            <w:tcW w:w="2265" w:type="dxa"/>
          </w:tcPr>
          <w:p w:rsidR="0099751C" w:rsidRDefault="000D3D15" w:rsidP="000D3D15">
            <w:pPr>
              <w:jc w:val="center"/>
            </w:pPr>
            <w:r>
              <w:t>54</w:t>
            </w:r>
            <w:r w:rsidR="0099751C">
              <w:t>%</w:t>
            </w:r>
          </w:p>
        </w:tc>
        <w:tc>
          <w:tcPr>
            <w:tcW w:w="2265" w:type="dxa"/>
          </w:tcPr>
          <w:p w:rsidR="0099751C" w:rsidRDefault="000D3D15" w:rsidP="0099751C">
            <w:pPr>
              <w:jc w:val="center"/>
            </w:pPr>
            <w:r>
              <w:t>3</w:t>
            </w:r>
            <w:r w:rsidR="00E06FD1">
              <w:t>2</w:t>
            </w:r>
            <w:r w:rsidR="0099751C">
              <w:t>%</w:t>
            </w:r>
          </w:p>
        </w:tc>
        <w:tc>
          <w:tcPr>
            <w:tcW w:w="2266" w:type="dxa"/>
          </w:tcPr>
          <w:p w:rsidR="0099751C" w:rsidRDefault="000D3D15" w:rsidP="0099751C">
            <w:pPr>
              <w:jc w:val="center"/>
            </w:pPr>
            <w:r>
              <w:t>10</w:t>
            </w:r>
            <w:r w:rsidR="0099751C">
              <w:t>%</w:t>
            </w:r>
          </w:p>
        </w:tc>
        <w:tc>
          <w:tcPr>
            <w:tcW w:w="2266" w:type="dxa"/>
          </w:tcPr>
          <w:p w:rsidR="0099751C" w:rsidRDefault="0099751C" w:rsidP="0099751C">
            <w:pPr>
              <w:jc w:val="center"/>
            </w:pPr>
            <w:r>
              <w:t>4%</w:t>
            </w:r>
          </w:p>
        </w:tc>
      </w:tr>
    </w:tbl>
    <w:p w:rsidR="0099751C" w:rsidRDefault="0099751C" w:rsidP="003510F3">
      <w:r>
        <w:t>Ceux qui subissent sont en premier lieu les femmes (</w:t>
      </w:r>
      <w:r w:rsidR="000D3D15">
        <w:t>5</w:t>
      </w:r>
      <w:r w:rsidR="00E06FD1">
        <w:t>4</w:t>
      </w:r>
      <w:r>
        <w:t xml:space="preserve">%). Les hommes ne comptent que pour </w:t>
      </w:r>
      <w:r w:rsidR="000D3D15">
        <w:t>10</w:t>
      </w:r>
      <w:r>
        <w:t>%.</w:t>
      </w:r>
    </w:p>
    <w:p w:rsidR="0099751C" w:rsidRDefault="0099751C" w:rsidP="003510F3">
      <w:r>
        <w:t>Une forte proportion d’indétermination du sexe (</w:t>
      </w:r>
      <w:r w:rsidR="000D3D15">
        <w:t>3</w:t>
      </w:r>
      <w:r w:rsidR="00E06FD1">
        <w:t>2</w:t>
      </w:r>
      <w:r>
        <w:t>%) est présente.</w:t>
      </w:r>
    </w:p>
    <w:p w:rsidR="000D3D15" w:rsidRDefault="00E06FD1" w:rsidP="003510F3">
      <w:r>
        <w:t>3</w:t>
      </w:r>
      <w:r w:rsidR="000D3D15">
        <w:t xml:space="preserve"> valeurs pour le sexe de celui qui subit ont été déterminées en regardant que celui qui subit était bien l’énonciateur et en regardant le nom de compte :</w:t>
      </w:r>
    </w:p>
    <w:p w:rsidR="000D3D15" w:rsidRDefault="000D3D15" w:rsidP="003510F3">
      <w:r w:rsidRPr="000D3D15">
        <w:t>@</w:t>
      </w:r>
      <w:proofErr w:type="spellStart"/>
      <w:r w:rsidRPr="000D3D15">
        <w:t>MarineTaxil</w:t>
      </w:r>
      <w:proofErr w:type="spellEnd"/>
      <w:r w:rsidRPr="000D3D15">
        <w:t>, @sylvielegall1 @</w:t>
      </w:r>
      <w:proofErr w:type="spellStart"/>
      <w:r w:rsidRPr="000D3D15">
        <w:t>helo_maindiaux</w:t>
      </w:r>
      <w:proofErr w:type="spellEnd"/>
      <w:r w:rsidRPr="000D3D15">
        <w:t xml:space="preserve"> (</w:t>
      </w:r>
      <w:proofErr w:type="spellStart"/>
      <w:r w:rsidRPr="000D3D15">
        <w:t>helo</w:t>
      </w:r>
      <w:proofErr w:type="spellEnd"/>
      <w:r w:rsidRPr="000D3D15">
        <w:t xml:space="preserve"> comme</w:t>
      </w:r>
      <w:r>
        <w:t xml:space="preserve"> Héloïse)</w:t>
      </w:r>
    </w:p>
    <w:p w:rsidR="00E06FD1" w:rsidRDefault="00E06FD1" w:rsidP="003510F3">
      <w:r>
        <w:t xml:space="preserve">On peut remarquer la difficulté que consiste ce </w:t>
      </w:r>
      <w:proofErr w:type="spellStart"/>
      <w:r>
        <w:t>tweet</w:t>
      </w:r>
      <w:proofErr w:type="spellEnd"/>
      <w:r>
        <w:t xml:space="preserve"> en particulier :</w:t>
      </w:r>
    </w:p>
    <w:p w:rsidR="00E06FD1" w:rsidRDefault="00E06FD1" w:rsidP="00E06FD1">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E06FD1">
        <w:t xml:space="preserve">Ouais, aujourd'hui </w:t>
      </w:r>
      <w:r w:rsidRPr="00E06FD1">
        <w:rPr>
          <w:b/>
        </w:rPr>
        <w:t>j'ai été livré</w:t>
      </w:r>
      <w:r w:rsidRPr="00E06FD1">
        <w:t xml:space="preserve"> par le même livreur dans un intervalle de 2j. Il m'a même appelé avant d'arriver pour me demander si j'étais chez moi et en partant il m'a souri en me regardant. J'ai peur, il a mon numéro et mon adresse... #</w:t>
      </w:r>
      <w:proofErr w:type="spellStart"/>
      <w:r w:rsidRPr="00E06FD1">
        <w:t>BalanceTonPorc</w:t>
      </w:r>
      <w:proofErr w:type="spellEnd"/>
    </w:p>
    <w:p w:rsidR="00E06FD1" w:rsidRPr="000D3D15" w:rsidRDefault="00E06FD1" w:rsidP="00E06FD1">
      <w:pPr>
        <w:jc w:val="both"/>
      </w:pPr>
      <w:r w:rsidRPr="00E06FD1">
        <w:rPr>
          <w:i/>
        </w:rPr>
        <w:t>« J’ai été livré »</w:t>
      </w:r>
      <w:r>
        <w:t xml:space="preserve">, sans e, fait pencher pour que la victime énonciatrice soit un homme. Après analyse du compte énonciateur, </w:t>
      </w:r>
      <w:r w:rsidRPr="00E06FD1">
        <w:t>@</w:t>
      </w:r>
      <w:proofErr w:type="spellStart"/>
      <w:r w:rsidRPr="00E06FD1">
        <w:t>Shiwie</w:t>
      </w:r>
      <w:proofErr w:type="spellEnd"/>
      <w:r w:rsidRPr="00E06FD1">
        <w:t>_</w:t>
      </w:r>
      <w:r>
        <w:t xml:space="preserve">, il s’avère que c’est une utilisatrice ayant commise une faute d’accord. De plus, la discussion que génère ce </w:t>
      </w:r>
      <w:proofErr w:type="spellStart"/>
      <w:r>
        <w:t>tweet</w:t>
      </w:r>
      <w:proofErr w:type="spellEnd"/>
      <w:r>
        <w:t xml:space="preserve"> nous apprend que cette déclaration est ironique, faite pour se moquer du phénomène autour du mot-dièse. Nous n’avons néanmoins pas utilisé ces informations supplémentaires, nous concentrant sur le </w:t>
      </w:r>
      <w:proofErr w:type="spellStart"/>
      <w:r>
        <w:t>tweet</w:t>
      </w:r>
      <w:proofErr w:type="spellEnd"/>
      <w:r>
        <w:t xml:space="preserve"> en lui-même, enregistré comme ayant une victime masculine.</w:t>
      </w:r>
    </w:p>
    <w:p w:rsidR="00832614" w:rsidRDefault="0015416A" w:rsidP="00832614">
      <w:pPr>
        <w:pStyle w:val="Titre3"/>
      </w:pPr>
      <w:bookmarkStart w:id="25" w:name="_Toc514161458"/>
      <w:r>
        <w:lastRenderedPageBreak/>
        <w:t>11</w:t>
      </w:r>
      <w:r w:rsidR="00832614">
        <w:t xml:space="preserve">) </w:t>
      </w:r>
      <w:r w:rsidR="000B34E3">
        <w:t>M</w:t>
      </w:r>
      <w:r w:rsidR="00832614">
        <w:t>ots-dièse</w:t>
      </w:r>
      <w:r w:rsidR="000B34E3">
        <w:t xml:space="preserve"> et références</w:t>
      </w:r>
      <w:bookmarkEnd w:id="25"/>
      <w:r w:rsidR="00C0628F">
        <w:tab/>
      </w:r>
    </w:p>
    <w:p w:rsidR="00C0628F" w:rsidRPr="00C0628F" w:rsidRDefault="00C0628F" w:rsidP="00C0628F">
      <w:r>
        <w:tab/>
        <w:t>Tweeter dispose de deux fonctionnalités très intéressantes : la citation d’un compte avec le symbole arobase, et donc via le compte, d’une personne, et les mots-dièse</w:t>
      </w:r>
      <w:r w:rsidR="00537E56">
        <w:t xml:space="preserve"> qui agissent comme des balises pour faciliter les recherches</w:t>
      </w:r>
      <w:r>
        <w:t xml:space="preserve">. </w:t>
      </w:r>
      <w:r w:rsidR="00537E56">
        <w:t>Nous avons étudié ces deux aspects.</w:t>
      </w:r>
    </w:p>
    <w:p w:rsidR="000B34E3" w:rsidRDefault="000B34E3" w:rsidP="000B34E3">
      <w:pPr>
        <w:pStyle w:val="Titre4"/>
      </w:pPr>
      <w:r>
        <w:t>a) Mots-dièse</w:t>
      </w:r>
    </w:p>
    <w:p w:rsidR="00832614" w:rsidRDefault="0015416A" w:rsidP="003510F3">
      <w:r>
        <w:t>Nous avons compté la fréquence des mots-dièse utilisés et nous avons essayé de dresser une typologie de ceux-ci :</w:t>
      </w:r>
    </w:p>
    <w:tbl>
      <w:tblPr>
        <w:tblStyle w:val="Grilledutableau"/>
        <w:tblW w:w="5000" w:type="pct"/>
        <w:tblLook w:val="04A0" w:firstRow="1" w:lastRow="0" w:firstColumn="1" w:lastColumn="0" w:noHBand="0" w:noVBand="1"/>
      </w:tblPr>
      <w:tblGrid>
        <w:gridCol w:w="448"/>
        <w:gridCol w:w="4397"/>
        <w:gridCol w:w="1252"/>
        <w:gridCol w:w="3191"/>
      </w:tblGrid>
      <w:tr w:rsidR="00CF04C8" w:rsidTr="00CF04C8">
        <w:tc>
          <w:tcPr>
            <w:tcW w:w="241" w:type="pct"/>
            <w:shd w:val="clear" w:color="auto" w:fill="D9E2F3" w:themeFill="accent1" w:themeFillTint="33"/>
          </w:tcPr>
          <w:p w:rsidR="00CF04C8" w:rsidRPr="0015416A" w:rsidRDefault="00CF04C8" w:rsidP="00CF04C8">
            <w:pPr>
              <w:jc w:val="center"/>
              <w:rPr>
                <w:b/>
              </w:rPr>
            </w:pPr>
            <w:r>
              <w:rPr>
                <w:b/>
              </w:rPr>
              <w:t>N°</w:t>
            </w:r>
          </w:p>
        </w:tc>
        <w:tc>
          <w:tcPr>
            <w:tcW w:w="2367" w:type="pct"/>
            <w:shd w:val="clear" w:color="auto" w:fill="D9E2F3" w:themeFill="accent1" w:themeFillTint="33"/>
          </w:tcPr>
          <w:p w:rsidR="00CF04C8" w:rsidRPr="0015416A" w:rsidRDefault="00CF04C8" w:rsidP="0015416A">
            <w:pPr>
              <w:jc w:val="center"/>
              <w:rPr>
                <w:b/>
              </w:rPr>
            </w:pPr>
            <w:r w:rsidRPr="0015416A">
              <w:rPr>
                <w:b/>
              </w:rPr>
              <w:t>Mot-dièse</w:t>
            </w:r>
          </w:p>
        </w:tc>
        <w:tc>
          <w:tcPr>
            <w:tcW w:w="674" w:type="pct"/>
            <w:shd w:val="clear" w:color="auto" w:fill="D9E2F3" w:themeFill="accent1" w:themeFillTint="33"/>
          </w:tcPr>
          <w:p w:rsidR="00CF04C8" w:rsidRPr="0015416A" w:rsidRDefault="00CF04C8" w:rsidP="0015416A">
            <w:pPr>
              <w:jc w:val="center"/>
              <w:rPr>
                <w:b/>
              </w:rPr>
            </w:pPr>
            <w:r w:rsidRPr="0015416A">
              <w:rPr>
                <w:b/>
              </w:rPr>
              <w:t>Fréquence</w:t>
            </w:r>
          </w:p>
        </w:tc>
        <w:tc>
          <w:tcPr>
            <w:tcW w:w="1718" w:type="pct"/>
            <w:shd w:val="clear" w:color="auto" w:fill="D9E2F3" w:themeFill="accent1" w:themeFillTint="33"/>
          </w:tcPr>
          <w:p w:rsidR="00CF04C8" w:rsidRPr="0015416A" w:rsidRDefault="00CF04C8" w:rsidP="0015416A">
            <w:pPr>
              <w:jc w:val="center"/>
              <w:rPr>
                <w:b/>
              </w:rPr>
            </w:pPr>
            <w:r w:rsidRPr="0015416A">
              <w:rPr>
                <w:b/>
              </w:rPr>
              <w:t>Classification</w:t>
            </w:r>
          </w:p>
        </w:tc>
      </w:tr>
      <w:tr w:rsidR="00CF04C8" w:rsidTr="00CF04C8">
        <w:tc>
          <w:tcPr>
            <w:tcW w:w="241" w:type="pct"/>
          </w:tcPr>
          <w:p w:rsidR="00CF04C8" w:rsidRDefault="00CF04C8" w:rsidP="00CF04C8">
            <w:pPr>
              <w:jc w:val="center"/>
            </w:pPr>
            <w:r>
              <w:t>1</w:t>
            </w:r>
          </w:p>
        </w:tc>
        <w:tc>
          <w:tcPr>
            <w:tcW w:w="2367" w:type="pct"/>
          </w:tcPr>
          <w:p w:rsidR="00CF04C8" w:rsidRDefault="00CF04C8" w:rsidP="003510F3">
            <w:r>
              <w:t>#</w:t>
            </w:r>
            <w:proofErr w:type="spellStart"/>
            <w:r>
              <w:t>balancetonporc</w:t>
            </w:r>
            <w:proofErr w:type="spellEnd"/>
          </w:p>
        </w:tc>
        <w:tc>
          <w:tcPr>
            <w:tcW w:w="674" w:type="pct"/>
          </w:tcPr>
          <w:p w:rsidR="00CF04C8" w:rsidRDefault="00CF04C8" w:rsidP="003510F3">
            <w:r>
              <w:t>50</w:t>
            </w:r>
          </w:p>
        </w:tc>
        <w:tc>
          <w:tcPr>
            <w:tcW w:w="1718" w:type="pct"/>
          </w:tcPr>
          <w:p w:rsidR="00CF04C8" w:rsidRDefault="00CF04C8" w:rsidP="003510F3">
            <w:r>
              <w:t>Thème central</w:t>
            </w:r>
          </w:p>
        </w:tc>
      </w:tr>
      <w:tr w:rsidR="00CF04C8" w:rsidTr="00CF04C8">
        <w:tc>
          <w:tcPr>
            <w:tcW w:w="241" w:type="pct"/>
          </w:tcPr>
          <w:p w:rsidR="00CF04C8" w:rsidRDefault="00CF04C8" w:rsidP="00CF04C8">
            <w:pPr>
              <w:jc w:val="center"/>
            </w:pPr>
            <w:r>
              <w:t>2</w:t>
            </w:r>
          </w:p>
        </w:tc>
        <w:tc>
          <w:tcPr>
            <w:tcW w:w="2367" w:type="pct"/>
          </w:tcPr>
          <w:p w:rsidR="00CF04C8" w:rsidRDefault="00CF04C8" w:rsidP="003510F3">
            <w:r>
              <w:t>#</w:t>
            </w:r>
            <w:proofErr w:type="spellStart"/>
            <w:r>
              <w:t>metoo</w:t>
            </w:r>
            <w:proofErr w:type="spellEnd"/>
          </w:p>
        </w:tc>
        <w:tc>
          <w:tcPr>
            <w:tcW w:w="674" w:type="pct"/>
          </w:tcPr>
          <w:p w:rsidR="00CF04C8" w:rsidRDefault="00CF04C8" w:rsidP="003510F3">
            <w:r>
              <w:t>8</w:t>
            </w:r>
          </w:p>
        </w:tc>
        <w:tc>
          <w:tcPr>
            <w:tcW w:w="1718" w:type="pct"/>
          </w:tcPr>
          <w:p w:rsidR="00CF04C8" w:rsidRDefault="00CF04C8" w:rsidP="003510F3">
            <w:r>
              <w:t>Thème central</w:t>
            </w:r>
          </w:p>
        </w:tc>
      </w:tr>
      <w:tr w:rsidR="00CF04C8" w:rsidTr="00CF04C8">
        <w:tc>
          <w:tcPr>
            <w:tcW w:w="241" w:type="pct"/>
          </w:tcPr>
          <w:p w:rsidR="00CF04C8" w:rsidRDefault="00CF04C8" w:rsidP="00CF04C8">
            <w:pPr>
              <w:jc w:val="center"/>
            </w:pPr>
            <w:r>
              <w:t>3</w:t>
            </w:r>
          </w:p>
        </w:tc>
        <w:tc>
          <w:tcPr>
            <w:tcW w:w="2367" w:type="pct"/>
          </w:tcPr>
          <w:p w:rsidR="00CF04C8" w:rsidRDefault="00CF04C8" w:rsidP="003510F3">
            <w:r>
              <w:t>#</w:t>
            </w:r>
            <w:proofErr w:type="spellStart"/>
            <w:r>
              <w:t>directan</w:t>
            </w:r>
            <w:proofErr w:type="spellEnd"/>
          </w:p>
        </w:tc>
        <w:tc>
          <w:tcPr>
            <w:tcW w:w="674" w:type="pct"/>
          </w:tcPr>
          <w:p w:rsidR="00CF04C8" w:rsidRDefault="00CF04C8" w:rsidP="003510F3">
            <w:r>
              <w:t>2</w:t>
            </w:r>
          </w:p>
        </w:tc>
        <w:tc>
          <w:tcPr>
            <w:tcW w:w="1718" w:type="pct"/>
          </w:tcPr>
          <w:p w:rsidR="00CF04C8" w:rsidRDefault="00CF04C8" w:rsidP="003510F3">
            <w:r>
              <w:t>Politique (en direct de l’Assemblée nationale)</w:t>
            </w:r>
          </w:p>
        </w:tc>
      </w:tr>
      <w:tr w:rsidR="00CF04C8" w:rsidTr="00CF04C8">
        <w:tc>
          <w:tcPr>
            <w:tcW w:w="241" w:type="pct"/>
          </w:tcPr>
          <w:p w:rsidR="00CF04C8" w:rsidRDefault="00CF04C8" w:rsidP="00CF04C8">
            <w:pPr>
              <w:jc w:val="center"/>
            </w:pPr>
            <w:r>
              <w:t>4</w:t>
            </w:r>
          </w:p>
        </w:tc>
        <w:tc>
          <w:tcPr>
            <w:tcW w:w="2367" w:type="pct"/>
          </w:tcPr>
          <w:p w:rsidR="00CF04C8" w:rsidRDefault="00CF04C8" w:rsidP="003510F3">
            <w:r>
              <w:t>#</w:t>
            </w:r>
            <w:proofErr w:type="spellStart"/>
            <w:r>
              <w:t>fn</w:t>
            </w:r>
            <w:proofErr w:type="spellEnd"/>
          </w:p>
        </w:tc>
        <w:tc>
          <w:tcPr>
            <w:tcW w:w="674" w:type="pct"/>
          </w:tcPr>
          <w:p w:rsidR="00CF04C8" w:rsidRDefault="00CF04C8" w:rsidP="003510F3">
            <w:r>
              <w:t>1</w:t>
            </w:r>
          </w:p>
        </w:tc>
        <w:tc>
          <w:tcPr>
            <w:tcW w:w="1718" w:type="pct"/>
          </w:tcPr>
          <w:p w:rsidR="00CF04C8" w:rsidRDefault="009B7245" w:rsidP="009B7245">
            <w:r>
              <w:t>Parti p</w:t>
            </w:r>
            <w:r w:rsidR="00CF04C8">
              <w:t>olitique</w:t>
            </w:r>
          </w:p>
        </w:tc>
      </w:tr>
      <w:tr w:rsidR="00CF04C8" w:rsidTr="00CF04C8">
        <w:tc>
          <w:tcPr>
            <w:tcW w:w="241" w:type="pct"/>
          </w:tcPr>
          <w:p w:rsidR="00CF04C8" w:rsidRDefault="00CF04C8" w:rsidP="00CF04C8">
            <w:pPr>
              <w:jc w:val="center"/>
            </w:pPr>
            <w:r>
              <w:t>5</w:t>
            </w:r>
          </w:p>
        </w:tc>
        <w:tc>
          <w:tcPr>
            <w:tcW w:w="2367" w:type="pct"/>
          </w:tcPr>
          <w:p w:rsidR="00CF04C8" w:rsidRDefault="00CF04C8" w:rsidP="003510F3">
            <w:r>
              <w:t>#</w:t>
            </w:r>
            <w:proofErr w:type="spellStart"/>
            <w:r>
              <w:t>cpolitique</w:t>
            </w:r>
            <w:proofErr w:type="spellEnd"/>
          </w:p>
        </w:tc>
        <w:tc>
          <w:tcPr>
            <w:tcW w:w="674" w:type="pct"/>
          </w:tcPr>
          <w:p w:rsidR="00CF04C8" w:rsidRDefault="00CF04C8" w:rsidP="003510F3">
            <w:r>
              <w:t>1</w:t>
            </w:r>
          </w:p>
        </w:tc>
        <w:tc>
          <w:tcPr>
            <w:tcW w:w="1718" w:type="pct"/>
          </w:tcPr>
          <w:p w:rsidR="00CF04C8" w:rsidRDefault="00CF04C8" w:rsidP="003510F3">
            <w:r>
              <w:t>Politique (émission)</w:t>
            </w:r>
          </w:p>
        </w:tc>
      </w:tr>
      <w:tr w:rsidR="00CF04C8" w:rsidTr="00CF04C8">
        <w:tc>
          <w:tcPr>
            <w:tcW w:w="241" w:type="pct"/>
          </w:tcPr>
          <w:p w:rsidR="00CF04C8" w:rsidRDefault="00CF04C8" w:rsidP="00CF04C8">
            <w:pPr>
              <w:jc w:val="center"/>
            </w:pPr>
            <w:r>
              <w:t>6</w:t>
            </w:r>
          </w:p>
        </w:tc>
        <w:tc>
          <w:tcPr>
            <w:tcW w:w="2367" w:type="pct"/>
          </w:tcPr>
          <w:p w:rsidR="00CF04C8" w:rsidRDefault="00CF04C8" w:rsidP="003510F3">
            <w:r>
              <w:t>#</w:t>
            </w:r>
            <w:proofErr w:type="spellStart"/>
            <w:r>
              <w:t>draguignan</w:t>
            </w:r>
            <w:proofErr w:type="spellEnd"/>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7</w:t>
            </w:r>
          </w:p>
        </w:tc>
        <w:tc>
          <w:tcPr>
            <w:tcW w:w="2367" w:type="pct"/>
          </w:tcPr>
          <w:p w:rsidR="00CF04C8" w:rsidRDefault="00CF04C8" w:rsidP="003510F3">
            <w:r>
              <w:t>#</w:t>
            </w:r>
            <w:proofErr w:type="spellStart"/>
            <w:r>
              <w:t>education</w:t>
            </w:r>
            <w:proofErr w:type="spellEnd"/>
          </w:p>
        </w:tc>
        <w:tc>
          <w:tcPr>
            <w:tcW w:w="674" w:type="pct"/>
          </w:tcPr>
          <w:p w:rsidR="00CF04C8" w:rsidRDefault="00CF04C8" w:rsidP="003510F3">
            <w:r>
              <w:t>1</w:t>
            </w:r>
          </w:p>
        </w:tc>
        <w:tc>
          <w:tcPr>
            <w:tcW w:w="1718" w:type="pct"/>
          </w:tcPr>
          <w:p w:rsidR="00CF04C8" w:rsidRDefault="00CF04C8" w:rsidP="003510F3">
            <w:r>
              <w:t>Milieu professionnel</w:t>
            </w:r>
          </w:p>
        </w:tc>
      </w:tr>
      <w:tr w:rsidR="00CF04C8" w:rsidTr="00CF04C8">
        <w:tc>
          <w:tcPr>
            <w:tcW w:w="241" w:type="pct"/>
          </w:tcPr>
          <w:p w:rsidR="00CF04C8" w:rsidRDefault="00CF04C8" w:rsidP="00CF04C8">
            <w:pPr>
              <w:jc w:val="center"/>
            </w:pPr>
            <w:r>
              <w:t>8</w:t>
            </w:r>
          </w:p>
        </w:tc>
        <w:tc>
          <w:tcPr>
            <w:tcW w:w="2367" w:type="pct"/>
          </w:tcPr>
          <w:p w:rsidR="00CF04C8" w:rsidRDefault="00CF04C8" w:rsidP="003510F3">
            <w:r>
              <w:t>#</w:t>
            </w:r>
            <w:proofErr w:type="spellStart"/>
            <w:r>
              <w:t>gaboury</w:t>
            </w:r>
            <w:proofErr w:type="spellEnd"/>
          </w:p>
        </w:tc>
        <w:tc>
          <w:tcPr>
            <w:tcW w:w="674" w:type="pct"/>
          </w:tcPr>
          <w:p w:rsidR="00CF04C8" w:rsidRDefault="00CF04C8" w:rsidP="003510F3">
            <w:r>
              <w:t>1</w:t>
            </w:r>
          </w:p>
        </w:tc>
        <w:tc>
          <w:tcPr>
            <w:tcW w:w="1718" w:type="pct"/>
          </w:tcPr>
          <w:p w:rsidR="00CF04C8" w:rsidRDefault="00CF04C8" w:rsidP="003510F3">
            <w:r>
              <w:t>Personne</w:t>
            </w:r>
          </w:p>
        </w:tc>
      </w:tr>
      <w:tr w:rsidR="00CF04C8" w:rsidTr="00CF04C8">
        <w:tc>
          <w:tcPr>
            <w:tcW w:w="241" w:type="pct"/>
          </w:tcPr>
          <w:p w:rsidR="00CF04C8" w:rsidRDefault="00CF04C8" w:rsidP="00CF04C8">
            <w:pPr>
              <w:jc w:val="center"/>
            </w:pPr>
            <w:r>
              <w:t>9</w:t>
            </w:r>
          </w:p>
        </w:tc>
        <w:tc>
          <w:tcPr>
            <w:tcW w:w="2367" w:type="pct"/>
          </w:tcPr>
          <w:p w:rsidR="00CF04C8" w:rsidRDefault="00CF04C8" w:rsidP="003510F3">
            <w:r>
              <w:t>#noël</w:t>
            </w:r>
          </w:p>
        </w:tc>
        <w:tc>
          <w:tcPr>
            <w:tcW w:w="674" w:type="pct"/>
          </w:tcPr>
          <w:p w:rsidR="00CF04C8" w:rsidRDefault="00CF04C8" w:rsidP="003510F3">
            <w:r>
              <w:t>1</w:t>
            </w:r>
          </w:p>
        </w:tc>
        <w:tc>
          <w:tcPr>
            <w:tcW w:w="1718" w:type="pct"/>
          </w:tcPr>
          <w:p w:rsidR="00CF04C8" w:rsidRDefault="00CF04C8" w:rsidP="003510F3">
            <w:r>
              <w:t>Autre</w:t>
            </w:r>
          </w:p>
        </w:tc>
      </w:tr>
      <w:tr w:rsidR="00CF04C8" w:rsidTr="00CF04C8">
        <w:tc>
          <w:tcPr>
            <w:tcW w:w="241" w:type="pct"/>
          </w:tcPr>
          <w:p w:rsidR="00CF04C8" w:rsidRDefault="00CF04C8" w:rsidP="00CF04C8">
            <w:pPr>
              <w:jc w:val="center"/>
            </w:pPr>
            <w:r>
              <w:t>10</w:t>
            </w:r>
          </w:p>
        </w:tc>
        <w:tc>
          <w:tcPr>
            <w:tcW w:w="2367" w:type="pct"/>
          </w:tcPr>
          <w:p w:rsidR="00CF04C8" w:rsidRDefault="00CF04C8" w:rsidP="003510F3">
            <w:r>
              <w:t>#</w:t>
            </w:r>
            <w:proofErr w:type="spellStart"/>
            <w:r>
              <w:t>québec</w:t>
            </w:r>
            <w:proofErr w:type="spellEnd"/>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11</w:t>
            </w:r>
          </w:p>
        </w:tc>
        <w:tc>
          <w:tcPr>
            <w:tcW w:w="2367" w:type="pct"/>
          </w:tcPr>
          <w:p w:rsidR="00CF04C8" w:rsidRDefault="00CF04C8" w:rsidP="003510F3">
            <w:r>
              <w:t>#</w:t>
            </w:r>
            <w:proofErr w:type="spellStart"/>
            <w:r>
              <w:t>buade</w:t>
            </w:r>
            <w:proofErr w:type="spellEnd"/>
          </w:p>
        </w:tc>
        <w:tc>
          <w:tcPr>
            <w:tcW w:w="674" w:type="pct"/>
          </w:tcPr>
          <w:p w:rsidR="00CF04C8" w:rsidRDefault="00CF04C8" w:rsidP="003510F3">
            <w:r>
              <w:t>1</w:t>
            </w:r>
          </w:p>
        </w:tc>
        <w:tc>
          <w:tcPr>
            <w:tcW w:w="1718" w:type="pct"/>
          </w:tcPr>
          <w:p w:rsidR="00CF04C8" w:rsidRDefault="00CF04C8" w:rsidP="003510F3">
            <w:r>
              <w:t>Lieu (rue)</w:t>
            </w:r>
          </w:p>
        </w:tc>
      </w:tr>
      <w:tr w:rsidR="00CF04C8" w:rsidTr="00CF04C8">
        <w:tc>
          <w:tcPr>
            <w:tcW w:w="241" w:type="pct"/>
          </w:tcPr>
          <w:p w:rsidR="00CF04C8" w:rsidRDefault="00CF04C8" w:rsidP="00CF04C8">
            <w:pPr>
              <w:jc w:val="center"/>
            </w:pPr>
            <w:r>
              <w:t>12</w:t>
            </w:r>
          </w:p>
        </w:tc>
        <w:tc>
          <w:tcPr>
            <w:tcW w:w="2367" w:type="pct"/>
          </w:tcPr>
          <w:p w:rsidR="00CF04C8" w:rsidRDefault="00CF04C8" w:rsidP="003510F3">
            <w:r>
              <w:t>#</w:t>
            </w:r>
            <w:proofErr w:type="spellStart"/>
            <w:r>
              <w:t>vieuxquébec</w:t>
            </w:r>
            <w:proofErr w:type="spellEnd"/>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13</w:t>
            </w:r>
          </w:p>
        </w:tc>
        <w:tc>
          <w:tcPr>
            <w:tcW w:w="2367" w:type="pct"/>
          </w:tcPr>
          <w:p w:rsidR="00CF04C8" w:rsidRDefault="00CF04C8" w:rsidP="003510F3">
            <w:r>
              <w:t>#</w:t>
            </w:r>
            <w:proofErr w:type="spellStart"/>
            <w:r>
              <w:t>yqb</w:t>
            </w:r>
            <w:proofErr w:type="spellEnd"/>
          </w:p>
        </w:tc>
        <w:tc>
          <w:tcPr>
            <w:tcW w:w="674" w:type="pct"/>
          </w:tcPr>
          <w:p w:rsidR="00CF04C8" w:rsidRDefault="00CF04C8" w:rsidP="003510F3">
            <w:r>
              <w:t>1</w:t>
            </w:r>
          </w:p>
        </w:tc>
        <w:tc>
          <w:tcPr>
            <w:tcW w:w="1718" w:type="pct"/>
          </w:tcPr>
          <w:p w:rsidR="00CF04C8" w:rsidRDefault="00CF04C8" w:rsidP="003510F3">
            <w:r>
              <w:t>Lieu (code de l’aéroport de Québec)</w:t>
            </w:r>
          </w:p>
        </w:tc>
      </w:tr>
      <w:tr w:rsidR="00CF04C8" w:rsidTr="00CF04C8">
        <w:tc>
          <w:tcPr>
            <w:tcW w:w="241" w:type="pct"/>
          </w:tcPr>
          <w:p w:rsidR="00CF04C8" w:rsidRDefault="00CF04C8" w:rsidP="00CF04C8">
            <w:pPr>
              <w:jc w:val="center"/>
            </w:pPr>
            <w:r>
              <w:t>14</w:t>
            </w:r>
          </w:p>
        </w:tc>
        <w:tc>
          <w:tcPr>
            <w:tcW w:w="2367" w:type="pct"/>
          </w:tcPr>
          <w:p w:rsidR="00CF04C8" w:rsidRDefault="00CF04C8" w:rsidP="003510F3">
            <w:r>
              <w:t>#</w:t>
            </w:r>
            <w:proofErr w:type="spellStart"/>
            <w:r>
              <w:t>disney</w:t>
            </w:r>
            <w:proofErr w:type="spellEnd"/>
          </w:p>
        </w:tc>
        <w:tc>
          <w:tcPr>
            <w:tcW w:w="674" w:type="pct"/>
          </w:tcPr>
          <w:p w:rsidR="00CF04C8" w:rsidRDefault="00CF04C8" w:rsidP="003510F3">
            <w:r>
              <w:t>1</w:t>
            </w:r>
          </w:p>
        </w:tc>
        <w:tc>
          <w:tcPr>
            <w:tcW w:w="1718" w:type="pct"/>
          </w:tcPr>
          <w:p w:rsidR="00CF04C8" w:rsidRDefault="00CF04C8" w:rsidP="003510F3">
            <w:r>
              <w:t>Société</w:t>
            </w:r>
          </w:p>
        </w:tc>
      </w:tr>
      <w:tr w:rsidR="00CF04C8" w:rsidTr="00CF04C8">
        <w:tc>
          <w:tcPr>
            <w:tcW w:w="241" w:type="pct"/>
          </w:tcPr>
          <w:p w:rsidR="00CF04C8" w:rsidRDefault="00CF04C8" w:rsidP="00CF04C8">
            <w:pPr>
              <w:jc w:val="center"/>
            </w:pPr>
            <w:r>
              <w:t>15</w:t>
            </w:r>
          </w:p>
        </w:tc>
        <w:tc>
          <w:tcPr>
            <w:tcW w:w="2367" w:type="pct"/>
          </w:tcPr>
          <w:p w:rsidR="00CF04C8" w:rsidRDefault="00CF04C8" w:rsidP="003510F3">
            <w:r>
              <w:t>#</w:t>
            </w:r>
            <w:proofErr w:type="spellStart"/>
            <w:r>
              <w:t>stopvaw</w:t>
            </w:r>
            <w:proofErr w:type="spellEnd"/>
          </w:p>
        </w:tc>
        <w:tc>
          <w:tcPr>
            <w:tcW w:w="674" w:type="pct"/>
          </w:tcPr>
          <w:p w:rsidR="00CF04C8" w:rsidRDefault="00CF04C8" w:rsidP="003510F3">
            <w:r>
              <w:t>1</w:t>
            </w:r>
          </w:p>
        </w:tc>
        <w:tc>
          <w:tcPr>
            <w:tcW w:w="1718" w:type="pct"/>
          </w:tcPr>
          <w:p w:rsidR="00CF04C8" w:rsidRDefault="00BE3651" w:rsidP="003510F3">
            <w:hyperlink r:id="rId12" w:history="1">
              <w:r w:rsidR="00CF04C8" w:rsidRPr="00A23D61">
                <w:rPr>
                  <w:rStyle w:val="Lienhypertexte"/>
                </w:rPr>
                <w:t>Thème central</w:t>
              </w:r>
            </w:hyperlink>
          </w:p>
        </w:tc>
      </w:tr>
      <w:tr w:rsidR="00CF04C8" w:rsidTr="00CF04C8">
        <w:tc>
          <w:tcPr>
            <w:tcW w:w="241" w:type="pct"/>
          </w:tcPr>
          <w:p w:rsidR="00CF04C8" w:rsidRDefault="00CF04C8" w:rsidP="00CF04C8">
            <w:pPr>
              <w:jc w:val="center"/>
            </w:pPr>
            <w:r>
              <w:t>16</w:t>
            </w:r>
          </w:p>
        </w:tc>
        <w:tc>
          <w:tcPr>
            <w:tcW w:w="2367" w:type="pct"/>
          </w:tcPr>
          <w:p w:rsidR="00CF04C8" w:rsidRDefault="00CF04C8" w:rsidP="0015416A">
            <w:r>
              <w:t>#</w:t>
            </w:r>
            <w:proofErr w:type="spellStart"/>
            <w:r>
              <w:t>orangetheworld</w:t>
            </w:r>
            <w:proofErr w:type="spellEnd"/>
          </w:p>
        </w:tc>
        <w:tc>
          <w:tcPr>
            <w:tcW w:w="674" w:type="pct"/>
          </w:tcPr>
          <w:p w:rsidR="00CF04C8" w:rsidRDefault="00CF04C8" w:rsidP="0015416A">
            <w:r>
              <w:t>1</w:t>
            </w:r>
          </w:p>
        </w:tc>
        <w:tc>
          <w:tcPr>
            <w:tcW w:w="1718" w:type="pct"/>
          </w:tcPr>
          <w:p w:rsidR="00CF04C8" w:rsidRDefault="00BE3651" w:rsidP="0015416A">
            <w:hyperlink r:id="rId13" w:history="1">
              <w:r w:rsidR="00CF04C8" w:rsidRPr="00A23D61">
                <w:rPr>
                  <w:rStyle w:val="Lienhypertexte"/>
                </w:rPr>
                <w:t>Thème central</w:t>
              </w:r>
            </w:hyperlink>
          </w:p>
        </w:tc>
      </w:tr>
      <w:tr w:rsidR="00CF04C8" w:rsidTr="00CF04C8">
        <w:tc>
          <w:tcPr>
            <w:tcW w:w="241" w:type="pct"/>
          </w:tcPr>
          <w:p w:rsidR="00CF04C8" w:rsidRDefault="00CF04C8" w:rsidP="00CF04C8">
            <w:pPr>
              <w:jc w:val="center"/>
            </w:pPr>
            <w:r>
              <w:t>17</w:t>
            </w:r>
          </w:p>
        </w:tc>
        <w:tc>
          <w:tcPr>
            <w:tcW w:w="2367" w:type="pct"/>
          </w:tcPr>
          <w:p w:rsidR="00CF04C8" w:rsidRDefault="00CF04C8" w:rsidP="0015416A">
            <w:r>
              <w:t>#</w:t>
            </w:r>
            <w:proofErr w:type="spellStart"/>
            <w:r>
              <w:t>violcencesfaitesauxfemmes</w:t>
            </w:r>
            <w:proofErr w:type="spellEnd"/>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18</w:t>
            </w:r>
          </w:p>
        </w:tc>
        <w:tc>
          <w:tcPr>
            <w:tcW w:w="2367" w:type="pct"/>
          </w:tcPr>
          <w:p w:rsidR="00CF04C8" w:rsidRDefault="00CF04C8" w:rsidP="0015416A">
            <w:r>
              <w:t>#</w:t>
            </w:r>
            <w:proofErr w:type="spellStart"/>
            <w:r>
              <w:t>harcelement</w:t>
            </w:r>
            <w:proofErr w:type="spellEnd"/>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19</w:t>
            </w:r>
          </w:p>
        </w:tc>
        <w:tc>
          <w:tcPr>
            <w:tcW w:w="2367" w:type="pct"/>
          </w:tcPr>
          <w:p w:rsidR="00CF04C8" w:rsidRDefault="00CF04C8" w:rsidP="0015416A">
            <w:r>
              <w:t>#porc</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20</w:t>
            </w:r>
          </w:p>
        </w:tc>
        <w:tc>
          <w:tcPr>
            <w:tcW w:w="2367" w:type="pct"/>
          </w:tcPr>
          <w:p w:rsidR="00CF04C8" w:rsidRDefault="00CF04C8" w:rsidP="0015416A">
            <w:r>
              <w:t>#</w:t>
            </w:r>
            <w:proofErr w:type="spellStart"/>
            <w:r>
              <w:t>cauet</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21</w:t>
            </w:r>
          </w:p>
        </w:tc>
        <w:tc>
          <w:tcPr>
            <w:tcW w:w="2367" w:type="pct"/>
          </w:tcPr>
          <w:p w:rsidR="00CF04C8" w:rsidRDefault="00CF04C8" w:rsidP="0015416A">
            <w:r>
              <w:t>#</w:t>
            </w:r>
            <w:proofErr w:type="spellStart"/>
            <w:r>
              <w:t>montreuil</w:t>
            </w:r>
            <w:proofErr w:type="spellEnd"/>
          </w:p>
        </w:tc>
        <w:tc>
          <w:tcPr>
            <w:tcW w:w="674" w:type="pct"/>
          </w:tcPr>
          <w:p w:rsidR="00CF04C8" w:rsidRDefault="00CF04C8" w:rsidP="0015416A">
            <w:r>
              <w:t>1</w:t>
            </w:r>
          </w:p>
        </w:tc>
        <w:tc>
          <w:tcPr>
            <w:tcW w:w="1718" w:type="pct"/>
          </w:tcPr>
          <w:p w:rsidR="00CF04C8" w:rsidRDefault="00CF04C8" w:rsidP="0015416A">
            <w:r>
              <w:t>Lieu</w:t>
            </w:r>
          </w:p>
        </w:tc>
      </w:tr>
      <w:tr w:rsidR="00CF04C8" w:rsidTr="00CF04C8">
        <w:tc>
          <w:tcPr>
            <w:tcW w:w="241" w:type="pct"/>
          </w:tcPr>
          <w:p w:rsidR="00CF04C8" w:rsidRDefault="00CF04C8" w:rsidP="00CF04C8">
            <w:pPr>
              <w:jc w:val="center"/>
            </w:pPr>
            <w:r>
              <w:t>22</w:t>
            </w:r>
          </w:p>
        </w:tc>
        <w:tc>
          <w:tcPr>
            <w:tcW w:w="2367" w:type="pct"/>
          </w:tcPr>
          <w:p w:rsidR="00CF04C8" w:rsidRDefault="00CF04C8" w:rsidP="0015416A">
            <w:r>
              <w:t>#</w:t>
            </w:r>
            <w:proofErr w:type="spellStart"/>
            <w:r>
              <w:t>marchalbeck</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23</w:t>
            </w:r>
          </w:p>
        </w:tc>
        <w:tc>
          <w:tcPr>
            <w:tcW w:w="2367" w:type="pct"/>
          </w:tcPr>
          <w:p w:rsidR="00CF04C8" w:rsidRDefault="00CF04C8" w:rsidP="0015416A">
            <w:r>
              <w:t>#</w:t>
            </w:r>
            <w:proofErr w:type="spellStart"/>
            <w:r>
              <w:t>alfranken</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24</w:t>
            </w:r>
          </w:p>
        </w:tc>
        <w:tc>
          <w:tcPr>
            <w:tcW w:w="2367" w:type="pct"/>
          </w:tcPr>
          <w:p w:rsidR="00CF04C8" w:rsidRDefault="00CF04C8" w:rsidP="0015416A">
            <w:r>
              <w:t>#</w:t>
            </w:r>
            <w:proofErr w:type="spellStart"/>
            <w:r>
              <w:t>rosearmy</w:t>
            </w:r>
            <w:proofErr w:type="spellEnd"/>
          </w:p>
        </w:tc>
        <w:tc>
          <w:tcPr>
            <w:tcW w:w="674" w:type="pct"/>
          </w:tcPr>
          <w:p w:rsidR="00CF04C8" w:rsidRDefault="00CF04C8" w:rsidP="0015416A">
            <w:r>
              <w:t>1</w:t>
            </w:r>
          </w:p>
        </w:tc>
        <w:tc>
          <w:tcPr>
            <w:tcW w:w="1718" w:type="pct"/>
          </w:tcPr>
          <w:p w:rsidR="00CF04C8" w:rsidRDefault="00BE3651" w:rsidP="0015416A">
            <w:hyperlink r:id="rId14" w:history="1">
              <w:r w:rsidR="00CF04C8" w:rsidRPr="00A23D61">
                <w:rPr>
                  <w:rStyle w:val="Lienhypertexte"/>
                </w:rPr>
                <w:t>Thème central</w:t>
              </w:r>
            </w:hyperlink>
          </w:p>
        </w:tc>
      </w:tr>
      <w:tr w:rsidR="00CF04C8" w:rsidTr="00CF04C8">
        <w:tc>
          <w:tcPr>
            <w:tcW w:w="241" w:type="pct"/>
          </w:tcPr>
          <w:p w:rsidR="00CF04C8" w:rsidRDefault="00CF04C8" w:rsidP="00CF04C8">
            <w:pPr>
              <w:jc w:val="center"/>
            </w:pPr>
            <w:r>
              <w:t>25</w:t>
            </w:r>
          </w:p>
        </w:tc>
        <w:tc>
          <w:tcPr>
            <w:tcW w:w="2367" w:type="pct"/>
          </w:tcPr>
          <w:p w:rsidR="00CF04C8" w:rsidRDefault="00CF04C8" w:rsidP="0015416A">
            <w:r>
              <w:t>#</w:t>
            </w:r>
            <w:proofErr w:type="spellStart"/>
            <w:r>
              <w:t>chefdescale</w:t>
            </w:r>
            <w:proofErr w:type="spellEnd"/>
          </w:p>
        </w:tc>
        <w:tc>
          <w:tcPr>
            <w:tcW w:w="674" w:type="pct"/>
          </w:tcPr>
          <w:p w:rsidR="00CF04C8" w:rsidRDefault="00CF04C8" w:rsidP="0015416A">
            <w:r>
              <w:t>1</w:t>
            </w:r>
          </w:p>
        </w:tc>
        <w:tc>
          <w:tcPr>
            <w:tcW w:w="1718" w:type="pct"/>
          </w:tcPr>
          <w:p w:rsidR="00CF04C8" w:rsidRDefault="00CF04C8" w:rsidP="0015416A">
            <w:r>
              <w:t>Fonction</w:t>
            </w:r>
          </w:p>
        </w:tc>
      </w:tr>
      <w:tr w:rsidR="00CF04C8" w:rsidTr="00CF04C8">
        <w:tc>
          <w:tcPr>
            <w:tcW w:w="241" w:type="pct"/>
          </w:tcPr>
          <w:p w:rsidR="00CF04C8" w:rsidRDefault="00CF04C8" w:rsidP="00CF04C8">
            <w:pPr>
              <w:jc w:val="center"/>
            </w:pPr>
            <w:r>
              <w:t>26</w:t>
            </w:r>
          </w:p>
        </w:tc>
        <w:tc>
          <w:tcPr>
            <w:tcW w:w="2367" w:type="pct"/>
          </w:tcPr>
          <w:p w:rsidR="00CF04C8" w:rsidRDefault="00CF04C8" w:rsidP="0015416A">
            <w:r>
              <w:t>#</w:t>
            </w:r>
            <w:proofErr w:type="spellStart"/>
            <w:r>
              <w:t>martinique</w:t>
            </w:r>
            <w:proofErr w:type="spellEnd"/>
          </w:p>
        </w:tc>
        <w:tc>
          <w:tcPr>
            <w:tcW w:w="674" w:type="pct"/>
          </w:tcPr>
          <w:p w:rsidR="00CF04C8" w:rsidRDefault="00CF04C8" w:rsidP="0015416A">
            <w:r>
              <w:t>1</w:t>
            </w:r>
          </w:p>
        </w:tc>
        <w:tc>
          <w:tcPr>
            <w:tcW w:w="1718" w:type="pct"/>
          </w:tcPr>
          <w:p w:rsidR="00CF04C8" w:rsidRDefault="00CF04C8" w:rsidP="0015416A">
            <w:r>
              <w:t>Lieu</w:t>
            </w:r>
          </w:p>
        </w:tc>
      </w:tr>
      <w:tr w:rsidR="00CF04C8" w:rsidTr="00CF04C8">
        <w:tc>
          <w:tcPr>
            <w:tcW w:w="241" w:type="pct"/>
          </w:tcPr>
          <w:p w:rsidR="00CF04C8" w:rsidRDefault="00CF04C8" w:rsidP="00CF04C8">
            <w:pPr>
              <w:jc w:val="center"/>
            </w:pPr>
            <w:r>
              <w:t>27</w:t>
            </w:r>
          </w:p>
        </w:tc>
        <w:tc>
          <w:tcPr>
            <w:tcW w:w="2367" w:type="pct"/>
          </w:tcPr>
          <w:p w:rsidR="00CF04C8" w:rsidRDefault="00CF04C8" w:rsidP="0015416A">
            <w:r>
              <w:t>#</w:t>
            </w:r>
            <w:proofErr w:type="spellStart"/>
            <w:r>
              <w:t>airfrance</w:t>
            </w:r>
            <w:proofErr w:type="spellEnd"/>
          </w:p>
        </w:tc>
        <w:tc>
          <w:tcPr>
            <w:tcW w:w="674" w:type="pct"/>
          </w:tcPr>
          <w:p w:rsidR="00CF04C8" w:rsidRDefault="00CF04C8" w:rsidP="0015416A">
            <w:r>
              <w:t>1</w:t>
            </w:r>
          </w:p>
        </w:tc>
        <w:tc>
          <w:tcPr>
            <w:tcW w:w="1718" w:type="pct"/>
          </w:tcPr>
          <w:p w:rsidR="00CF04C8" w:rsidRDefault="00CF04C8" w:rsidP="0015416A">
            <w:r>
              <w:t>Société</w:t>
            </w:r>
          </w:p>
        </w:tc>
      </w:tr>
      <w:tr w:rsidR="00CF04C8" w:rsidTr="00CF04C8">
        <w:tc>
          <w:tcPr>
            <w:tcW w:w="241" w:type="pct"/>
          </w:tcPr>
          <w:p w:rsidR="00CF04C8" w:rsidRDefault="00CF04C8" w:rsidP="00CF04C8">
            <w:pPr>
              <w:jc w:val="center"/>
            </w:pPr>
            <w:r>
              <w:t>28</w:t>
            </w:r>
          </w:p>
        </w:tc>
        <w:tc>
          <w:tcPr>
            <w:tcW w:w="2367" w:type="pct"/>
          </w:tcPr>
          <w:p w:rsidR="00CF04C8" w:rsidRDefault="00CF04C8" w:rsidP="0015416A">
            <w:r>
              <w:t>#</w:t>
            </w:r>
            <w:proofErr w:type="spellStart"/>
            <w:r>
              <w:t>harcèlementsexuel</w:t>
            </w:r>
            <w:proofErr w:type="spellEnd"/>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29</w:t>
            </w:r>
          </w:p>
        </w:tc>
        <w:tc>
          <w:tcPr>
            <w:tcW w:w="2367" w:type="pct"/>
          </w:tcPr>
          <w:p w:rsidR="00CF04C8" w:rsidRDefault="00CF04C8" w:rsidP="0015416A">
            <w:r>
              <w:t>#</w:t>
            </w:r>
            <w:proofErr w:type="spellStart"/>
            <w:r>
              <w:t>mjs</w:t>
            </w:r>
            <w:proofErr w:type="spellEnd"/>
          </w:p>
        </w:tc>
        <w:tc>
          <w:tcPr>
            <w:tcW w:w="674" w:type="pct"/>
          </w:tcPr>
          <w:p w:rsidR="00CF04C8" w:rsidRDefault="00CF04C8" w:rsidP="0015416A">
            <w:r>
              <w:t>1</w:t>
            </w:r>
          </w:p>
        </w:tc>
        <w:tc>
          <w:tcPr>
            <w:tcW w:w="1718" w:type="pct"/>
          </w:tcPr>
          <w:p w:rsidR="00CF04C8" w:rsidRDefault="00CF04C8" w:rsidP="0015416A">
            <w:r>
              <w:t>Parti politique</w:t>
            </w:r>
          </w:p>
        </w:tc>
      </w:tr>
      <w:tr w:rsidR="00CF04C8" w:rsidTr="00CF04C8">
        <w:tc>
          <w:tcPr>
            <w:tcW w:w="241" w:type="pct"/>
          </w:tcPr>
          <w:p w:rsidR="00CF04C8" w:rsidRDefault="00CF04C8" w:rsidP="00CF04C8">
            <w:pPr>
              <w:jc w:val="center"/>
            </w:pPr>
            <w:r>
              <w:t>30</w:t>
            </w:r>
          </w:p>
        </w:tc>
        <w:tc>
          <w:tcPr>
            <w:tcW w:w="2367" w:type="pct"/>
          </w:tcPr>
          <w:p w:rsidR="00CF04C8" w:rsidRDefault="00CF04C8" w:rsidP="0015416A">
            <w:r>
              <w:t>#</w:t>
            </w:r>
            <w:proofErr w:type="spellStart"/>
            <w:r>
              <w:t>thierrymarchallbeck</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31</w:t>
            </w:r>
          </w:p>
        </w:tc>
        <w:tc>
          <w:tcPr>
            <w:tcW w:w="2367" w:type="pct"/>
          </w:tcPr>
          <w:p w:rsidR="00CF04C8" w:rsidRDefault="00CF04C8" w:rsidP="0015416A">
            <w:r>
              <w:t>#féministe</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32</w:t>
            </w:r>
          </w:p>
        </w:tc>
        <w:tc>
          <w:tcPr>
            <w:tcW w:w="2367" w:type="pct"/>
          </w:tcPr>
          <w:p w:rsidR="00CF04C8" w:rsidRDefault="00CF04C8" w:rsidP="0015416A">
            <w:r>
              <w:t>#</w:t>
            </w:r>
            <w:proofErr w:type="spellStart"/>
            <w:r>
              <w:t>lgbt</w:t>
            </w:r>
            <w:proofErr w:type="spellEnd"/>
          </w:p>
        </w:tc>
        <w:tc>
          <w:tcPr>
            <w:tcW w:w="674" w:type="pct"/>
          </w:tcPr>
          <w:p w:rsidR="00CF04C8" w:rsidRDefault="00CF04C8" w:rsidP="0015416A">
            <w:r>
              <w:t>1</w:t>
            </w:r>
          </w:p>
        </w:tc>
        <w:tc>
          <w:tcPr>
            <w:tcW w:w="1718" w:type="pct"/>
          </w:tcPr>
          <w:p w:rsidR="00CF04C8" w:rsidRDefault="00CF04C8" w:rsidP="0015416A">
            <w:r>
              <w:t>Autre</w:t>
            </w:r>
          </w:p>
        </w:tc>
      </w:tr>
      <w:tr w:rsidR="00CF04C8" w:rsidTr="00CF04C8">
        <w:tc>
          <w:tcPr>
            <w:tcW w:w="241" w:type="pct"/>
          </w:tcPr>
          <w:p w:rsidR="00CF04C8" w:rsidRDefault="00CF04C8" w:rsidP="00CF04C8">
            <w:pPr>
              <w:jc w:val="center"/>
            </w:pPr>
            <w:r>
              <w:t>33</w:t>
            </w:r>
          </w:p>
        </w:tc>
        <w:tc>
          <w:tcPr>
            <w:tcW w:w="2367" w:type="pct"/>
          </w:tcPr>
          <w:p w:rsidR="00CF04C8" w:rsidRDefault="00CF04C8" w:rsidP="0015416A">
            <w:r>
              <w:t>#</w:t>
            </w:r>
            <w:proofErr w:type="spellStart"/>
            <w:r>
              <w:t>hamon</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34</w:t>
            </w:r>
          </w:p>
        </w:tc>
        <w:tc>
          <w:tcPr>
            <w:tcW w:w="2367" w:type="pct"/>
          </w:tcPr>
          <w:p w:rsidR="00CF04C8" w:rsidRDefault="00CF04C8" w:rsidP="0015416A">
            <w:r>
              <w:t>#</w:t>
            </w:r>
            <w:proofErr w:type="spellStart"/>
            <w:r>
              <w:t>ps</w:t>
            </w:r>
            <w:proofErr w:type="spellEnd"/>
          </w:p>
        </w:tc>
        <w:tc>
          <w:tcPr>
            <w:tcW w:w="674" w:type="pct"/>
          </w:tcPr>
          <w:p w:rsidR="00CF04C8" w:rsidRDefault="00CF04C8" w:rsidP="0015416A">
            <w:r>
              <w:t>1</w:t>
            </w:r>
          </w:p>
        </w:tc>
        <w:tc>
          <w:tcPr>
            <w:tcW w:w="1718" w:type="pct"/>
          </w:tcPr>
          <w:p w:rsidR="00CF04C8" w:rsidRDefault="00CF04C8" w:rsidP="0015416A">
            <w:r>
              <w:t>Parti politique</w:t>
            </w:r>
          </w:p>
        </w:tc>
      </w:tr>
      <w:tr w:rsidR="00CF04C8" w:rsidTr="00CF04C8">
        <w:tc>
          <w:tcPr>
            <w:tcW w:w="241" w:type="pct"/>
          </w:tcPr>
          <w:p w:rsidR="00CF04C8" w:rsidRDefault="00CF04C8" w:rsidP="00CF04C8">
            <w:pPr>
              <w:jc w:val="center"/>
            </w:pPr>
            <w:r>
              <w:t>35</w:t>
            </w:r>
          </w:p>
        </w:tc>
        <w:tc>
          <w:tcPr>
            <w:tcW w:w="2367" w:type="pct"/>
          </w:tcPr>
          <w:p w:rsidR="00CF04C8" w:rsidRDefault="00CF04C8" w:rsidP="0015416A">
            <w:r>
              <w:t>#politique</w:t>
            </w:r>
          </w:p>
        </w:tc>
        <w:tc>
          <w:tcPr>
            <w:tcW w:w="674" w:type="pct"/>
          </w:tcPr>
          <w:p w:rsidR="00CF04C8" w:rsidRDefault="00CF04C8" w:rsidP="0015416A">
            <w:r>
              <w:t>1</w:t>
            </w:r>
          </w:p>
        </w:tc>
        <w:tc>
          <w:tcPr>
            <w:tcW w:w="1718" w:type="pct"/>
          </w:tcPr>
          <w:p w:rsidR="00CF04C8" w:rsidRDefault="00CF04C8" w:rsidP="0015416A">
            <w:r>
              <w:t>Politique</w:t>
            </w:r>
          </w:p>
        </w:tc>
      </w:tr>
      <w:tr w:rsidR="00CF04C8" w:rsidTr="00CF04C8">
        <w:tc>
          <w:tcPr>
            <w:tcW w:w="241" w:type="pct"/>
          </w:tcPr>
          <w:p w:rsidR="00CF04C8" w:rsidRDefault="00CF04C8" w:rsidP="00CF04C8">
            <w:pPr>
              <w:jc w:val="center"/>
            </w:pPr>
            <w:r>
              <w:t>36</w:t>
            </w:r>
          </w:p>
        </w:tc>
        <w:tc>
          <w:tcPr>
            <w:tcW w:w="2367" w:type="pct"/>
          </w:tcPr>
          <w:p w:rsidR="00CF04C8" w:rsidRDefault="00CF04C8" w:rsidP="0015416A">
            <w:r>
              <w:t>#</w:t>
            </w:r>
            <w:proofErr w:type="spellStart"/>
            <w:r>
              <w:t>lauriannedeniaud</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37</w:t>
            </w:r>
          </w:p>
        </w:tc>
        <w:tc>
          <w:tcPr>
            <w:tcW w:w="2367" w:type="pct"/>
          </w:tcPr>
          <w:p w:rsidR="00CF04C8" w:rsidRDefault="00CF04C8" w:rsidP="0015416A">
            <w:r>
              <w:t>#hollande</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38</w:t>
            </w:r>
          </w:p>
        </w:tc>
        <w:tc>
          <w:tcPr>
            <w:tcW w:w="2367" w:type="pct"/>
          </w:tcPr>
          <w:p w:rsidR="00CF04C8" w:rsidRDefault="00CF04C8" w:rsidP="0015416A">
            <w:r>
              <w:t>#cagnes</w:t>
            </w:r>
          </w:p>
        </w:tc>
        <w:tc>
          <w:tcPr>
            <w:tcW w:w="674" w:type="pct"/>
          </w:tcPr>
          <w:p w:rsidR="00CF04C8" w:rsidRDefault="00CF04C8" w:rsidP="0015416A">
            <w:r>
              <w:t>1</w:t>
            </w:r>
          </w:p>
        </w:tc>
        <w:tc>
          <w:tcPr>
            <w:tcW w:w="1718" w:type="pct"/>
          </w:tcPr>
          <w:p w:rsidR="00CF04C8" w:rsidRDefault="00CF04C8" w:rsidP="0015416A">
            <w:r>
              <w:t>Lieu (Cagnes sur mer)</w:t>
            </w:r>
          </w:p>
        </w:tc>
      </w:tr>
      <w:tr w:rsidR="00CF04C8" w:rsidTr="00CF04C8">
        <w:tc>
          <w:tcPr>
            <w:tcW w:w="241" w:type="pct"/>
          </w:tcPr>
          <w:p w:rsidR="00CF04C8" w:rsidRDefault="00CF04C8" w:rsidP="00CF04C8">
            <w:pPr>
              <w:jc w:val="center"/>
            </w:pPr>
            <w:r>
              <w:lastRenderedPageBreak/>
              <w:t>39</w:t>
            </w:r>
          </w:p>
        </w:tc>
        <w:tc>
          <w:tcPr>
            <w:tcW w:w="2367" w:type="pct"/>
          </w:tcPr>
          <w:p w:rsidR="00CF04C8" w:rsidRDefault="00CF04C8" w:rsidP="0015416A">
            <w:r>
              <w:t>#</w:t>
            </w:r>
            <w:proofErr w:type="spellStart"/>
            <w:r>
              <w:t>lasiesta</w:t>
            </w:r>
            <w:proofErr w:type="spellEnd"/>
          </w:p>
        </w:tc>
        <w:tc>
          <w:tcPr>
            <w:tcW w:w="674" w:type="pct"/>
          </w:tcPr>
          <w:p w:rsidR="00CF04C8" w:rsidRDefault="00CF04C8" w:rsidP="0015416A">
            <w:r>
              <w:t>1</w:t>
            </w:r>
          </w:p>
        </w:tc>
        <w:tc>
          <w:tcPr>
            <w:tcW w:w="1718" w:type="pct"/>
          </w:tcPr>
          <w:p w:rsidR="00CF04C8" w:rsidRDefault="00CF04C8" w:rsidP="0015416A">
            <w:r>
              <w:t>Lieu (boîte à Cagnes)</w:t>
            </w:r>
          </w:p>
        </w:tc>
      </w:tr>
    </w:tbl>
    <w:p w:rsidR="00CF04C8" w:rsidRDefault="00CF04C8" w:rsidP="00CF04C8">
      <w:pPr>
        <w:jc w:val="both"/>
      </w:pPr>
      <w:r>
        <w:t xml:space="preserve">Les mots-dièse permettent d’insister sur un point, de raccrocher ce </w:t>
      </w:r>
      <w:proofErr w:type="spellStart"/>
      <w:r>
        <w:t>tweet</w:t>
      </w:r>
      <w:proofErr w:type="spellEnd"/>
      <w:r>
        <w:t xml:space="preserve"> à d’éventuelles recherches dessus dans </w:t>
      </w:r>
      <w:proofErr w:type="spellStart"/>
      <w:r>
        <w:t>twitter</w:t>
      </w:r>
      <w:proofErr w:type="spellEnd"/>
      <w:r>
        <w:t>.</w:t>
      </w:r>
    </w:p>
    <w:p w:rsidR="00A23D61" w:rsidRDefault="00A23D61" w:rsidP="003510F3">
      <w:r>
        <w:t xml:space="preserve">On peut compter </w:t>
      </w:r>
      <w:r w:rsidR="00CF04C8">
        <w:t xml:space="preserve">les mots-dièse </w:t>
      </w:r>
      <w:r>
        <w:t>ensuite par catégorie :</w:t>
      </w:r>
    </w:p>
    <w:tbl>
      <w:tblPr>
        <w:tblStyle w:val="Grilledutableau"/>
        <w:tblW w:w="5000" w:type="pct"/>
        <w:tblLook w:val="04A0" w:firstRow="1" w:lastRow="0" w:firstColumn="1" w:lastColumn="0" w:noHBand="0" w:noVBand="1"/>
      </w:tblPr>
      <w:tblGrid>
        <w:gridCol w:w="965"/>
        <w:gridCol w:w="1095"/>
        <w:gridCol w:w="1091"/>
        <w:gridCol w:w="1037"/>
        <w:gridCol w:w="1037"/>
        <w:gridCol w:w="1143"/>
        <w:gridCol w:w="940"/>
        <w:gridCol w:w="968"/>
        <w:gridCol w:w="1012"/>
      </w:tblGrid>
      <w:tr w:rsidR="009B7245" w:rsidTr="00CF04C8">
        <w:tc>
          <w:tcPr>
            <w:tcW w:w="535" w:type="pct"/>
            <w:shd w:val="clear" w:color="auto" w:fill="E7E6E6" w:themeFill="background2"/>
          </w:tcPr>
          <w:p w:rsidR="00CF04C8" w:rsidRPr="00A23D61" w:rsidRDefault="00CF04C8" w:rsidP="00A23D61">
            <w:pPr>
              <w:jc w:val="center"/>
              <w:rPr>
                <w:b/>
              </w:rPr>
            </w:pPr>
            <w:r w:rsidRPr="00A23D61">
              <w:rPr>
                <w:b/>
              </w:rPr>
              <w:t>Thème central</w:t>
            </w:r>
          </w:p>
        </w:tc>
        <w:tc>
          <w:tcPr>
            <w:tcW w:w="605" w:type="pct"/>
            <w:shd w:val="clear" w:color="auto" w:fill="E7E6E6" w:themeFill="background2"/>
          </w:tcPr>
          <w:p w:rsidR="00CF04C8" w:rsidRPr="00A23D61" w:rsidRDefault="009B7245" w:rsidP="009B7245">
            <w:pPr>
              <w:jc w:val="center"/>
              <w:rPr>
                <w:b/>
              </w:rPr>
            </w:pPr>
            <w:r>
              <w:rPr>
                <w:b/>
              </w:rPr>
              <w:t>Lieu</w:t>
            </w:r>
          </w:p>
        </w:tc>
        <w:tc>
          <w:tcPr>
            <w:tcW w:w="603" w:type="pct"/>
            <w:shd w:val="clear" w:color="auto" w:fill="E7E6E6" w:themeFill="background2"/>
          </w:tcPr>
          <w:p w:rsidR="00CF04C8" w:rsidRPr="00A23D61" w:rsidRDefault="009B7245" w:rsidP="009B7245">
            <w:pPr>
              <w:jc w:val="center"/>
              <w:rPr>
                <w:b/>
              </w:rPr>
            </w:pPr>
            <w:r>
              <w:rPr>
                <w:b/>
              </w:rPr>
              <w:t>Personne</w:t>
            </w:r>
          </w:p>
        </w:tc>
        <w:tc>
          <w:tcPr>
            <w:tcW w:w="507" w:type="pct"/>
            <w:shd w:val="clear" w:color="auto" w:fill="E7E6E6" w:themeFill="background2"/>
          </w:tcPr>
          <w:p w:rsidR="00CF04C8" w:rsidRPr="00A23D61" w:rsidRDefault="009B7245" w:rsidP="00A23D61">
            <w:pPr>
              <w:jc w:val="center"/>
              <w:rPr>
                <w:b/>
              </w:rPr>
            </w:pPr>
            <w:r>
              <w:rPr>
                <w:b/>
              </w:rPr>
              <w:t>Politique</w:t>
            </w:r>
          </w:p>
        </w:tc>
        <w:tc>
          <w:tcPr>
            <w:tcW w:w="527" w:type="pct"/>
            <w:shd w:val="clear" w:color="auto" w:fill="E7E6E6" w:themeFill="background2"/>
          </w:tcPr>
          <w:p w:rsidR="00CF04C8" w:rsidRPr="00A23D61" w:rsidRDefault="009B7245" w:rsidP="00A23D61">
            <w:pPr>
              <w:jc w:val="center"/>
              <w:rPr>
                <w:b/>
              </w:rPr>
            </w:pPr>
            <w:r>
              <w:rPr>
                <w:b/>
              </w:rPr>
              <w:t>Parti Politique</w:t>
            </w:r>
          </w:p>
        </w:tc>
        <w:tc>
          <w:tcPr>
            <w:tcW w:w="631" w:type="pct"/>
            <w:shd w:val="clear" w:color="auto" w:fill="E7E6E6" w:themeFill="background2"/>
          </w:tcPr>
          <w:p w:rsidR="00CF04C8" w:rsidRPr="00A23D61" w:rsidRDefault="009B7245" w:rsidP="00A23D61">
            <w:pPr>
              <w:jc w:val="center"/>
              <w:rPr>
                <w:b/>
              </w:rPr>
            </w:pPr>
            <w:r>
              <w:rPr>
                <w:b/>
              </w:rPr>
              <w:t>Société</w:t>
            </w:r>
          </w:p>
        </w:tc>
        <w:tc>
          <w:tcPr>
            <w:tcW w:w="521" w:type="pct"/>
            <w:shd w:val="clear" w:color="auto" w:fill="E7E6E6" w:themeFill="background2"/>
          </w:tcPr>
          <w:p w:rsidR="00CF04C8" w:rsidRPr="00A23D61" w:rsidRDefault="00CF04C8" w:rsidP="00A23D61">
            <w:pPr>
              <w:jc w:val="center"/>
              <w:rPr>
                <w:b/>
              </w:rPr>
            </w:pPr>
            <w:r w:rsidRPr="00A23D61">
              <w:rPr>
                <w:b/>
              </w:rPr>
              <w:t>Autre</w:t>
            </w:r>
          </w:p>
        </w:tc>
        <w:tc>
          <w:tcPr>
            <w:tcW w:w="536" w:type="pct"/>
            <w:shd w:val="clear" w:color="auto" w:fill="E7E6E6" w:themeFill="background2"/>
          </w:tcPr>
          <w:p w:rsidR="00CF04C8" w:rsidRDefault="009B7245" w:rsidP="00A23D61">
            <w:pPr>
              <w:jc w:val="center"/>
              <w:rPr>
                <w:b/>
              </w:rPr>
            </w:pPr>
            <w:r>
              <w:rPr>
                <w:b/>
              </w:rPr>
              <w:t>Milieu</w:t>
            </w:r>
          </w:p>
          <w:p w:rsidR="009B7245" w:rsidRPr="00A23D61" w:rsidRDefault="009B7245" w:rsidP="00A23D61">
            <w:pPr>
              <w:jc w:val="center"/>
              <w:rPr>
                <w:b/>
              </w:rPr>
            </w:pPr>
            <w:r>
              <w:rPr>
                <w:b/>
              </w:rPr>
              <w:t>pro.</w:t>
            </w:r>
          </w:p>
        </w:tc>
        <w:tc>
          <w:tcPr>
            <w:tcW w:w="536" w:type="pct"/>
            <w:shd w:val="clear" w:color="auto" w:fill="E7E6E6" w:themeFill="background2"/>
          </w:tcPr>
          <w:p w:rsidR="00CF04C8" w:rsidRPr="00A23D61" w:rsidRDefault="00CF04C8" w:rsidP="00A23D61">
            <w:pPr>
              <w:jc w:val="center"/>
              <w:rPr>
                <w:b/>
              </w:rPr>
            </w:pPr>
            <w:r>
              <w:rPr>
                <w:b/>
              </w:rPr>
              <w:t>Fonction</w:t>
            </w:r>
          </w:p>
        </w:tc>
      </w:tr>
      <w:tr w:rsidR="009B7245" w:rsidTr="00CF04C8">
        <w:tc>
          <w:tcPr>
            <w:tcW w:w="535" w:type="pct"/>
          </w:tcPr>
          <w:p w:rsidR="00CF04C8" w:rsidRDefault="00CF04C8" w:rsidP="00A23D61">
            <w:pPr>
              <w:jc w:val="center"/>
            </w:pPr>
            <w:r>
              <w:t>10</w:t>
            </w:r>
          </w:p>
        </w:tc>
        <w:tc>
          <w:tcPr>
            <w:tcW w:w="605" w:type="pct"/>
          </w:tcPr>
          <w:p w:rsidR="00CF04C8" w:rsidRDefault="009B7245" w:rsidP="00A23D61">
            <w:pPr>
              <w:jc w:val="center"/>
            </w:pPr>
            <w:r>
              <w:t>9</w:t>
            </w:r>
          </w:p>
        </w:tc>
        <w:tc>
          <w:tcPr>
            <w:tcW w:w="603" w:type="pct"/>
          </w:tcPr>
          <w:p w:rsidR="00CF04C8" w:rsidRDefault="009B7245" w:rsidP="009B7245">
            <w:pPr>
              <w:jc w:val="center"/>
            </w:pPr>
            <w:r>
              <w:t>8</w:t>
            </w:r>
          </w:p>
        </w:tc>
        <w:tc>
          <w:tcPr>
            <w:tcW w:w="507" w:type="pct"/>
          </w:tcPr>
          <w:p w:rsidR="00CF04C8" w:rsidRDefault="009B7245" w:rsidP="00A23D61">
            <w:pPr>
              <w:jc w:val="center"/>
            </w:pPr>
            <w:r>
              <w:t>3</w:t>
            </w:r>
          </w:p>
        </w:tc>
        <w:tc>
          <w:tcPr>
            <w:tcW w:w="527" w:type="pct"/>
          </w:tcPr>
          <w:p w:rsidR="00CF04C8" w:rsidRDefault="009B7245" w:rsidP="00A23D61">
            <w:pPr>
              <w:jc w:val="center"/>
            </w:pPr>
            <w:r>
              <w:t>3</w:t>
            </w:r>
          </w:p>
        </w:tc>
        <w:tc>
          <w:tcPr>
            <w:tcW w:w="631" w:type="pct"/>
          </w:tcPr>
          <w:p w:rsidR="00CF04C8" w:rsidRDefault="009B7245" w:rsidP="00A23D61">
            <w:pPr>
              <w:jc w:val="center"/>
            </w:pPr>
            <w:r>
              <w:t>2</w:t>
            </w:r>
          </w:p>
        </w:tc>
        <w:tc>
          <w:tcPr>
            <w:tcW w:w="521" w:type="pct"/>
          </w:tcPr>
          <w:p w:rsidR="00CF04C8" w:rsidRDefault="00CF04C8" w:rsidP="00A23D61">
            <w:pPr>
              <w:jc w:val="center"/>
            </w:pPr>
            <w:r>
              <w:t>2</w:t>
            </w:r>
          </w:p>
        </w:tc>
        <w:tc>
          <w:tcPr>
            <w:tcW w:w="536" w:type="pct"/>
          </w:tcPr>
          <w:p w:rsidR="00CF04C8" w:rsidRDefault="009B7245" w:rsidP="00A23D61">
            <w:pPr>
              <w:jc w:val="center"/>
            </w:pPr>
            <w:r>
              <w:t>1</w:t>
            </w:r>
          </w:p>
        </w:tc>
        <w:tc>
          <w:tcPr>
            <w:tcW w:w="536" w:type="pct"/>
          </w:tcPr>
          <w:p w:rsidR="00CF04C8" w:rsidRDefault="00CF04C8" w:rsidP="00A23D61">
            <w:pPr>
              <w:jc w:val="center"/>
            </w:pPr>
            <w:r>
              <w:t>1</w:t>
            </w:r>
          </w:p>
        </w:tc>
      </w:tr>
      <w:tr w:rsidR="009B7245" w:rsidTr="00CF04C8">
        <w:tc>
          <w:tcPr>
            <w:tcW w:w="535" w:type="pct"/>
          </w:tcPr>
          <w:p w:rsidR="00CF04C8" w:rsidRDefault="009B7245" w:rsidP="00A23D61">
            <w:pPr>
              <w:jc w:val="center"/>
            </w:pPr>
            <w:r>
              <w:t>25</w:t>
            </w:r>
            <w:r w:rsidR="00CF04C8">
              <w:t>%</w:t>
            </w:r>
          </w:p>
        </w:tc>
        <w:tc>
          <w:tcPr>
            <w:tcW w:w="605" w:type="pct"/>
          </w:tcPr>
          <w:p w:rsidR="00CF04C8" w:rsidRDefault="009B7245" w:rsidP="00A23D61">
            <w:pPr>
              <w:jc w:val="center"/>
            </w:pPr>
            <w:r>
              <w:t>23</w:t>
            </w:r>
            <w:r w:rsidR="00CF04C8">
              <w:t>%</w:t>
            </w:r>
          </w:p>
        </w:tc>
        <w:tc>
          <w:tcPr>
            <w:tcW w:w="603" w:type="pct"/>
          </w:tcPr>
          <w:p w:rsidR="00CF04C8" w:rsidRDefault="009B7245" w:rsidP="00A23D61">
            <w:pPr>
              <w:jc w:val="center"/>
            </w:pPr>
            <w:r>
              <w:t>20</w:t>
            </w:r>
            <w:r w:rsidR="00CF04C8">
              <w:t>%</w:t>
            </w:r>
          </w:p>
        </w:tc>
        <w:tc>
          <w:tcPr>
            <w:tcW w:w="507" w:type="pct"/>
          </w:tcPr>
          <w:p w:rsidR="00CF04C8" w:rsidRDefault="009B7245" w:rsidP="00A23D61">
            <w:pPr>
              <w:jc w:val="center"/>
            </w:pPr>
            <w:r>
              <w:t>8</w:t>
            </w:r>
            <w:r w:rsidR="00CF04C8">
              <w:t>%</w:t>
            </w:r>
          </w:p>
        </w:tc>
        <w:tc>
          <w:tcPr>
            <w:tcW w:w="527" w:type="pct"/>
          </w:tcPr>
          <w:p w:rsidR="00CF04C8" w:rsidRDefault="009B7245" w:rsidP="00A23D61">
            <w:pPr>
              <w:jc w:val="center"/>
            </w:pPr>
            <w:r>
              <w:t>8</w:t>
            </w:r>
            <w:r w:rsidR="00CF04C8">
              <w:t>%</w:t>
            </w:r>
          </w:p>
        </w:tc>
        <w:tc>
          <w:tcPr>
            <w:tcW w:w="631" w:type="pct"/>
          </w:tcPr>
          <w:p w:rsidR="00CF04C8" w:rsidRDefault="009B7245" w:rsidP="00A23D61">
            <w:pPr>
              <w:jc w:val="center"/>
            </w:pPr>
            <w:r>
              <w:t>5</w:t>
            </w:r>
            <w:r w:rsidR="00CF04C8">
              <w:t>%</w:t>
            </w:r>
          </w:p>
        </w:tc>
        <w:tc>
          <w:tcPr>
            <w:tcW w:w="521" w:type="pct"/>
          </w:tcPr>
          <w:p w:rsidR="00CF04C8" w:rsidRDefault="00CF04C8" w:rsidP="00A23D61">
            <w:pPr>
              <w:jc w:val="center"/>
            </w:pPr>
            <w:r>
              <w:t>5%</w:t>
            </w:r>
          </w:p>
        </w:tc>
        <w:tc>
          <w:tcPr>
            <w:tcW w:w="536" w:type="pct"/>
          </w:tcPr>
          <w:p w:rsidR="00CF04C8" w:rsidRDefault="009B7245" w:rsidP="00A23D61">
            <w:pPr>
              <w:jc w:val="center"/>
            </w:pPr>
            <w:r>
              <w:t>2</w:t>
            </w:r>
            <w:r w:rsidR="00CF04C8">
              <w:t>%</w:t>
            </w:r>
          </w:p>
        </w:tc>
        <w:tc>
          <w:tcPr>
            <w:tcW w:w="536" w:type="pct"/>
          </w:tcPr>
          <w:p w:rsidR="00CF04C8" w:rsidRDefault="009B7245" w:rsidP="00A23D61">
            <w:pPr>
              <w:jc w:val="center"/>
            </w:pPr>
            <w:r>
              <w:t>2</w:t>
            </w:r>
            <w:r w:rsidR="00CF04C8">
              <w:t>%</w:t>
            </w:r>
          </w:p>
        </w:tc>
      </w:tr>
    </w:tbl>
    <w:p w:rsidR="00A23D61" w:rsidRDefault="00CF04C8" w:rsidP="003510F3">
      <w:r>
        <w:t xml:space="preserve">Si des mots-dièse reliés à notre thème central forment ¼ de ceux-ci. Viennent ensuite les lieux (23%) puis mes personnes (20%). Les personnes citées ne sont pas forcément celles ayant agi. On peut citer ce </w:t>
      </w:r>
      <w:proofErr w:type="spellStart"/>
      <w:r>
        <w:t>tweet</w:t>
      </w:r>
      <w:proofErr w:type="spellEnd"/>
      <w:r>
        <w:t> :</w:t>
      </w:r>
    </w:p>
    <w:p w:rsidR="00CF04C8" w:rsidRDefault="00CF04C8" w:rsidP="00CF04C8">
      <w:pPr>
        <w:pBdr>
          <w:top w:val="single" w:sz="4" w:space="1" w:color="auto"/>
          <w:left w:val="single" w:sz="4" w:space="4" w:color="auto"/>
          <w:bottom w:val="single" w:sz="4" w:space="1" w:color="auto"/>
          <w:right w:val="single" w:sz="4" w:space="4" w:color="auto"/>
        </w:pBdr>
        <w:shd w:val="clear" w:color="auto" w:fill="E7E6E6" w:themeFill="background2"/>
      </w:pPr>
      <w:r w:rsidRPr="00CF04C8">
        <w:t>#</w:t>
      </w:r>
      <w:proofErr w:type="spellStart"/>
      <w:r w:rsidRPr="00CF04C8">
        <w:t>Harcèlementsexuel</w:t>
      </w:r>
      <w:proofErr w:type="spellEnd"/>
      <w:r w:rsidRPr="00CF04C8">
        <w:t xml:space="preserve"> au #MJS par #</w:t>
      </w:r>
      <w:proofErr w:type="spellStart"/>
      <w:r w:rsidRPr="00CF04C8">
        <w:t>ThierryMarchallBeck</w:t>
      </w:r>
      <w:proofErr w:type="spellEnd"/>
      <w:r w:rsidRPr="00CF04C8">
        <w:t xml:space="preserve"> (militant... #féministe et #</w:t>
      </w:r>
      <w:proofErr w:type="spellStart"/>
      <w:r w:rsidRPr="00CF04C8">
        <w:t>lgbt</w:t>
      </w:r>
      <w:proofErr w:type="spellEnd"/>
      <w:r w:rsidRPr="00CF04C8">
        <w:t xml:space="preserve"> , ,membre cabinet </w:t>
      </w:r>
      <w:r w:rsidRPr="000B34E3">
        <w:rPr>
          <w:b/>
        </w:rPr>
        <w:t>#Hamon</w:t>
      </w:r>
      <w:r w:rsidRPr="00CF04C8">
        <w:t xml:space="preserve"> ): «J’ai dû le masturber pour m’en débarrasser» - #PS #</w:t>
      </w:r>
      <w:proofErr w:type="spellStart"/>
      <w:r w:rsidRPr="00CF04C8">
        <w:t>BalanceTonPorc</w:t>
      </w:r>
      <w:proofErr w:type="spellEnd"/>
      <w:r w:rsidRPr="00CF04C8">
        <w:t xml:space="preserve"> #</w:t>
      </w:r>
      <w:proofErr w:type="spellStart"/>
      <w:r w:rsidRPr="00CF04C8">
        <w:t>MeToo</w:t>
      </w:r>
      <w:proofErr w:type="spellEnd"/>
      <w:r w:rsidRPr="00CF04C8">
        <w:t xml:space="preserve"> #Politique . Libé - 14.11.17http://www.liberation.fr/france/2017/11/14/harcelement-sexuel-au-mjs-j-ai-du-le-masturber-pour-m-en-debarrasser_1610103?utm_medium=social&amp;utm_source=twitter …</w:t>
      </w:r>
    </w:p>
    <w:p w:rsidR="00CF04C8" w:rsidRDefault="00CF04C8" w:rsidP="00CF04C8">
      <w:pPr>
        <w:jc w:val="both"/>
      </w:pPr>
      <w:r>
        <w:t xml:space="preserve">Il utilise le mot clé #Hamon pour dire que Thierry </w:t>
      </w:r>
      <w:proofErr w:type="spellStart"/>
      <w:r>
        <w:t>Marchall</w:t>
      </w:r>
      <w:proofErr w:type="spellEnd"/>
      <w:r>
        <w:t xml:space="preserve"> Beck était membre de son cabinet. Volonté de montrer l’importance de celui-ci </w:t>
      </w:r>
      <w:r w:rsidR="000B34E3">
        <w:t>par</w:t>
      </w:r>
      <w:r>
        <w:t xml:space="preserve"> sa proximité avec les cercles du pouvoir ou volonté de salir Benoît Hamon ?</w:t>
      </w:r>
      <w:r w:rsidR="000B34E3">
        <w:t xml:space="preserve"> D’un autre côté, le mot-dièse #</w:t>
      </w:r>
      <w:proofErr w:type="spellStart"/>
      <w:r w:rsidR="000B34E3">
        <w:t>ThierryMarchallBeck</w:t>
      </w:r>
      <w:proofErr w:type="spellEnd"/>
      <w:r w:rsidR="000B34E3">
        <w:t xml:space="preserve"> désigne bien un supposé « porc à balancé ».</w:t>
      </w:r>
    </w:p>
    <w:p w:rsidR="000B34E3" w:rsidRDefault="000B34E3" w:rsidP="00CF04C8">
      <w:pPr>
        <w:jc w:val="both"/>
      </w:pPr>
      <w:r>
        <w:t xml:space="preserve">Puis enfin les politiques et partis politiques (15% à eux deux). Le corpus est prisonnier de l’actualité à laquelle il sert de caisse de résonnance : l’affaire Thierry </w:t>
      </w:r>
      <w:proofErr w:type="spellStart"/>
      <w:r>
        <w:t>Marchall</w:t>
      </w:r>
      <w:proofErr w:type="spellEnd"/>
      <w:r>
        <w:t xml:space="preserve"> Beck, ancien président du MJS, parti politique connu pour ses positions féministes, est suspecté d’avoir agressé sexuellement 8 femmes. Leurs témoignages sont apparus dans la presse durant le mois dont ce corpus a été extrait.</w:t>
      </w:r>
    </w:p>
    <w:p w:rsidR="000B34E3" w:rsidRDefault="000B34E3" w:rsidP="000B34E3">
      <w:pPr>
        <w:pStyle w:val="Titre4"/>
      </w:pPr>
      <w:r>
        <w:t>b) Références</w:t>
      </w:r>
    </w:p>
    <w:p w:rsidR="000B34E3" w:rsidRDefault="000B34E3" w:rsidP="00CF04C8">
      <w:pPr>
        <w:jc w:val="both"/>
      </w:pPr>
      <w:r>
        <w:t>Pour les références à des comptes, on retrouve ceux-ci :</w:t>
      </w:r>
    </w:p>
    <w:p w:rsidR="00A23D61" w:rsidRDefault="00A23D61" w:rsidP="00A23D61">
      <w:pPr>
        <w:pStyle w:val="Paragraphedeliste"/>
        <w:numPr>
          <w:ilvl w:val="0"/>
          <w:numId w:val="14"/>
        </w:numPr>
      </w:pPr>
      <w:r>
        <w:t>@</w:t>
      </w:r>
      <w:proofErr w:type="spellStart"/>
      <w:r>
        <w:t>frhaz</w:t>
      </w:r>
      <w:proofErr w:type="spellEnd"/>
      <w:r>
        <w:t xml:space="preserve"> 02</w:t>
      </w:r>
    </w:p>
    <w:p w:rsidR="00A23D61" w:rsidRDefault="00A23D61" w:rsidP="00A23D61">
      <w:pPr>
        <w:pStyle w:val="Paragraphedeliste"/>
        <w:numPr>
          <w:ilvl w:val="0"/>
          <w:numId w:val="14"/>
        </w:numPr>
      </w:pPr>
      <w:r>
        <w:t>@</w:t>
      </w:r>
      <w:proofErr w:type="spellStart"/>
      <w:r>
        <w:t>bhl</w:t>
      </w:r>
      <w:proofErr w:type="spellEnd"/>
      <w:r>
        <w:t xml:space="preserve"> 02</w:t>
      </w:r>
    </w:p>
    <w:p w:rsidR="0015416A" w:rsidRDefault="0015416A" w:rsidP="0015416A">
      <w:pPr>
        <w:pStyle w:val="Paragraphedeliste"/>
        <w:numPr>
          <w:ilvl w:val="0"/>
          <w:numId w:val="14"/>
        </w:numPr>
      </w:pPr>
      <w:r>
        <w:t>@</w:t>
      </w:r>
      <w:proofErr w:type="spellStart"/>
      <w:r>
        <w:t>etuc_ces</w:t>
      </w:r>
      <w:proofErr w:type="spellEnd"/>
      <w:r>
        <w:t xml:space="preserve"> 01</w:t>
      </w:r>
    </w:p>
    <w:p w:rsidR="0015416A" w:rsidRDefault="0015416A" w:rsidP="0015416A">
      <w:pPr>
        <w:pStyle w:val="Paragraphedeliste"/>
        <w:numPr>
          <w:ilvl w:val="0"/>
          <w:numId w:val="14"/>
        </w:numPr>
      </w:pPr>
      <w:r>
        <w:t>@</w:t>
      </w:r>
      <w:proofErr w:type="spellStart"/>
      <w:r>
        <w:t>cauetofficiel</w:t>
      </w:r>
      <w:proofErr w:type="spellEnd"/>
      <w:r>
        <w:t xml:space="preserve"> 01</w:t>
      </w:r>
    </w:p>
    <w:p w:rsidR="0015416A" w:rsidRDefault="0015416A" w:rsidP="0015416A">
      <w:pPr>
        <w:pStyle w:val="Paragraphedeliste"/>
        <w:numPr>
          <w:ilvl w:val="0"/>
          <w:numId w:val="14"/>
        </w:numPr>
      </w:pPr>
      <w:r>
        <w:t>@</w:t>
      </w:r>
      <w:proofErr w:type="spellStart"/>
      <w:r>
        <w:t>le_progres</w:t>
      </w:r>
      <w:proofErr w:type="spellEnd"/>
      <w:r>
        <w:t>, 01</w:t>
      </w:r>
    </w:p>
    <w:p w:rsidR="0015416A" w:rsidRDefault="0015416A" w:rsidP="0015416A">
      <w:pPr>
        <w:pStyle w:val="Paragraphedeliste"/>
        <w:numPr>
          <w:ilvl w:val="0"/>
          <w:numId w:val="14"/>
        </w:numPr>
      </w:pPr>
      <w:r>
        <w:t>@</w:t>
      </w:r>
      <w:proofErr w:type="spellStart"/>
      <w:r>
        <w:t>payetonjournal</w:t>
      </w:r>
      <w:proofErr w:type="spellEnd"/>
      <w:r>
        <w:t xml:space="preserve"> 01</w:t>
      </w:r>
    </w:p>
    <w:p w:rsidR="0015416A" w:rsidRPr="0015416A" w:rsidRDefault="0015416A" w:rsidP="0015416A">
      <w:pPr>
        <w:pStyle w:val="Paragraphedeliste"/>
        <w:numPr>
          <w:ilvl w:val="0"/>
          <w:numId w:val="14"/>
        </w:numPr>
        <w:rPr>
          <w:lang w:val="en-US"/>
        </w:rPr>
      </w:pPr>
      <w:r w:rsidRPr="0015416A">
        <w:rPr>
          <w:lang w:val="en-US"/>
        </w:rPr>
        <w:t>@</w:t>
      </w:r>
      <w:proofErr w:type="spellStart"/>
      <w:r w:rsidRPr="0015416A">
        <w:rPr>
          <w:lang w:val="en-US"/>
        </w:rPr>
        <w:t>airfrance</w:t>
      </w:r>
      <w:proofErr w:type="spellEnd"/>
      <w:r w:rsidRPr="0015416A">
        <w:rPr>
          <w:lang w:val="en-US"/>
        </w:rPr>
        <w:t xml:space="preserve"> 01</w:t>
      </w:r>
    </w:p>
    <w:p w:rsidR="0015416A" w:rsidRDefault="0015416A" w:rsidP="0015416A">
      <w:pPr>
        <w:pStyle w:val="Paragraphedeliste"/>
        <w:numPr>
          <w:ilvl w:val="0"/>
          <w:numId w:val="14"/>
        </w:numPr>
      </w:pPr>
      <w:r>
        <w:t>@</w:t>
      </w:r>
      <w:proofErr w:type="spellStart"/>
      <w:r>
        <w:t>famartinique</w:t>
      </w:r>
      <w:proofErr w:type="spellEnd"/>
      <w:r>
        <w:t xml:space="preserve"> 01</w:t>
      </w:r>
    </w:p>
    <w:p w:rsidR="0015416A" w:rsidRDefault="0015416A" w:rsidP="0015416A">
      <w:pPr>
        <w:pStyle w:val="Paragraphedeliste"/>
        <w:numPr>
          <w:ilvl w:val="0"/>
          <w:numId w:val="14"/>
        </w:numPr>
      </w:pPr>
      <w:r>
        <w:t>@</w:t>
      </w:r>
      <w:proofErr w:type="spellStart"/>
      <w:r>
        <w:t>partisocialiste</w:t>
      </w:r>
      <w:proofErr w:type="spellEnd"/>
      <w:r>
        <w:t xml:space="preserve"> 01</w:t>
      </w:r>
    </w:p>
    <w:p w:rsidR="0015416A" w:rsidRDefault="0015416A" w:rsidP="0015416A">
      <w:pPr>
        <w:pStyle w:val="Paragraphedeliste"/>
        <w:numPr>
          <w:ilvl w:val="0"/>
          <w:numId w:val="14"/>
        </w:numPr>
      </w:pPr>
      <w:r>
        <w:t>@</w:t>
      </w:r>
      <w:proofErr w:type="spellStart"/>
      <w:r>
        <w:t>ouestfrance</w:t>
      </w:r>
      <w:proofErr w:type="spellEnd"/>
      <w:r>
        <w:t xml:space="preserve"> 01</w:t>
      </w:r>
    </w:p>
    <w:p w:rsidR="0015416A" w:rsidRDefault="0015416A" w:rsidP="0015416A">
      <w:pPr>
        <w:pStyle w:val="Paragraphedeliste"/>
        <w:numPr>
          <w:ilvl w:val="0"/>
          <w:numId w:val="14"/>
        </w:numPr>
      </w:pPr>
      <w:r>
        <w:t>@</w:t>
      </w:r>
      <w:proofErr w:type="spellStart"/>
      <w:r>
        <w:t>balancetonporc</w:t>
      </w:r>
      <w:proofErr w:type="spellEnd"/>
      <w:r>
        <w:t xml:space="preserve"> 01</w:t>
      </w:r>
    </w:p>
    <w:p w:rsidR="0015416A" w:rsidRDefault="0015416A" w:rsidP="0015416A">
      <w:pPr>
        <w:pStyle w:val="Paragraphedeliste"/>
        <w:numPr>
          <w:ilvl w:val="0"/>
          <w:numId w:val="14"/>
        </w:numPr>
      </w:pPr>
      <w:r>
        <w:t>@</w:t>
      </w:r>
      <w:proofErr w:type="spellStart"/>
      <w:r>
        <w:t>lcp</w:t>
      </w:r>
      <w:proofErr w:type="spellEnd"/>
      <w:r>
        <w:t xml:space="preserve"> 01</w:t>
      </w:r>
    </w:p>
    <w:p w:rsidR="0015416A" w:rsidRDefault="0015416A" w:rsidP="0015416A">
      <w:pPr>
        <w:pStyle w:val="Paragraphedeliste"/>
        <w:numPr>
          <w:ilvl w:val="0"/>
          <w:numId w:val="14"/>
        </w:numPr>
      </w:pPr>
      <w:r>
        <w:t>@</w:t>
      </w:r>
      <w:proofErr w:type="spellStart"/>
      <w:r>
        <w:t>falconmammouth</w:t>
      </w:r>
      <w:proofErr w:type="spellEnd"/>
      <w:r>
        <w:t xml:space="preserve"> 01</w:t>
      </w:r>
    </w:p>
    <w:p w:rsidR="0015416A" w:rsidRDefault="0015416A" w:rsidP="0015416A">
      <w:pPr>
        <w:pStyle w:val="Paragraphedeliste"/>
        <w:numPr>
          <w:ilvl w:val="0"/>
          <w:numId w:val="14"/>
        </w:numPr>
      </w:pPr>
      <w:r>
        <w:t>@assasparis2 01</w:t>
      </w:r>
    </w:p>
    <w:p w:rsidR="0015416A" w:rsidRDefault="0015416A" w:rsidP="0015416A">
      <w:pPr>
        <w:pStyle w:val="Paragraphedeliste"/>
        <w:numPr>
          <w:ilvl w:val="0"/>
          <w:numId w:val="14"/>
        </w:numPr>
      </w:pPr>
      <w:r>
        <w:t>@</w:t>
      </w:r>
      <w:proofErr w:type="spellStart"/>
      <w:r>
        <w:t>chaircollab</w:t>
      </w:r>
      <w:proofErr w:type="spellEnd"/>
      <w:r>
        <w:t xml:space="preserve"> 01</w:t>
      </w:r>
    </w:p>
    <w:p w:rsidR="0015416A" w:rsidRDefault="0015416A" w:rsidP="0015416A">
      <w:pPr>
        <w:pStyle w:val="Paragraphedeliste"/>
        <w:numPr>
          <w:ilvl w:val="0"/>
          <w:numId w:val="14"/>
        </w:numPr>
      </w:pPr>
      <w:r>
        <w:t>@</w:t>
      </w:r>
      <w:proofErr w:type="spellStart"/>
      <w:r>
        <w:t>gg_rmc</w:t>
      </w:r>
      <w:proofErr w:type="spellEnd"/>
      <w:r>
        <w:t xml:space="preserve"> 01</w:t>
      </w:r>
    </w:p>
    <w:p w:rsidR="0015416A" w:rsidRDefault="0015416A" w:rsidP="0015416A">
      <w:pPr>
        <w:pStyle w:val="Paragraphedeliste"/>
        <w:numPr>
          <w:ilvl w:val="0"/>
          <w:numId w:val="14"/>
        </w:numPr>
      </w:pPr>
      <w:r>
        <w:t>@dickensdavid1 01</w:t>
      </w:r>
    </w:p>
    <w:p w:rsidR="001C7C0F" w:rsidRDefault="000B34E3" w:rsidP="000B34E3">
      <w:pPr>
        <w:jc w:val="both"/>
      </w:pPr>
      <w:r>
        <w:lastRenderedPageBreak/>
        <w:t xml:space="preserve">Ceux fait écho à une autre affaire touchant le journaliste </w:t>
      </w:r>
      <w:proofErr w:type="spellStart"/>
      <w:r w:rsidRPr="000B34E3">
        <w:t>Haziza</w:t>
      </w:r>
      <w:proofErr w:type="spellEnd"/>
      <w:r w:rsidRPr="000B34E3">
        <w:t xml:space="preserve"> Frédéric</w:t>
      </w:r>
      <w:r>
        <w:t>, accusé de gestes déplacés envers des collègues. Bernard-Henri Lévy l’a défendu publiquement. Cela permet de voir une notion importante : la coo</w:t>
      </w:r>
      <w:r w:rsidR="001C7C0F" w:rsidRPr="001C7C0F">
        <w:t>ccurrence des références</w:t>
      </w:r>
      <w:r>
        <w:t>, exprimée dans le schéma ci-dessous :</w:t>
      </w:r>
    </w:p>
    <w:p w:rsidR="000B34E3" w:rsidRDefault="000B34E3" w:rsidP="000B34E3">
      <w:pPr>
        <w:jc w:val="both"/>
      </w:pPr>
      <w:r>
        <w:rPr>
          <w:noProof/>
          <w:lang w:eastAsia="fr-FR"/>
        </w:rPr>
        <w:drawing>
          <wp:inline distT="0" distB="0" distL="0" distR="0">
            <wp:extent cx="5753100" cy="3562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rsidR="000B34E3" w:rsidRDefault="000B34E3" w:rsidP="000B34E3">
      <w:pPr>
        <w:jc w:val="both"/>
      </w:pPr>
      <w:r>
        <w:t>On remarque souvent un média, presse ou radio (@</w:t>
      </w:r>
      <w:proofErr w:type="spellStart"/>
      <w:r>
        <w:t>gg_rmc</w:t>
      </w:r>
      <w:proofErr w:type="spellEnd"/>
      <w:r>
        <w:t xml:space="preserve">, une émission sur RMC), en violet, est impliqué dans le </w:t>
      </w:r>
      <w:proofErr w:type="spellStart"/>
      <w:r>
        <w:t>tweet</w:t>
      </w:r>
      <w:proofErr w:type="spellEnd"/>
      <w:r>
        <w:t xml:space="preserve">. Il s’agit d’une utilisation de tweeter comme relaie d’un article. Le </w:t>
      </w:r>
      <w:proofErr w:type="spellStart"/>
      <w:r>
        <w:t>tweet</w:t>
      </w:r>
      <w:proofErr w:type="spellEnd"/>
      <w:r>
        <w:t xml:space="preserve"> annonce son contenu et donne une URL pour aller le lire. Il s’agit</w:t>
      </w:r>
      <w:r w:rsidR="00537E56">
        <w:t>, pour ces médias,</w:t>
      </w:r>
      <w:r>
        <w:t xml:space="preserve"> de capter </w:t>
      </w:r>
      <w:r w:rsidR="00537E56">
        <w:t xml:space="preserve">de </w:t>
      </w:r>
      <w:r>
        <w:t xml:space="preserve">l’audience sur Tweeter, la même chose </w:t>
      </w:r>
      <w:r w:rsidR="00537E56">
        <w:t>se faisant</w:t>
      </w:r>
      <w:r>
        <w:t xml:space="preserve"> sur Facebook.</w:t>
      </w:r>
    </w:p>
    <w:p w:rsidR="00537E56" w:rsidRPr="003510F3" w:rsidRDefault="00537E56" w:rsidP="000B34E3">
      <w:pPr>
        <w:jc w:val="both"/>
      </w:pPr>
      <w:r>
        <w:t>Après avoir étudié manuellement notre corpus, il nous semblait intéressant d’essayer de voir comment un annotateur automatique pouvait être envisagé.</w:t>
      </w:r>
    </w:p>
    <w:p w:rsidR="00F838C7" w:rsidRDefault="00F838C7" w:rsidP="00F838C7">
      <w:pPr>
        <w:pStyle w:val="Titre1"/>
      </w:pPr>
      <w:bookmarkStart w:id="26" w:name="_Toc514161459"/>
      <w:r>
        <w:t>3. Essai d’annotateur automatique</w:t>
      </w:r>
      <w:bookmarkEnd w:id="26"/>
    </w:p>
    <w:p w:rsidR="00537E56" w:rsidRDefault="00537E56" w:rsidP="00537E56">
      <w:pPr>
        <w:jc w:val="both"/>
      </w:pPr>
      <w:r>
        <w:tab/>
        <w:t xml:space="preserve">Ce travail est un terrain très favorable à l’extraction d’information. Un </w:t>
      </w:r>
      <w:proofErr w:type="spellStart"/>
      <w:r>
        <w:t>tweet</w:t>
      </w:r>
      <w:proofErr w:type="spellEnd"/>
      <w:r>
        <w:t xml:space="preserve"> peut contenir un ensemble d’information très précise sur une interaction et son dépouillement automatique est un enjeu majeur. Comment un nom de marque, de parti politique, de personne apparaît dans le flux constant des réseaux sociaux ? Voici un exemple de </w:t>
      </w:r>
      <w:proofErr w:type="spellStart"/>
      <w:r>
        <w:t>tweet</w:t>
      </w:r>
      <w:proofErr w:type="spellEnd"/>
      <w:r>
        <w:t> </w:t>
      </w:r>
      <w:r w:rsidR="00306DD7">
        <w:t xml:space="preserve">très riche en informations contextuelles </w:t>
      </w:r>
      <w:r>
        <w:t>:</w:t>
      </w:r>
    </w:p>
    <w:p w:rsidR="00537E56" w:rsidRDefault="00537E56" w:rsidP="00537E56">
      <w:pPr>
        <w:pBdr>
          <w:top w:val="single" w:sz="4" w:space="1" w:color="auto"/>
          <w:left w:val="single" w:sz="4" w:space="4" w:color="auto"/>
          <w:bottom w:val="single" w:sz="4" w:space="1" w:color="auto"/>
          <w:right w:val="single" w:sz="4" w:space="4" w:color="auto"/>
        </w:pBdr>
        <w:shd w:val="clear" w:color="auto" w:fill="E7E6E6" w:themeFill="background2"/>
      </w:pPr>
      <w:r w:rsidRPr="00537E56">
        <w:t>#</w:t>
      </w:r>
      <w:proofErr w:type="spellStart"/>
      <w:r w:rsidRPr="00537E56">
        <w:t>balancetonporc</w:t>
      </w:r>
      <w:proofErr w:type="spellEnd"/>
      <w:r w:rsidRPr="00537E56">
        <w:t xml:space="preserve"> </w:t>
      </w:r>
      <w:r w:rsidRPr="00537E56">
        <w:rPr>
          <w:b/>
        </w:rPr>
        <w:t>Mon</w:t>
      </w:r>
      <w:r w:rsidRPr="00537E56">
        <w:t xml:space="preserve"> silence a fait combien d’autres victimes ? </w:t>
      </w:r>
      <w:r w:rsidRPr="00537E56">
        <w:rPr>
          <w:shd w:val="clear" w:color="auto" w:fill="70AD47" w:themeFill="accent6"/>
        </w:rPr>
        <w:t>44 ans</w:t>
      </w:r>
      <w:r w:rsidRPr="00537E56">
        <w:t xml:space="preserve"> que cette question </w:t>
      </w:r>
      <w:r w:rsidRPr="00537E56">
        <w:rPr>
          <w:b/>
        </w:rPr>
        <w:t>me</w:t>
      </w:r>
      <w:r w:rsidRPr="00537E56">
        <w:t xml:space="preserve"> hante! Violée par </w:t>
      </w:r>
      <w:r w:rsidRPr="00537E56">
        <w:rPr>
          <w:shd w:val="clear" w:color="auto" w:fill="FFD966" w:themeFill="accent4" w:themeFillTint="99"/>
        </w:rPr>
        <w:t xml:space="preserve">Jean </w:t>
      </w:r>
      <w:proofErr w:type="spellStart"/>
      <w:r w:rsidRPr="00537E56">
        <w:rPr>
          <w:shd w:val="clear" w:color="auto" w:fill="FFD966" w:themeFill="accent4" w:themeFillTint="99"/>
        </w:rPr>
        <w:t>Saucet</w:t>
      </w:r>
      <w:proofErr w:type="spellEnd"/>
      <w:r w:rsidRPr="00537E56">
        <w:t xml:space="preserve"> </w:t>
      </w:r>
      <w:r w:rsidRPr="00537E56">
        <w:rPr>
          <w:shd w:val="clear" w:color="auto" w:fill="BF8F00" w:themeFill="accent4" w:themeFillShade="BF"/>
        </w:rPr>
        <w:t xml:space="preserve">prof de maths au lycée Frédéric Mistral </w:t>
      </w:r>
      <w:r w:rsidRPr="00537E56">
        <w:rPr>
          <w:shd w:val="clear" w:color="auto" w:fill="F4B083" w:themeFill="accent2" w:themeFillTint="99"/>
        </w:rPr>
        <w:t>#Cagnes sur mer</w:t>
      </w:r>
      <w:r w:rsidRPr="00537E56">
        <w:t xml:space="preserve"> en </w:t>
      </w:r>
      <w:r w:rsidRPr="00537E56">
        <w:rPr>
          <w:shd w:val="clear" w:color="auto" w:fill="70AD47" w:themeFill="accent6"/>
        </w:rPr>
        <w:t>1973</w:t>
      </w:r>
      <w:r w:rsidRPr="00537E56">
        <w:t xml:space="preserve">. Lors de la soirée à </w:t>
      </w:r>
      <w:r w:rsidRPr="00537E56">
        <w:rPr>
          <w:shd w:val="clear" w:color="auto" w:fill="F4B083" w:themeFill="accent2" w:themeFillTint="99"/>
        </w:rPr>
        <w:t>#</w:t>
      </w:r>
      <w:proofErr w:type="spellStart"/>
      <w:r w:rsidRPr="00537E56">
        <w:rPr>
          <w:shd w:val="clear" w:color="auto" w:fill="F4B083" w:themeFill="accent2" w:themeFillTint="99"/>
        </w:rPr>
        <w:t>laSiesta</w:t>
      </w:r>
      <w:proofErr w:type="spellEnd"/>
      <w:r w:rsidRPr="00537E56">
        <w:rPr>
          <w:shd w:val="clear" w:color="auto" w:fill="F4B083" w:themeFill="accent2" w:themeFillTint="99"/>
        </w:rPr>
        <w:t xml:space="preserve"> </w:t>
      </w:r>
      <w:r w:rsidRPr="00537E56">
        <w:t xml:space="preserve">où </w:t>
      </w:r>
      <w:r w:rsidRPr="00537E56">
        <w:rPr>
          <w:b/>
          <w:shd w:val="clear" w:color="auto" w:fill="8EAADB" w:themeFill="accent1" w:themeFillTint="99"/>
        </w:rPr>
        <w:t>nous</w:t>
      </w:r>
      <w:r w:rsidRPr="00537E56">
        <w:rPr>
          <w:shd w:val="clear" w:color="auto" w:fill="8EAADB" w:themeFill="accent1" w:themeFillTint="99"/>
        </w:rPr>
        <w:t xml:space="preserve"> fêtions le bac</w:t>
      </w:r>
      <w:r w:rsidRPr="00537E56">
        <w:t>... @</w:t>
      </w:r>
      <w:proofErr w:type="spellStart"/>
      <w:r w:rsidRPr="00537E56">
        <w:t>balancetonporc</w:t>
      </w:r>
      <w:proofErr w:type="spellEnd"/>
    </w:p>
    <w:p w:rsidR="00537E56" w:rsidRDefault="00537E56" w:rsidP="00537E56">
      <w:pPr>
        <w:jc w:val="both"/>
      </w:pPr>
      <w:r>
        <w:tab/>
        <w:t>Il contient des indications temporelles (en vert : 44 ans, 1973), des indications spatiales (en orange : #</w:t>
      </w:r>
      <w:proofErr w:type="spellStart"/>
      <w:r>
        <w:t>laSiesta</w:t>
      </w:r>
      <w:proofErr w:type="spellEnd"/>
      <w:r>
        <w:t xml:space="preserve">, #Cagnes sur mer), le nom de l’agresseur (en jaune : Jean </w:t>
      </w:r>
      <w:proofErr w:type="spellStart"/>
      <w:r>
        <w:t>Saucet</w:t>
      </w:r>
      <w:proofErr w:type="spellEnd"/>
      <w:r>
        <w:t xml:space="preserve">), sa fonction (en marron : prof de maths au lycée Frédéric Mistral) avec de nombreux emplois de la première personne (en gras) indiquant une expérience vécue par l’énonciatrice (dont le compte est </w:t>
      </w:r>
      <w:r w:rsidRPr="00537E56">
        <w:t xml:space="preserve">@BlancherFloren2, </w:t>
      </w:r>
      <w:proofErr w:type="spellStart"/>
      <w:r w:rsidRPr="00537E56">
        <w:t>Floren</w:t>
      </w:r>
      <w:proofErr w:type="spellEnd"/>
      <w:r w:rsidRPr="00537E56">
        <w:t xml:space="preserve"> </w:t>
      </w:r>
      <w:r>
        <w:t xml:space="preserve">étant </w:t>
      </w:r>
      <w:r w:rsidRPr="00537E56">
        <w:t>pour Florence</w:t>
      </w:r>
      <w:r>
        <w:t>, information donnée par le nom du compte</w:t>
      </w:r>
      <w:r w:rsidRPr="00537E56">
        <w:t>).</w:t>
      </w:r>
    </w:p>
    <w:p w:rsidR="00537E56" w:rsidRPr="00537E56" w:rsidRDefault="00537E56" w:rsidP="00537E56">
      <w:pPr>
        <w:jc w:val="both"/>
      </w:pPr>
      <w:r>
        <w:tab/>
        <w:t xml:space="preserve">Si l’extraction d’information est hors de portée </w:t>
      </w:r>
      <w:r w:rsidR="001E1A60">
        <w:t>pour notre travail, il s’agit d’essayer de</w:t>
      </w:r>
      <w:r>
        <w:t xml:space="preserve"> remplir ici automatiquement certaines catégories par un programm</w:t>
      </w:r>
      <w:r w:rsidR="001E1A60">
        <w:t xml:space="preserve">e qui se fonde sur des règles. </w:t>
      </w:r>
      <w:r>
        <w:lastRenderedPageBreak/>
        <w:t xml:space="preserve">Nous avons identifié </w:t>
      </w:r>
      <w:r w:rsidR="00154880">
        <w:t>quatre</w:t>
      </w:r>
      <w:r>
        <w:t xml:space="preserve"> types de règles : </w:t>
      </w:r>
      <w:r w:rsidR="00154880">
        <w:t xml:space="preserve">celles portant sur </w:t>
      </w:r>
      <w:r>
        <w:t>les ensembles de mots</w:t>
      </w:r>
      <w:r w:rsidR="00FF41F2">
        <w:t xml:space="preserve">, </w:t>
      </w:r>
      <w:r w:rsidR="00154880">
        <w:t xml:space="preserve">la ponctuation et d’autres éléments, </w:t>
      </w:r>
      <w:r w:rsidR="00FF41F2">
        <w:t>les entités nommées</w:t>
      </w:r>
      <w:r>
        <w:t xml:space="preserve"> et</w:t>
      </w:r>
      <w:r w:rsidR="00154880">
        <w:t xml:space="preserve"> enfin celles portant sur</w:t>
      </w:r>
      <w:r>
        <w:t xml:space="preserve"> les structures </w:t>
      </w:r>
      <w:r w:rsidR="00154880">
        <w:t>syntaxiques</w:t>
      </w:r>
      <w:r>
        <w:t>.</w:t>
      </w:r>
    </w:p>
    <w:p w:rsidR="003510F3" w:rsidRDefault="003510F3" w:rsidP="003510F3">
      <w:pPr>
        <w:pStyle w:val="Titre2"/>
      </w:pPr>
      <w:bookmarkStart w:id="27" w:name="_Toc514161460"/>
      <w:r>
        <w:t xml:space="preserve">3.A </w:t>
      </w:r>
      <w:r w:rsidR="007402B1">
        <w:t>Ensemble de mots</w:t>
      </w:r>
      <w:bookmarkEnd w:id="27"/>
    </w:p>
    <w:p w:rsidR="001E1A60" w:rsidRDefault="001E1A60" w:rsidP="001E1A60">
      <w:pPr>
        <w:jc w:val="both"/>
      </w:pPr>
      <w:r>
        <w:tab/>
        <w:t>L’analyse avec le logiciel Mallet</w:t>
      </w:r>
      <w:r>
        <w:rPr>
          <w:rStyle w:val="Appelnotedebasdep"/>
        </w:rPr>
        <w:footnoteReference w:id="1"/>
      </w:r>
      <w:r>
        <w:t xml:space="preserve"> pour détecter des </w:t>
      </w:r>
      <w:proofErr w:type="spellStart"/>
      <w:r>
        <w:t>topics</w:t>
      </w:r>
      <w:proofErr w:type="spellEnd"/>
      <w:r>
        <w:t xml:space="preserve"> nous a conduit à produire nos propres ensembles de mots. À chaque ensemble est associé une valeur pour une catégorie donnée. Ainsi { « journaliste », « chaîne », « rédacteur » } sera associé la valeur « Média » pour la catégorie « Milieu ». Pour un </w:t>
      </w:r>
      <w:proofErr w:type="spellStart"/>
      <w:r>
        <w:t>tweet</w:t>
      </w:r>
      <w:proofErr w:type="spellEnd"/>
      <w:r>
        <w:t xml:space="preserve"> donné, nous pouvons compter parmi ses mots ceux présents dans cet ensemble. Ce score nous permettra de considérer si on peut attribuer au </w:t>
      </w:r>
      <w:proofErr w:type="spellStart"/>
      <w:r>
        <w:t>tweet</w:t>
      </w:r>
      <w:proofErr w:type="spellEnd"/>
      <w:r>
        <w:t xml:space="preserve"> la valeur dans la catégorie donnée.</w:t>
      </w:r>
    </w:p>
    <w:p w:rsidR="007402B1" w:rsidRDefault="001E1A60" w:rsidP="001E1A60">
      <w:pPr>
        <w:jc w:val="both"/>
      </w:pPr>
      <w:r>
        <w:t xml:space="preserve">La difficulté vient de déterminer le seuil d’acceptabilité, la présence d’un seul mot suffit-t-il par exemple, ainsi d’articuler les scores des ensembles entrant en concurrence. Ainsi l’ensemble { « prof », « bac », « fac », « université » } peut-être relié à la valeur « Études » pour la catégorie « Milieu ». Si l’on considère, et c’est l’option qui prévaut pour la catégorie Milieu, qu’une seule valeur est possible, il faudra arbitrer en fonction des scores du </w:t>
      </w:r>
      <w:proofErr w:type="spellStart"/>
      <w:r>
        <w:t>tweet</w:t>
      </w:r>
      <w:proofErr w:type="spellEnd"/>
      <w:r>
        <w:t xml:space="preserve"> pour les deux ensembles.</w:t>
      </w:r>
    </w:p>
    <w:p w:rsidR="00FF41F2" w:rsidRDefault="00FF41F2" w:rsidP="001E1A60">
      <w:pPr>
        <w:jc w:val="both"/>
      </w:pPr>
      <w:r>
        <w:t>Notre approche ne se veut pas exhaustive mais propose d’envisager une première base opérationnelle. De tels ensembles pourraient facilement compter plusieurs dizaines de mots, ne seraient-ce qu’en prenant l’ensemble des flexions d’un mot donné. Nous nous limitons pour notre part à quelques-uns. De même, nous n’essayons pas de construire l’ensemble des ensembles de mots possibles mais nous en donnons quelques-uns :</w:t>
      </w:r>
    </w:p>
    <w:tbl>
      <w:tblPr>
        <w:tblStyle w:val="Grilledutableau"/>
        <w:tblW w:w="0" w:type="auto"/>
        <w:tblLook w:val="04A0" w:firstRow="1" w:lastRow="0" w:firstColumn="1" w:lastColumn="0" w:noHBand="0" w:noVBand="1"/>
      </w:tblPr>
      <w:tblGrid>
        <w:gridCol w:w="1535"/>
        <w:gridCol w:w="1535"/>
        <w:gridCol w:w="6142"/>
      </w:tblGrid>
      <w:tr w:rsidR="00FF41F2" w:rsidTr="00FF41F2">
        <w:tc>
          <w:tcPr>
            <w:tcW w:w="1535" w:type="dxa"/>
            <w:shd w:val="clear" w:color="auto" w:fill="D9E2F3" w:themeFill="accent1" w:themeFillTint="33"/>
          </w:tcPr>
          <w:p w:rsidR="00FF41F2" w:rsidRDefault="00FF41F2" w:rsidP="00FF41F2">
            <w:pPr>
              <w:jc w:val="center"/>
            </w:pPr>
            <w:r>
              <w:t>Catégorie</w:t>
            </w:r>
          </w:p>
        </w:tc>
        <w:tc>
          <w:tcPr>
            <w:tcW w:w="1535" w:type="dxa"/>
            <w:shd w:val="clear" w:color="auto" w:fill="D9E2F3" w:themeFill="accent1" w:themeFillTint="33"/>
          </w:tcPr>
          <w:p w:rsidR="00FF41F2" w:rsidRDefault="00FF41F2" w:rsidP="00FF41F2">
            <w:pPr>
              <w:jc w:val="center"/>
            </w:pPr>
            <w:r>
              <w:t>Valeur</w:t>
            </w:r>
          </w:p>
        </w:tc>
        <w:tc>
          <w:tcPr>
            <w:tcW w:w="6142" w:type="dxa"/>
            <w:shd w:val="clear" w:color="auto" w:fill="D9E2F3" w:themeFill="accent1" w:themeFillTint="33"/>
          </w:tcPr>
          <w:p w:rsidR="00FF41F2" w:rsidRDefault="00FF41F2" w:rsidP="00FF41F2">
            <w:pPr>
              <w:jc w:val="center"/>
            </w:pPr>
            <w:r>
              <w:t>Ensemble</w:t>
            </w:r>
          </w:p>
        </w:tc>
      </w:tr>
      <w:tr w:rsidR="00FF41F2" w:rsidTr="0072407F">
        <w:tc>
          <w:tcPr>
            <w:tcW w:w="1535" w:type="dxa"/>
          </w:tcPr>
          <w:p w:rsidR="00FF41F2" w:rsidRDefault="00FF41F2" w:rsidP="00FF41F2">
            <w:pPr>
              <w:jc w:val="center"/>
            </w:pPr>
            <w:r>
              <w:t>Milieu</w:t>
            </w:r>
          </w:p>
        </w:tc>
        <w:tc>
          <w:tcPr>
            <w:tcW w:w="1535" w:type="dxa"/>
          </w:tcPr>
          <w:p w:rsidR="00FF41F2" w:rsidRDefault="00FF41F2" w:rsidP="00FF41F2">
            <w:pPr>
              <w:jc w:val="center"/>
            </w:pPr>
            <w:r>
              <w:t>Média</w:t>
            </w:r>
          </w:p>
        </w:tc>
        <w:tc>
          <w:tcPr>
            <w:tcW w:w="6142" w:type="dxa"/>
          </w:tcPr>
          <w:p w:rsidR="00FF41F2" w:rsidRDefault="00FF41F2" w:rsidP="001E1A60">
            <w:pPr>
              <w:jc w:val="both"/>
            </w:pPr>
            <w:r>
              <w:t>Journaliste, chaîne, rédacteur (et leurs flexions)</w:t>
            </w:r>
          </w:p>
        </w:tc>
      </w:tr>
      <w:tr w:rsidR="00FF41F2" w:rsidTr="0072407F">
        <w:tc>
          <w:tcPr>
            <w:tcW w:w="1535" w:type="dxa"/>
          </w:tcPr>
          <w:p w:rsidR="00FF41F2" w:rsidRDefault="00FF41F2" w:rsidP="00FF41F2">
            <w:pPr>
              <w:jc w:val="center"/>
            </w:pPr>
            <w:r>
              <w:t>Milieu</w:t>
            </w:r>
          </w:p>
        </w:tc>
        <w:tc>
          <w:tcPr>
            <w:tcW w:w="1535" w:type="dxa"/>
          </w:tcPr>
          <w:p w:rsidR="00FF41F2" w:rsidRDefault="00FF41F2" w:rsidP="00FF41F2">
            <w:pPr>
              <w:jc w:val="center"/>
            </w:pPr>
            <w:r>
              <w:t>Études</w:t>
            </w:r>
          </w:p>
        </w:tc>
        <w:tc>
          <w:tcPr>
            <w:tcW w:w="6142" w:type="dxa"/>
          </w:tcPr>
          <w:p w:rsidR="00FF41F2" w:rsidRDefault="00FF41F2" w:rsidP="001E1A60">
            <w:pPr>
              <w:jc w:val="both"/>
            </w:pPr>
            <w:r>
              <w:t>Prof, professeur, bac, fac, université (et leurs flexions)</w:t>
            </w:r>
          </w:p>
        </w:tc>
      </w:tr>
      <w:tr w:rsidR="00FF41F2" w:rsidTr="0072407F">
        <w:tc>
          <w:tcPr>
            <w:tcW w:w="1535" w:type="dxa"/>
          </w:tcPr>
          <w:p w:rsidR="00FF41F2" w:rsidRDefault="00FF41F2" w:rsidP="00FF41F2">
            <w:pPr>
              <w:jc w:val="center"/>
            </w:pPr>
            <w:r>
              <w:t>Milieu</w:t>
            </w:r>
          </w:p>
        </w:tc>
        <w:tc>
          <w:tcPr>
            <w:tcW w:w="1535" w:type="dxa"/>
          </w:tcPr>
          <w:p w:rsidR="00FF41F2" w:rsidRDefault="00FF41F2" w:rsidP="00FF41F2">
            <w:pPr>
              <w:jc w:val="center"/>
            </w:pPr>
            <w:r>
              <w:t>Politique</w:t>
            </w:r>
          </w:p>
        </w:tc>
        <w:tc>
          <w:tcPr>
            <w:tcW w:w="6142" w:type="dxa"/>
          </w:tcPr>
          <w:p w:rsidR="00FF41F2" w:rsidRDefault="00FF41F2" w:rsidP="001E1A60">
            <w:pPr>
              <w:jc w:val="both"/>
            </w:pPr>
            <w:r>
              <w:t>Député, sénateur, collaborateur (et leurs flexions)</w:t>
            </w:r>
          </w:p>
        </w:tc>
      </w:tr>
      <w:tr w:rsidR="00FF41F2" w:rsidTr="0072407F">
        <w:tc>
          <w:tcPr>
            <w:tcW w:w="1535" w:type="dxa"/>
          </w:tcPr>
          <w:p w:rsidR="00FF41F2" w:rsidRDefault="00FF41F2" w:rsidP="00FF41F2">
            <w:pPr>
              <w:jc w:val="center"/>
            </w:pPr>
            <w:r>
              <w:t>Acte physique</w:t>
            </w:r>
          </w:p>
        </w:tc>
        <w:tc>
          <w:tcPr>
            <w:tcW w:w="1535" w:type="dxa"/>
          </w:tcPr>
          <w:p w:rsidR="00FF41F2" w:rsidRDefault="00FF41F2" w:rsidP="00FF41F2">
            <w:pPr>
              <w:jc w:val="center"/>
            </w:pPr>
            <w:r>
              <w:t>Contact</w:t>
            </w:r>
          </w:p>
        </w:tc>
        <w:tc>
          <w:tcPr>
            <w:tcW w:w="6142" w:type="dxa"/>
          </w:tcPr>
          <w:p w:rsidR="00FF41F2" w:rsidRDefault="00FF41F2" w:rsidP="00154880">
            <w:pPr>
              <w:jc w:val="both"/>
            </w:pPr>
            <w:r>
              <w:t>Toucher, embrasser</w:t>
            </w:r>
            <w:r w:rsidR="00154880">
              <w:t>, caresse</w:t>
            </w:r>
            <w:r>
              <w:t xml:space="preserve"> (et leurs flexions)</w:t>
            </w:r>
          </w:p>
        </w:tc>
      </w:tr>
      <w:tr w:rsidR="00154880" w:rsidTr="0072407F">
        <w:tc>
          <w:tcPr>
            <w:tcW w:w="1535" w:type="dxa"/>
          </w:tcPr>
          <w:p w:rsidR="00154880" w:rsidRDefault="00154880" w:rsidP="00FF41F2">
            <w:pPr>
              <w:jc w:val="center"/>
            </w:pPr>
            <w:r>
              <w:t>Acte de langage</w:t>
            </w:r>
          </w:p>
        </w:tc>
        <w:tc>
          <w:tcPr>
            <w:tcW w:w="1535" w:type="dxa"/>
          </w:tcPr>
          <w:p w:rsidR="00154880" w:rsidRDefault="00154880" w:rsidP="00FF41F2">
            <w:pPr>
              <w:jc w:val="center"/>
            </w:pPr>
            <w:r>
              <w:t>Injonctif</w:t>
            </w:r>
          </w:p>
        </w:tc>
        <w:tc>
          <w:tcPr>
            <w:tcW w:w="6142" w:type="dxa"/>
          </w:tcPr>
          <w:p w:rsidR="00154880" w:rsidRDefault="00154880" w:rsidP="00154880">
            <w:pPr>
              <w:jc w:val="both"/>
            </w:pPr>
            <w:r>
              <w:t>Hurler, menacer (et leurs flexions)</w:t>
            </w:r>
          </w:p>
        </w:tc>
      </w:tr>
      <w:tr w:rsidR="00FF41F2" w:rsidTr="0072407F">
        <w:tc>
          <w:tcPr>
            <w:tcW w:w="1535" w:type="dxa"/>
          </w:tcPr>
          <w:p w:rsidR="00FF41F2" w:rsidRDefault="00FF41F2" w:rsidP="00FF41F2">
            <w:pPr>
              <w:jc w:val="center"/>
            </w:pPr>
            <w:r>
              <w:t>Nature relation</w:t>
            </w:r>
          </w:p>
        </w:tc>
        <w:tc>
          <w:tcPr>
            <w:tcW w:w="1535" w:type="dxa"/>
          </w:tcPr>
          <w:p w:rsidR="00FF41F2" w:rsidRDefault="00FF41F2" w:rsidP="00FF41F2">
            <w:pPr>
              <w:jc w:val="center"/>
            </w:pPr>
            <w:r>
              <w:t>Vertical, personne d’autorité</w:t>
            </w:r>
          </w:p>
        </w:tc>
        <w:tc>
          <w:tcPr>
            <w:tcW w:w="6142" w:type="dxa"/>
          </w:tcPr>
          <w:p w:rsidR="00FF41F2" w:rsidRDefault="00FF41F2" w:rsidP="00687556">
            <w:pPr>
              <w:jc w:val="both"/>
            </w:pPr>
            <w:r>
              <w:t>Policier, professeur, instituteur (et leurs flexions)</w:t>
            </w:r>
          </w:p>
        </w:tc>
      </w:tr>
      <w:tr w:rsidR="00FF41F2" w:rsidTr="0072407F">
        <w:tc>
          <w:tcPr>
            <w:tcW w:w="1535" w:type="dxa"/>
          </w:tcPr>
          <w:p w:rsidR="00FF41F2" w:rsidRDefault="00FF41F2" w:rsidP="00FF41F2">
            <w:pPr>
              <w:jc w:val="center"/>
            </w:pPr>
            <w:r>
              <w:t>Nature relation</w:t>
            </w:r>
          </w:p>
        </w:tc>
        <w:tc>
          <w:tcPr>
            <w:tcW w:w="1535" w:type="dxa"/>
          </w:tcPr>
          <w:p w:rsidR="00FF41F2" w:rsidRDefault="00FF41F2" w:rsidP="00FF41F2">
            <w:pPr>
              <w:jc w:val="center"/>
            </w:pPr>
            <w:r>
              <w:t>Vertical,</w:t>
            </w:r>
          </w:p>
          <w:p w:rsidR="00FF41F2" w:rsidRDefault="00FF41F2" w:rsidP="00FF41F2">
            <w:pPr>
              <w:jc w:val="center"/>
            </w:pPr>
            <w:r>
              <w:t>professionnel</w:t>
            </w:r>
          </w:p>
        </w:tc>
        <w:tc>
          <w:tcPr>
            <w:tcW w:w="6142" w:type="dxa"/>
          </w:tcPr>
          <w:p w:rsidR="00FF41F2" w:rsidRDefault="00FF41F2" w:rsidP="001E1A60">
            <w:pPr>
              <w:jc w:val="both"/>
            </w:pPr>
            <w:r>
              <w:t>Chef,  responsable, supérieur (et leurs flexions)</w:t>
            </w:r>
            <w:r w:rsidR="00687556">
              <w:t xml:space="preserve"> [tous mots indiquant une position hiérarchique supérieure]</w:t>
            </w:r>
          </w:p>
        </w:tc>
      </w:tr>
    </w:tbl>
    <w:p w:rsidR="00FF41F2" w:rsidRDefault="00154880" w:rsidP="001E1A60">
      <w:pPr>
        <w:jc w:val="both"/>
      </w:pPr>
      <w:r>
        <w:t xml:space="preserve">L’acte physique étant une action, la présence de verbes a été préférée à celles d’une partie du corps. En effet, un compliment peut porter sur une partie du corps sans qu’il y ait contact pour autant, ainsi la présence d’une partie du corps dans le </w:t>
      </w:r>
      <w:proofErr w:type="spellStart"/>
      <w:r>
        <w:t>tweet</w:t>
      </w:r>
      <w:proofErr w:type="spellEnd"/>
      <w:r>
        <w:t xml:space="preserve"> ne renforce pas forcément la valeur « Contact » pour la catégorie « Acte physique ».</w:t>
      </w:r>
    </w:p>
    <w:p w:rsidR="00154880" w:rsidRDefault="00154880" w:rsidP="00FF41F2">
      <w:pPr>
        <w:pStyle w:val="Titre2"/>
      </w:pPr>
      <w:bookmarkStart w:id="28" w:name="_Toc514161461"/>
      <w:r>
        <w:t>3.B Ponctuation et autres éléments</w:t>
      </w:r>
      <w:bookmarkEnd w:id="28"/>
    </w:p>
    <w:p w:rsidR="00154880" w:rsidRDefault="00154880" w:rsidP="00154880">
      <w:pPr>
        <w:jc w:val="both"/>
      </w:pPr>
      <w:r>
        <w:tab/>
        <w:t>De la même façon que cela a été fait avec des mots, on peut étudier la ponctuation pour essayer de valoriser une catégorie. La présence de guillemet tend par exemple à ce que cela soit une citation. Les points d’exclamations peuvent être interprétés aussi bien pour les valeurs « expressif » et « injonctif » de la catégorie actes de langage.</w:t>
      </w:r>
    </w:p>
    <w:p w:rsidR="00154880" w:rsidRPr="00154880" w:rsidRDefault="00154880" w:rsidP="00154880">
      <w:pPr>
        <w:jc w:val="both"/>
      </w:pPr>
      <w:r>
        <w:t xml:space="preserve">C’est ici que vient une notion importante : une valeur d’une catégorie donnée bénéficie d’un score alimenté par plusieurs règles qui peuvent être de types différents. Ainsi la présence de verbe à l’impératif augmentera le score de la valeur « injonctif » et permettra de départager les valeurs </w:t>
      </w:r>
      <w:r>
        <w:lastRenderedPageBreak/>
        <w:t>« expressifs » et « injonctifs ». Il faut ainsi voir chaque valeur d’une catégorie donnée comme associée à un score, score alimenté par les règles. Dans cette première approche, nous considérons que les règles ne peuvent qu’apporter des points en plus pour une valeur donnée, pas en retirer à d’autres, ce qui correspond à une règle d’exclusion : s’il y a ça, alors ce n’est pas cette valeur.</w:t>
      </w:r>
    </w:p>
    <w:p w:rsidR="001E1A60" w:rsidRDefault="00154880" w:rsidP="00FF41F2">
      <w:pPr>
        <w:pStyle w:val="Titre2"/>
      </w:pPr>
      <w:bookmarkStart w:id="29" w:name="_Toc514161462"/>
      <w:r>
        <w:t>3.C</w:t>
      </w:r>
      <w:r w:rsidR="00FF41F2">
        <w:t xml:space="preserve"> Entités nommées</w:t>
      </w:r>
      <w:bookmarkEnd w:id="29"/>
    </w:p>
    <w:p w:rsidR="007402B1" w:rsidRDefault="00687556" w:rsidP="00687556">
      <w:pPr>
        <w:jc w:val="both"/>
      </w:pPr>
      <w:r>
        <w:tab/>
        <w:t xml:space="preserve">La recherche d’entité nommée dans des tweets est un champ de recherche très dynamique (voir notamment : </w:t>
      </w:r>
      <w:proofErr w:type="spellStart"/>
      <w:r>
        <w:t>Derczynski</w:t>
      </w:r>
      <w:proofErr w:type="spellEnd"/>
      <w:r>
        <w:t xml:space="preserve"> et al., 2015, article étudié en cours de Méthodes et applications). La capacité pour une marque ou une personne de détecter l’utilisation de son ou de relever des indications spatiales via un lieu sont des exemples des possibilités offertes. Les </w:t>
      </w:r>
      <w:proofErr w:type="spellStart"/>
      <w:r>
        <w:t>g</w:t>
      </w:r>
      <w:r w:rsidRPr="00687556">
        <w:t>azeetter</w:t>
      </w:r>
      <w:r>
        <w:t>s</w:t>
      </w:r>
      <w:proofErr w:type="spellEnd"/>
      <w:r>
        <w:t xml:space="preserve"> qui regroupent de nombreuses entités en leur attribuant des métadonnées sont puissants mais souffrent du problème de leur exhaustivité. Pour reprendre l’exemple du </w:t>
      </w:r>
      <w:proofErr w:type="spellStart"/>
      <w:r>
        <w:t>tweet</w:t>
      </w:r>
      <w:proofErr w:type="spellEnd"/>
      <w:r>
        <w:t xml:space="preserve"> en ouverture du chapitre, trouvé un </w:t>
      </w:r>
      <w:proofErr w:type="spellStart"/>
      <w:r>
        <w:t>gazeetter</w:t>
      </w:r>
      <w:proofErr w:type="spellEnd"/>
      <w:r>
        <w:t xml:space="preserve"> qui recense #</w:t>
      </w:r>
      <w:proofErr w:type="spellStart"/>
      <w:r>
        <w:t>laSiesta</w:t>
      </w:r>
      <w:proofErr w:type="spellEnd"/>
      <w:r>
        <w:t xml:space="preserve"> comme une boîte de nuit sera un exercice difficile, pire il pourrait y en avoir plusieurs ! Néanmoins, la présence de #Cagnes sur mer dans le même </w:t>
      </w:r>
      <w:proofErr w:type="spellStart"/>
      <w:r>
        <w:t>tweet</w:t>
      </w:r>
      <w:proofErr w:type="spellEnd"/>
      <w:r>
        <w:t xml:space="preserve"> est un indice important. </w:t>
      </w:r>
    </w:p>
    <w:p w:rsidR="0072407F" w:rsidRDefault="00687556" w:rsidP="00687556">
      <w:pPr>
        <w:jc w:val="both"/>
      </w:pPr>
      <w:r>
        <w:tab/>
        <w:t xml:space="preserve">La constitution de notre propre </w:t>
      </w:r>
      <w:proofErr w:type="spellStart"/>
      <w:r>
        <w:t>gazeetter</w:t>
      </w:r>
      <w:proofErr w:type="spellEnd"/>
      <w:r>
        <w:t>, en fonction de l’actualité du moment pour limiter sa taille, permet également d’influencer sur les valeurs des catégories, en y incluant également les comptes. Ainsi le compte @</w:t>
      </w:r>
      <w:proofErr w:type="spellStart"/>
      <w:r>
        <w:t>frhaz</w:t>
      </w:r>
      <w:proofErr w:type="spellEnd"/>
      <w:r>
        <w:t xml:space="preserve"> de Frédéric </w:t>
      </w:r>
      <w:proofErr w:type="spellStart"/>
      <w:r>
        <w:t>Haziza</w:t>
      </w:r>
      <w:proofErr w:type="spellEnd"/>
      <w:r>
        <w:t xml:space="preserve"> pourrait y figurer et influencer la valeur « Média » de la catégorie « Milieu » car on peut soupçonner qu’un </w:t>
      </w:r>
      <w:proofErr w:type="spellStart"/>
      <w:r>
        <w:t>tweet</w:t>
      </w:r>
      <w:proofErr w:type="spellEnd"/>
      <w:r>
        <w:t xml:space="preserve"> avec #</w:t>
      </w:r>
      <w:proofErr w:type="spellStart"/>
      <w:r>
        <w:t>balancetonporc</w:t>
      </w:r>
      <w:proofErr w:type="spellEnd"/>
      <w:r>
        <w:t xml:space="preserve"> parlant de lui sera relié à milieu, mais de façon moins sûr que la présence de l’ensemble de mots des médias. De plus, il faut faire attention à la présence nombreux comptes de médias (@</w:t>
      </w:r>
      <w:proofErr w:type="spellStart"/>
      <w:r>
        <w:t>lcp</w:t>
      </w:r>
      <w:proofErr w:type="spellEnd"/>
      <w:r>
        <w:t>, @</w:t>
      </w:r>
      <w:proofErr w:type="spellStart"/>
      <w:r>
        <w:t>ouestfrance</w:t>
      </w:r>
      <w:proofErr w:type="spellEnd"/>
      <w:r>
        <w:t>) qui ne font que relayer une information à laquelle ils ne prennent pas part.</w:t>
      </w:r>
      <w:r w:rsidR="0072407F">
        <w:t xml:space="preserve"> Il faut bien concevoir ses règles sous peine d’avoir des résultats aberrants.</w:t>
      </w:r>
    </w:p>
    <w:p w:rsidR="007402B1" w:rsidRPr="007402B1" w:rsidRDefault="00FF41F2" w:rsidP="007402B1">
      <w:pPr>
        <w:pStyle w:val="Titre2"/>
      </w:pPr>
      <w:bookmarkStart w:id="30" w:name="_Toc514161463"/>
      <w:r>
        <w:t>3.</w:t>
      </w:r>
      <w:r w:rsidR="00154880">
        <w:t>D</w:t>
      </w:r>
      <w:r w:rsidR="007402B1">
        <w:t xml:space="preserve"> Structures </w:t>
      </w:r>
      <w:r w:rsidR="00154880">
        <w:t>syntaxiques</w:t>
      </w:r>
      <w:bookmarkEnd w:id="30"/>
    </w:p>
    <w:p w:rsidR="003510F3" w:rsidRPr="003510F3" w:rsidRDefault="0072407F" w:rsidP="0072407F">
      <w:pPr>
        <w:jc w:val="both"/>
      </w:pPr>
      <w:r>
        <w:tab/>
        <w:t xml:space="preserve">Dernier type de règle, et peut-être les plus puissantes, celles s’attachant aux structures syntaxiques. La lemmatisation et l’étiquetage en partie du discours à l’aide de </w:t>
      </w:r>
      <w:proofErr w:type="spellStart"/>
      <w:r>
        <w:t>Talismane</w:t>
      </w:r>
      <w:proofErr w:type="spellEnd"/>
      <w:r>
        <w:t xml:space="preserve"> nous permet d’envisager d’investiguer un nouveau type de règles. Ainsi, on peut identifier des locutions</w:t>
      </w:r>
      <w:r w:rsidR="00687556">
        <w:t xml:space="preserve"> verbales </w:t>
      </w:r>
      <w:r>
        <w:t>comme « </w:t>
      </w:r>
      <w:r w:rsidR="00687556">
        <w:t>mettre la main</w:t>
      </w:r>
      <w:r>
        <w:t xml:space="preserve"> », qui pourrait influencer la valeur « Contact » de la catégorie « Acte physique ». Si la présence de pronoms a déjà été évoquée, l’association d’un pronom objet à la première personne avec une </w:t>
      </w:r>
      <w:r w:rsidR="00687556">
        <w:t xml:space="preserve">locution verbale ou </w:t>
      </w:r>
      <w:r>
        <w:t xml:space="preserve">un </w:t>
      </w:r>
      <w:r w:rsidR="00687556">
        <w:t>verbe de contact (m'embrasse)</w:t>
      </w:r>
      <w:r>
        <w:t xml:space="preserve"> représente une indication encore plus forte pour cette même valeur. De même, un p</w:t>
      </w:r>
      <w:r w:rsidR="00687556">
        <w:t xml:space="preserve">ronom possessif à la 1ère personne </w:t>
      </w:r>
      <w:r>
        <w:t xml:space="preserve">avec un </w:t>
      </w:r>
      <w:r w:rsidR="00687556">
        <w:t>mot indiquant une position hiérarchique (mon chef)</w:t>
      </w:r>
      <w:r>
        <w:t xml:space="preserve"> est un indice très fort pour la valeur « Vertical, professionnel », de la catégorie « Nature de la relation ».</w:t>
      </w:r>
    </w:p>
    <w:p w:rsidR="00537E56" w:rsidRDefault="00537E56" w:rsidP="00FE23A1">
      <w:pPr>
        <w:pStyle w:val="Titre1"/>
      </w:pPr>
      <w:bookmarkStart w:id="31" w:name="_Toc514161464"/>
      <w:r>
        <w:t>Conclusion</w:t>
      </w:r>
      <w:bookmarkEnd w:id="31"/>
    </w:p>
    <w:p w:rsidR="00DF6802" w:rsidRDefault="0072407F" w:rsidP="0072407F">
      <w:pPr>
        <w:jc w:val="both"/>
      </w:pPr>
      <w:r>
        <w:tab/>
        <w:t xml:space="preserve">Cet exercice nous a permis d’apercevoir les difficultés auxquelles on se heurte en prenant des tweets comme matériel de travail. Dans le sous-ensemble que nous avons sélectionné pour se rapprocher des données de nos camarades, nous avons manuellement réussi à les catégoriser à l’aide de la grille établie, en l’adaptant de façon minime. Au milieu de toutes ses difficultés propres, Tweeter apporte, par la gestion des références (@), des mots-dièses (#) et des comptes émetteurs un supplément d’informations contextuelles vers laquelle on peut se tourner pour avoir plus de précision sur le </w:t>
      </w:r>
      <w:proofErr w:type="spellStart"/>
      <w:r>
        <w:t>tweet</w:t>
      </w:r>
      <w:proofErr w:type="spellEnd"/>
      <w:r>
        <w:t>, comme par exemple le fait qu’il soit sincère ou ironique.</w:t>
      </w:r>
      <w:r w:rsidR="00DF6802">
        <w:t xml:space="preserve"> La compréhension de l’ironie par la machine soulève pour nous de nombreuses interrogations. L’élaboration d’un annotateur automatique sur notre petit corpus à l’aide de règles simples, telles que nous les exprimons, semble atteignable mais nous ne pouvons que nous interroger sur la capacité de résultats de cette méthode à une plus grande échelle et un corpus beaucoup plus vaste et </w:t>
      </w:r>
      <w:r w:rsidR="001612B8">
        <w:t>varié</w:t>
      </w:r>
      <w:r w:rsidR="00DF6802">
        <w:t>.</w:t>
      </w:r>
    </w:p>
    <w:p w:rsidR="00B81EB4" w:rsidRDefault="00F838C7" w:rsidP="00FE23A1">
      <w:pPr>
        <w:pStyle w:val="Titre1"/>
      </w:pPr>
      <w:bookmarkStart w:id="32" w:name="_Toc514161465"/>
      <w:r>
        <w:lastRenderedPageBreak/>
        <w:t>Annexe</w:t>
      </w:r>
      <w:r w:rsidR="00B81EB4">
        <w:t xml:space="preserve">s </w:t>
      </w:r>
      <w:r>
        <w:t>:</w:t>
      </w:r>
      <w:bookmarkEnd w:id="32"/>
      <w:r>
        <w:t xml:space="preserve"> </w:t>
      </w:r>
    </w:p>
    <w:p w:rsidR="00B81EB4" w:rsidRDefault="00B81EB4" w:rsidP="00B81EB4">
      <w:pPr>
        <w:pStyle w:val="Titre2"/>
      </w:pPr>
      <w:bookmarkStart w:id="33" w:name="_Toc514161466"/>
      <w:r>
        <w:t>A1) Chaîne de traitement</w:t>
      </w:r>
      <w:bookmarkEnd w:id="33"/>
    </w:p>
    <w:p w:rsidR="00B81EB4" w:rsidRDefault="00537ED9" w:rsidP="00B81EB4">
      <w:r>
        <w:t>Pour obtenir le fichier corpus :</w:t>
      </w:r>
    </w:p>
    <w:p w:rsidR="00B81EB4" w:rsidRDefault="00B81EB4" w:rsidP="00B81EB4">
      <w:pPr>
        <w:pStyle w:val="Paragraphedeliste"/>
        <w:numPr>
          <w:ilvl w:val="0"/>
          <w:numId w:val="13"/>
        </w:numPr>
      </w:pPr>
      <w:r>
        <w:t xml:space="preserve">Ouvrir dans </w:t>
      </w:r>
      <w:r w:rsidRPr="00537ED9">
        <w:rPr>
          <w:b/>
        </w:rPr>
        <w:t xml:space="preserve">Google </w:t>
      </w:r>
      <w:proofErr w:type="spellStart"/>
      <w:r w:rsidRPr="00537ED9">
        <w:rPr>
          <w:b/>
        </w:rPr>
        <w:t>Spreadshe</w:t>
      </w:r>
      <w:r w:rsidR="00537ED9">
        <w:rPr>
          <w:b/>
        </w:rPr>
        <w:t>e</w:t>
      </w:r>
      <w:r w:rsidRPr="00537ED9">
        <w:rPr>
          <w:b/>
        </w:rPr>
        <w:t>t</w:t>
      </w:r>
      <w:proofErr w:type="spellEnd"/>
    </w:p>
    <w:p w:rsidR="00B81EB4" w:rsidRDefault="00B81EB4" w:rsidP="00537ED9">
      <w:pPr>
        <w:pStyle w:val="Paragraphedeliste"/>
        <w:numPr>
          <w:ilvl w:val="1"/>
          <w:numId w:val="13"/>
        </w:numPr>
      </w:pPr>
      <w:r>
        <w:t>Vérifier qu'il n'y a pas de \n et de ; dans les cellules</w:t>
      </w:r>
    </w:p>
    <w:p w:rsidR="00B81EB4" w:rsidRDefault="00B81EB4" w:rsidP="00537ED9">
      <w:pPr>
        <w:pStyle w:val="Paragraphedeliste"/>
        <w:numPr>
          <w:ilvl w:val="1"/>
          <w:numId w:val="13"/>
        </w:numPr>
      </w:pPr>
      <w:r>
        <w:t xml:space="preserve">Exporter au format XLSX (Google </w:t>
      </w:r>
      <w:proofErr w:type="spellStart"/>
      <w:r>
        <w:t>Spreadshe</w:t>
      </w:r>
      <w:r w:rsidR="00537ED9">
        <w:t>e</w:t>
      </w:r>
      <w:r>
        <w:t>t</w:t>
      </w:r>
      <w:proofErr w:type="spellEnd"/>
      <w:r>
        <w:t xml:space="preserve"> n'offre que l'export en CSV avec ',' comme séparateur)</w:t>
      </w:r>
    </w:p>
    <w:p w:rsidR="00B81EB4" w:rsidRDefault="00B81EB4" w:rsidP="00B81EB4">
      <w:pPr>
        <w:pStyle w:val="Paragraphedeliste"/>
        <w:numPr>
          <w:ilvl w:val="0"/>
          <w:numId w:val="13"/>
        </w:numPr>
      </w:pPr>
      <w:r>
        <w:t xml:space="preserve">Ouvrir avec </w:t>
      </w:r>
      <w:r w:rsidR="00537ED9" w:rsidRPr="00537ED9">
        <w:rPr>
          <w:b/>
        </w:rPr>
        <w:t>Microsoft</w:t>
      </w:r>
      <w:r w:rsidR="00537ED9">
        <w:t xml:space="preserve"> </w:t>
      </w:r>
      <w:r w:rsidRPr="00537ED9">
        <w:rPr>
          <w:b/>
        </w:rPr>
        <w:t>Excel</w:t>
      </w:r>
    </w:p>
    <w:p w:rsidR="00B81EB4" w:rsidRDefault="00B81EB4" w:rsidP="00537ED9">
      <w:pPr>
        <w:pStyle w:val="Paragraphedeliste"/>
        <w:numPr>
          <w:ilvl w:val="1"/>
          <w:numId w:val="13"/>
        </w:numPr>
      </w:pPr>
      <w:r>
        <w:t>Exporter au format CSV séparé par des ; (Excel offre soit UTF-8 avec ',' soit ASCII avec ';')</w:t>
      </w:r>
    </w:p>
    <w:p w:rsidR="00B81EB4" w:rsidRPr="00537ED9" w:rsidRDefault="00B81EB4" w:rsidP="00537ED9">
      <w:pPr>
        <w:pStyle w:val="Paragraphedeliste"/>
        <w:numPr>
          <w:ilvl w:val="0"/>
          <w:numId w:val="13"/>
        </w:numPr>
        <w:rPr>
          <w:b/>
        </w:rPr>
      </w:pPr>
      <w:r>
        <w:t xml:space="preserve">Ouvrir avec </w:t>
      </w:r>
      <w:r w:rsidRPr="00537ED9">
        <w:rPr>
          <w:b/>
        </w:rPr>
        <w:t>Notepad++</w:t>
      </w:r>
    </w:p>
    <w:p w:rsidR="00B81EB4" w:rsidRDefault="00B81EB4" w:rsidP="00537ED9">
      <w:pPr>
        <w:pStyle w:val="Paragraphedeliste"/>
        <w:numPr>
          <w:ilvl w:val="1"/>
          <w:numId w:val="13"/>
        </w:numPr>
      </w:pPr>
      <w:r>
        <w:t>Enlever la première ligne qui est le nom des colonnes</w:t>
      </w:r>
    </w:p>
    <w:p w:rsidR="00B81EB4" w:rsidRDefault="00B81EB4" w:rsidP="00537ED9">
      <w:pPr>
        <w:pStyle w:val="Paragraphedeliste"/>
        <w:numPr>
          <w:ilvl w:val="1"/>
          <w:numId w:val="13"/>
        </w:numPr>
      </w:pPr>
      <w:r>
        <w:t>Supprimer la dernière ligne qui est vide</w:t>
      </w:r>
    </w:p>
    <w:p w:rsidR="00B81EB4" w:rsidRDefault="00B81EB4" w:rsidP="00537ED9">
      <w:pPr>
        <w:pStyle w:val="Paragraphedeliste"/>
        <w:numPr>
          <w:ilvl w:val="1"/>
          <w:numId w:val="13"/>
        </w:numPr>
      </w:pPr>
      <w:r>
        <w:t>Convertir en UTF-8 (pour avoir enfin ';' comme séparateur en UTF-8</w:t>
      </w:r>
    </w:p>
    <w:p w:rsidR="00B81EB4" w:rsidRDefault="00B81EB4" w:rsidP="00537ED9">
      <w:pPr>
        <w:pStyle w:val="Paragraphedeliste"/>
        <w:numPr>
          <w:ilvl w:val="0"/>
          <w:numId w:val="13"/>
        </w:numPr>
      </w:pPr>
      <w:r>
        <w:t xml:space="preserve">Ouvrir avec mon </w:t>
      </w:r>
      <w:r w:rsidRPr="00537ED9">
        <w:rPr>
          <w:b/>
        </w:rPr>
        <w:t>script Python</w:t>
      </w:r>
      <w:r>
        <w:t xml:space="preserve"> en mode "1"</w:t>
      </w:r>
    </w:p>
    <w:p w:rsidR="00B81EB4" w:rsidRDefault="00B81EB4" w:rsidP="00537ED9">
      <w:pPr>
        <w:pStyle w:val="Paragraphedeliste"/>
        <w:numPr>
          <w:ilvl w:val="1"/>
          <w:numId w:val="13"/>
        </w:numPr>
      </w:pPr>
      <w:r>
        <w:t xml:space="preserve">Il </w:t>
      </w:r>
      <w:proofErr w:type="spellStart"/>
      <w:r>
        <w:t>envoit</w:t>
      </w:r>
      <w:proofErr w:type="spellEnd"/>
      <w:r>
        <w:t xml:space="preserve"> les tweets à </w:t>
      </w:r>
      <w:proofErr w:type="spellStart"/>
      <w:r>
        <w:t>Talismane</w:t>
      </w:r>
      <w:proofErr w:type="spellEnd"/>
    </w:p>
    <w:p w:rsidR="00B81EB4" w:rsidRDefault="00B81EB4" w:rsidP="00537ED9">
      <w:pPr>
        <w:pStyle w:val="Paragraphedeliste"/>
        <w:numPr>
          <w:ilvl w:val="1"/>
          <w:numId w:val="13"/>
        </w:numPr>
      </w:pPr>
      <w:proofErr w:type="spellStart"/>
      <w:r>
        <w:t>Talismane</w:t>
      </w:r>
      <w:proofErr w:type="spellEnd"/>
      <w:r>
        <w:t xml:space="preserve"> les analyse</w:t>
      </w:r>
    </w:p>
    <w:p w:rsidR="00B81EB4" w:rsidRDefault="00B81EB4" w:rsidP="00537ED9">
      <w:pPr>
        <w:pStyle w:val="Paragraphedeliste"/>
        <w:numPr>
          <w:ilvl w:val="1"/>
          <w:numId w:val="13"/>
        </w:numPr>
      </w:pPr>
      <w:r>
        <w:t>On sauvegarde les résultats dans un modèle objet Python</w:t>
      </w:r>
    </w:p>
    <w:p w:rsidR="00B81EB4" w:rsidRDefault="00B81EB4" w:rsidP="00537ED9">
      <w:pPr>
        <w:pStyle w:val="Paragraphedeliste"/>
        <w:numPr>
          <w:ilvl w:val="1"/>
          <w:numId w:val="13"/>
        </w:numPr>
      </w:pPr>
      <w:r>
        <w:t>Sauvegarder le modèle objet au format JSON</w:t>
      </w:r>
    </w:p>
    <w:p w:rsidR="00B81EB4" w:rsidRDefault="00B81EB4" w:rsidP="00B81EB4">
      <w:pPr>
        <w:pStyle w:val="Paragraphedeliste"/>
        <w:numPr>
          <w:ilvl w:val="0"/>
          <w:numId w:val="13"/>
        </w:numPr>
      </w:pPr>
      <w:r>
        <w:t xml:space="preserve">Ouvrir avec mon </w:t>
      </w:r>
      <w:r w:rsidRPr="00537ED9">
        <w:rPr>
          <w:b/>
        </w:rPr>
        <w:t>script Python</w:t>
      </w:r>
      <w:r>
        <w:t xml:space="preserve"> en mode "2"</w:t>
      </w:r>
    </w:p>
    <w:p w:rsidR="00B81EB4" w:rsidRDefault="00B81EB4" w:rsidP="00537ED9">
      <w:pPr>
        <w:pStyle w:val="Paragraphedeliste"/>
        <w:numPr>
          <w:ilvl w:val="1"/>
          <w:numId w:val="13"/>
        </w:numPr>
      </w:pPr>
      <w:proofErr w:type="spellStart"/>
      <w:r>
        <w:t>Désérialisé</w:t>
      </w:r>
      <w:proofErr w:type="spellEnd"/>
      <w:r>
        <w:t xml:space="preserve"> le JSON de la sauvegarde pour retrouver le modèle objet </w:t>
      </w:r>
    </w:p>
    <w:p w:rsidR="00B81EB4" w:rsidRPr="00B81EB4" w:rsidRDefault="00B81EB4" w:rsidP="00537ED9">
      <w:pPr>
        <w:pStyle w:val="Paragraphedeliste"/>
        <w:numPr>
          <w:ilvl w:val="1"/>
          <w:numId w:val="13"/>
        </w:numPr>
      </w:pPr>
      <w:r>
        <w:t xml:space="preserve">Plus besoin de </w:t>
      </w:r>
      <w:proofErr w:type="spellStart"/>
      <w:r>
        <w:t>Talismane</w:t>
      </w:r>
      <w:proofErr w:type="spellEnd"/>
      <w:r>
        <w:t>, on peut travailler directement sur le modèle objet rechargé.</w:t>
      </w:r>
    </w:p>
    <w:p w:rsidR="00F67B3F" w:rsidRDefault="00537ED9" w:rsidP="00537ED9">
      <w:pPr>
        <w:pStyle w:val="Titre2"/>
      </w:pPr>
      <w:bookmarkStart w:id="34" w:name="_Toc514161467"/>
      <w:r>
        <w:t xml:space="preserve">A2) </w:t>
      </w:r>
      <w:r w:rsidR="00FE23A1">
        <w:t>Phénomènes remarqués</w:t>
      </w:r>
      <w:bookmarkEnd w:id="34"/>
    </w:p>
    <w:p w:rsidR="00892BFB" w:rsidRPr="00892BFB" w:rsidRDefault="00892BFB" w:rsidP="00892BFB">
      <w:r>
        <w:tab/>
        <w:t>Nous avons remarqué, au cours de notre étude, plusieurs phénomènes :</w:t>
      </w:r>
    </w:p>
    <w:p w:rsidR="00892BFB" w:rsidRDefault="00892BFB" w:rsidP="00892BFB">
      <w:pPr>
        <w:pStyle w:val="Paragraphedeliste"/>
        <w:numPr>
          <w:ilvl w:val="0"/>
          <w:numId w:val="5"/>
        </w:numPr>
      </w:pPr>
      <w:r>
        <w:t>Beaucoup de discussion autour du phénomène (éthique de la dénonciation, utilisation)</w:t>
      </w:r>
    </w:p>
    <w:p w:rsidR="00892BFB" w:rsidRDefault="00892BFB" w:rsidP="00892BFB">
      <w:pPr>
        <w:pStyle w:val="Paragraphedeliste"/>
        <w:numPr>
          <w:ilvl w:val="0"/>
          <w:numId w:val="5"/>
        </w:numPr>
      </w:pPr>
      <w:r>
        <w:t>Des prolongements (#</w:t>
      </w:r>
      <w:proofErr w:type="spellStart"/>
      <w:r>
        <w:t>balancetonpédo</w:t>
      </w:r>
      <w:proofErr w:type="spellEnd"/>
      <w:r>
        <w:t>, #</w:t>
      </w:r>
      <w:proofErr w:type="spellStart"/>
      <w:r>
        <w:t>balancetapub</w:t>
      </w:r>
      <w:proofErr w:type="spellEnd"/>
      <w:r>
        <w:t>, #</w:t>
      </w:r>
      <w:proofErr w:type="spellStart"/>
      <w:r>
        <w:t>balancetamafia</w:t>
      </w:r>
      <w:proofErr w:type="spellEnd"/>
      <w:r>
        <w:t>, #</w:t>
      </w:r>
      <w:proofErr w:type="spellStart"/>
      <w:r>
        <w:t>balancetaporcherie</w:t>
      </w:r>
      <w:proofErr w:type="spellEnd"/>
      <w:r>
        <w:t xml:space="preserve"> = le système) du mot-dièse</w:t>
      </w:r>
    </w:p>
    <w:p w:rsidR="00FE23A1" w:rsidRDefault="00892BFB" w:rsidP="00FE23A1">
      <w:pPr>
        <w:pStyle w:val="Paragraphedeliste"/>
        <w:numPr>
          <w:ilvl w:val="0"/>
          <w:numId w:val="5"/>
        </w:numPr>
      </w:pPr>
      <w:r>
        <w:t>Des détournements également ( #</w:t>
      </w:r>
      <w:proofErr w:type="spellStart"/>
      <w:r>
        <w:t>balancetoncorps</w:t>
      </w:r>
      <w:proofErr w:type="spellEnd"/>
      <w:r>
        <w:t xml:space="preserve">, </w:t>
      </w:r>
      <w:r w:rsidR="00FE23A1">
        <w:t>#</w:t>
      </w:r>
      <w:proofErr w:type="spellStart"/>
      <w:r w:rsidR="00FE23A1">
        <w:t>balancetatruie</w:t>
      </w:r>
      <w:proofErr w:type="spellEnd"/>
      <w:r>
        <w:t>)</w:t>
      </w:r>
    </w:p>
    <w:p w:rsidR="00892BFB" w:rsidRDefault="00892BFB" w:rsidP="00892BFB">
      <w:pPr>
        <w:pStyle w:val="Paragraphedeliste"/>
        <w:numPr>
          <w:ilvl w:val="0"/>
          <w:numId w:val="5"/>
        </w:numPr>
      </w:pPr>
      <w:r>
        <w:t xml:space="preserve">De l’âgisme qui n’est pas dénoncé et du </w:t>
      </w:r>
      <w:proofErr w:type="spellStart"/>
      <w:r>
        <w:t>spécisme</w:t>
      </w:r>
      <w:proofErr w:type="spellEnd"/>
      <w:r>
        <w:t xml:space="preserve"> qui l’est.</w:t>
      </w:r>
    </w:p>
    <w:p w:rsidR="00840931" w:rsidRDefault="00840931" w:rsidP="00892BFB">
      <w:pPr>
        <w:pStyle w:val="Paragraphedeliste"/>
        <w:numPr>
          <w:ilvl w:val="0"/>
          <w:numId w:val="5"/>
        </w:numPr>
      </w:pPr>
      <w:r>
        <w:t xml:space="preserve">Relai </w:t>
      </w:r>
      <w:r w:rsidR="00892BFB">
        <w:t xml:space="preserve">des tweets </w:t>
      </w:r>
      <w:r>
        <w:t>par les hommes</w:t>
      </w:r>
      <w:r w:rsidR="00892BFB">
        <w:t xml:space="preserve"> et des hommes victimes</w:t>
      </w:r>
    </w:p>
    <w:p w:rsidR="006B3CAD" w:rsidRDefault="00892BFB" w:rsidP="00840931">
      <w:pPr>
        <w:pStyle w:val="Paragraphedeliste"/>
        <w:numPr>
          <w:ilvl w:val="0"/>
          <w:numId w:val="5"/>
        </w:numPr>
      </w:pPr>
      <w:r>
        <w:t>La présence de beaucoup d’i</w:t>
      </w:r>
      <w:r w:rsidR="006B3CAD">
        <w:t>ronie</w:t>
      </w:r>
    </w:p>
    <w:p w:rsidR="00971185" w:rsidRDefault="00892BFB" w:rsidP="00840931">
      <w:pPr>
        <w:pStyle w:val="Paragraphedeliste"/>
        <w:numPr>
          <w:ilvl w:val="0"/>
          <w:numId w:val="5"/>
        </w:numPr>
      </w:pPr>
      <w:r>
        <w:t>Outre le milieu professionnel, le milieu familial est aussi un cadre de s</w:t>
      </w:r>
      <w:r w:rsidR="00971185">
        <w:t>exisme ou violence</w:t>
      </w:r>
    </w:p>
    <w:p w:rsidR="00840931" w:rsidRDefault="0099751C" w:rsidP="0099751C">
      <w:pPr>
        <w:pStyle w:val="Titre1"/>
      </w:pPr>
      <w:bookmarkStart w:id="35" w:name="_Toc514161468"/>
      <w:r>
        <w:t>Références bibliographiques</w:t>
      </w:r>
      <w:bookmarkEnd w:id="35"/>
    </w:p>
    <w:p w:rsidR="00687556" w:rsidRPr="00EF4723" w:rsidRDefault="00687556" w:rsidP="008A2249">
      <w:proofErr w:type="spellStart"/>
      <w:r>
        <w:t>Derczynski</w:t>
      </w:r>
      <w:proofErr w:type="spellEnd"/>
      <w:r>
        <w:t xml:space="preserve">, L., Maynard, D., </w:t>
      </w:r>
      <w:proofErr w:type="spellStart"/>
      <w:r>
        <w:t>Rizzo</w:t>
      </w:r>
      <w:proofErr w:type="spellEnd"/>
      <w:r>
        <w:t xml:space="preserve">, G., van </w:t>
      </w:r>
      <w:proofErr w:type="spellStart"/>
      <w:r>
        <w:t>Erp</w:t>
      </w:r>
      <w:proofErr w:type="spellEnd"/>
      <w:r>
        <w:t xml:space="preserve">, M., </w:t>
      </w:r>
      <w:proofErr w:type="spellStart"/>
      <w:r>
        <w:t>Gorrell</w:t>
      </w:r>
      <w:proofErr w:type="spellEnd"/>
      <w:r>
        <w:t xml:space="preserve">, G., </w:t>
      </w:r>
      <w:proofErr w:type="spellStart"/>
      <w:r>
        <w:t>Troncy</w:t>
      </w:r>
      <w:proofErr w:type="spellEnd"/>
      <w:r>
        <w:t xml:space="preserve">, R., ... </w:t>
      </w:r>
      <w:r w:rsidRPr="00EF4723">
        <w:rPr>
          <w:lang w:val="en-US"/>
        </w:rPr>
        <w:t xml:space="preserve">&amp; </w:t>
      </w:r>
      <w:proofErr w:type="spellStart"/>
      <w:r w:rsidRPr="00EF4723">
        <w:rPr>
          <w:lang w:val="en-US"/>
        </w:rPr>
        <w:t>Bontcheva</w:t>
      </w:r>
      <w:proofErr w:type="spellEnd"/>
      <w:r w:rsidRPr="00EF4723">
        <w:rPr>
          <w:lang w:val="en-US"/>
        </w:rPr>
        <w:t xml:space="preserve">, K. (2015). </w:t>
      </w:r>
      <w:r w:rsidRPr="00687556">
        <w:rPr>
          <w:lang w:val="en-US"/>
        </w:rPr>
        <w:t xml:space="preserve">Analysis of named entity recognition and linking for tweets. </w:t>
      </w:r>
      <w:r w:rsidRPr="00EF4723">
        <w:rPr>
          <w:i/>
          <w:iCs/>
        </w:rPr>
        <w:t xml:space="preserve">Information </w:t>
      </w:r>
      <w:proofErr w:type="spellStart"/>
      <w:r w:rsidRPr="00EF4723">
        <w:rPr>
          <w:i/>
          <w:iCs/>
        </w:rPr>
        <w:t>Processing</w:t>
      </w:r>
      <w:proofErr w:type="spellEnd"/>
      <w:r w:rsidRPr="00EF4723">
        <w:rPr>
          <w:i/>
          <w:iCs/>
        </w:rPr>
        <w:t xml:space="preserve"> &amp; Management</w:t>
      </w:r>
      <w:r w:rsidRPr="00EF4723">
        <w:t xml:space="preserve">, </w:t>
      </w:r>
      <w:r w:rsidRPr="00EF4723">
        <w:rPr>
          <w:i/>
          <w:iCs/>
        </w:rPr>
        <w:t>51</w:t>
      </w:r>
      <w:r w:rsidRPr="00EF4723">
        <w:t xml:space="preserve">(2), 32-49. </w:t>
      </w:r>
      <w:hyperlink r:id="rId16" w:history="1">
        <w:r w:rsidRPr="00EF4723">
          <w:rPr>
            <w:rStyle w:val="Lienhypertexte"/>
          </w:rPr>
          <w:t>https://arxiv.org/pdf/1410.7182</w:t>
        </w:r>
      </w:hyperlink>
      <w:r w:rsidRPr="00EF4723">
        <w:t xml:space="preserve"> </w:t>
      </w:r>
    </w:p>
    <w:p w:rsidR="00892BFB" w:rsidRPr="00836AF4" w:rsidRDefault="00836AF4" w:rsidP="008A2249">
      <w:r>
        <w:t xml:space="preserve">La </w:t>
      </w:r>
      <w:proofErr w:type="spellStart"/>
      <w:r>
        <w:t>Netscouade</w:t>
      </w:r>
      <w:proofErr w:type="spellEnd"/>
      <w:r>
        <w:t xml:space="preserve"> (2017</w:t>
      </w:r>
      <w:r w:rsidRPr="00836AF4">
        <w:t>)</w:t>
      </w:r>
      <w:r>
        <w:t>.</w:t>
      </w:r>
      <w:r w:rsidRPr="00836AF4">
        <w:t xml:space="preserve"> </w:t>
      </w:r>
      <w:hyperlink r:id="rId17" w:history="1">
        <w:r w:rsidRPr="00836AF4">
          <w:rPr>
            <w:rStyle w:val="Lienhypertexte"/>
          </w:rPr>
          <w:t>https://medium.com/@LaNetscouade/balancetonporc-lapolemiquedesossee-7e7bf0a8a9f4</w:t>
        </w:r>
      </w:hyperlink>
    </w:p>
    <w:p w:rsidR="0099751C" w:rsidRDefault="0099751C" w:rsidP="008A2249">
      <w:proofErr w:type="spellStart"/>
      <w:r w:rsidRPr="0099751C">
        <w:t>Pruvost</w:t>
      </w:r>
      <w:proofErr w:type="spellEnd"/>
      <w:r w:rsidRPr="0099751C">
        <w:t>, G. (2008). Le cas de la féminisation de la Police nationale. Idées économiques et sociales, 153,(3), 9-19. doi:10.3917/idee.153.0009.</w:t>
      </w:r>
      <w:r>
        <w:t xml:space="preserve"> </w:t>
      </w:r>
      <w:hyperlink r:id="rId18" w:history="1">
        <w:r w:rsidRPr="00300277">
          <w:rPr>
            <w:rStyle w:val="Lienhypertexte"/>
          </w:rPr>
          <w:t>https://www.cairn.info/revue-idees-economiques-et-sociales-2008-3-page-9.htm</w:t>
        </w:r>
      </w:hyperlink>
    </w:p>
    <w:sectPr w:rsidR="0099751C">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651" w:rsidRDefault="00BE3651" w:rsidP="007E0C6D">
      <w:pPr>
        <w:spacing w:after="0" w:line="240" w:lineRule="auto"/>
      </w:pPr>
      <w:r>
        <w:separator/>
      </w:r>
    </w:p>
  </w:endnote>
  <w:endnote w:type="continuationSeparator" w:id="0">
    <w:p w:rsidR="00BE3651" w:rsidRDefault="00BE3651" w:rsidP="007E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481612"/>
      <w:docPartObj>
        <w:docPartGallery w:val="Page Numbers (Bottom of Page)"/>
        <w:docPartUnique/>
      </w:docPartObj>
    </w:sdtPr>
    <w:sdtEndPr/>
    <w:sdtContent>
      <w:p w:rsidR="0072407F" w:rsidRDefault="0072407F" w:rsidP="007E0C6D">
        <w:pPr>
          <w:pStyle w:val="Pieddepage"/>
          <w:jc w:val="center"/>
        </w:pPr>
        <w:r>
          <w:fldChar w:fldCharType="begin"/>
        </w:r>
        <w:r>
          <w:instrText>PAGE   \* MERGEFORMAT</w:instrText>
        </w:r>
        <w:r>
          <w:fldChar w:fldCharType="separate"/>
        </w:r>
        <w:r w:rsidR="00EF4723">
          <w:rPr>
            <w:noProof/>
          </w:rPr>
          <w:t>2</w:t>
        </w:r>
        <w:r>
          <w:fldChar w:fldCharType="end"/>
        </w:r>
        <w:r>
          <w:t xml:space="preserve"> / </w:t>
        </w:r>
        <w:r w:rsidR="00BE3651">
          <w:fldChar w:fldCharType="begin"/>
        </w:r>
        <w:r w:rsidR="00BE3651">
          <w:instrText xml:space="preserve"> NUMPAGES   \* MERGEFORMAT </w:instrText>
        </w:r>
        <w:r w:rsidR="00BE3651">
          <w:fldChar w:fldCharType="separate"/>
        </w:r>
        <w:r w:rsidR="00EF4723">
          <w:rPr>
            <w:noProof/>
          </w:rPr>
          <w:t>15</w:t>
        </w:r>
        <w:r w:rsidR="00BE3651">
          <w:rPr>
            <w:noProof/>
          </w:rPr>
          <w:fldChar w:fldCharType="end"/>
        </w:r>
      </w:p>
    </w:sdtContent>
  </w:sdt>
  <w:p w:rsidR="0072407F" w:rsidRDefault="0072407F" w:rsidP="007E0C6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651" w:rsidRDefault="00BE3651" w:rsidP="007E0C6D">
      <w:pPr>
        <w:spacing w:after="0" w:line="240" w:lineRule="auto"/>
      </w:pPr>
      <w:r>
        <w:separator/>
      </w:r>
    </w:p>
  </w:footnote>
  <w:footnote w:type="continuationSeparator" w:id="0">
    <w:p w:rsidR="00BE3651" w:rsidRDefault="00BE3651" w:rsidP="007E0C6D">
      <w:pPr>
        <w:spacing w:after="0" w:line="240" w:lineRule="auto"/>
      </w:pPr>
      <w:r>
        <w:continuationSeparator/>
      </w:r>
    </w:p>
  </w:footnote>
  <w:footnote w:id="1">
    <w:p w:rsidR="0072407F" w:rsidRDefault="0072407F">
      <w:pPr>
        <w:pStyle w:val="Notedebasdepage"/>
      </w:pPr>
      <w:r>
        <w:rPr>
          <w:rStyle w:val="Appelnotedebasdep"/>
        </w:rPr>
        <w:footnoteRef/>
      </w:r>
      <w:r>
        <w:t xml:space="preserve"> </w:t>
      </w:r>
      <w:hyperlink r:id="rId1" w:history="1">
        <w:r w:rsidRPr="00C55332">
          <w:rPr>
            <w:rStyle w:val="Lienhypertexte"/>
          </w:rPr>
          <w:t>http://mallet.cs.umass.edu/index.php</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07F" w:rsidRDefault="0072407F">
    <w:pPr>
      <w:pStyle w:val="En-tte"/>
    </w:pPr>
    <w:r>
      <w:t>Projet TAL – Damien Gouteux – Master 1 LITL – 2017-2018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A24"/>
    <w:multiLevelType w:val="hybridMultilevel"/>
    <w:tmpl w:val="48D6D1AC"/>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1C3AEC"/>
    <w:multiLevelType w:val="hybridMultilevel"/>
    <w:tmpl w:val="5AFE30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500936"/>
    <w:multiLevelType w:val="hybridMultilevel"/>
    <w:tmpl w:val="039A7080"/>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D061D0"/>
    <w:multiLevelType w:val="hybridMultilevel"/>
    <w:tmpl w:val="342027D0"/>
    <w:lvl w:ilvl="0" w:tplc="10422C62">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4">
    <w:nsid w:val="237D3CF9"/>
    <w:multiLevelType w:val="hybridMultilevel"/>
    <w:tmpl w:val="A43C4524"/>
    <w:lvl w:ilvl="0" w:tplc="7756B676">
      <w:start w:val="4"/>
      <w:numFmt w:val="bullet"/>
      <w:lvlText w:val="-"/>
      <w:lvlJc w:val="left"/>
      <w:pPr>
        <w:ind w:left="765" w:hanging="360"/>
      </w:pPr>
      <w:rPr>
        <w:rFonts w:ascii="Calibri" w:eastAsiaTheme="minorHAnsi" w:hAnsi="Calibri" w:cstheme="minorBidi"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242F59C3"/>
    <w:multiLevelType w:val="hybridMultilevel"/>
    <w:tmpl w:val="ABF8DE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8353EC"/>
    <w:multiLevelType w:val="hybridMultilevel"/>
    <w:tmpl w:val="77FC933C"/>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nsid w:val="477C32C3"/>
    <w:multiLevelType w:val="hybridMultilevel"/>
    <w:tmpl w:val="3A16D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0E1DB2"/>
    <w:multiLevelType w:val="hybridMultilevel"/>
    <w:tmpl w:val="DC6E2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B81F33"/>
    <w:multiLevelType w:val="hybridMultilevel"/>
    <w:tmpl w:val="38C42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3AA5DA2"/>
    <w:multiLevelType w:val="hybridMultilevel"/>
    <w:tmpl w:val="B3008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4656DC"/>
    <w:multiLevelType w:val="hybridMultilevel"/>
    <w:tmpl w:val="F012711A"/>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BF33425"/>
    <w:multiLevelType w:val="hybridMultilevel"/>
    <w:tmpl w:val="7534B8F4"/>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44D26B7"/>
    <w:multiLevelType w:val="hybridMultilevel"/>
    <w:tmpl w:val="EA52FC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3"/>
  </w:num>
  <w:num w:numId="5">
    <w:abstractNumId w:val="13"/>
  </w:num>
  <w:num w:numId="6">
    <w:abstractNumId w:val="7"/>
  </w:num>
  <w:num w:numId="7">
    <w:abstractNumId w:val="4"/>
  </w:num>
  <w:num w:numId="8">
    <w:abstractNumId w:val="0"/>
  </w:num>
  <w:num w:numId="9">
    <w:abstractNumId w:val="12"/>
  </w:num>
  <w:num w:numId="10">
    <w:abstractNumId w:val="2"/>
  </w:num>
  <w:num w:numId="11">
    <w:abstractNumId w:val="11"/>
  </w:num>
  <w:num w:numId="12">
    <w:abstractNumId w:val="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49"/>
    <w:rsid w:val="00041348"/>
    <w:rsid w:val="000B34E3"/>
    <w:rsid w:val="000D3D15"/>
    <w:rsid w:val="0013339C"/>
    <w:rsid w:val="0015416A"/>
    <w:rsid w:val="00154880"/>
    <w:rsid w:val="001612B8"/>
    <w:rsid w:val="0017051A"/>
    <w:rsid w:val="001C7C0F"/>
    <w:rsid w:val="001D1787"/>
    <w:rsid w:val="001E1A60"/>
    <w:rsid w:val="00284FE3"/>
    <w:rsid w:val="00306DD7"/>
    <w:rsid w:val="00333CB3"/>
    <w:rsid w:val="003510F3"/>
    <w:rsid w:val="003C4AEF"/>
    <w:rsid w:val="00414116"/>
    <w:rsid w:val="004238F5"/>
    <w:rsid w:val="00423BFA"/>
    <w:rsid w:val="0042702D"/>
    <w:rsid w:val="0044170E"/>
    <w:rsid w:val="00446DD7"/>
    <w:rsid w:val="00454B45"/>
    <w:rsid w:val="004607B7"/>
    <w:rsid w:val="00474C4C"/>
    <w:rsid w:val="00481111"/>
    <w:rsid w:val="0048606C"/>
    <w:rsid w:val="00496CB0"/>
    <w:rsid w:val="00524585"/>
    <w:rsid w:val="00537E56"/>
    <w:rsid w:val="00537ED9"/>
    <w:rsid w:val="00560EFB"/>
    <w:rsid w:val="00571710"/>
    <w:rsid w:val="00581BD3"/>
    <w:rsid w:val="00626C06"/>
    <w:rsid w:val="00640D42"/>
    <w:rsid w:val="00671A28"/>
    <w:rsid w:val="00687556"/>
    <w:rsid w:val="006B3CAD"/>
    <w:rsid w:val="0072407F"/>
    <w:rsid w:val="007402B1"/>
    <w:rsid w:val="00782D95"/>
    <w:rsid w:val="007C17AA"/>
    <w:rsid w:val="007C1A46"/>
    <w:rsid w:val="007E0C6D"/>
    <w:rsid w:val="00830BF9"/>
    <w:rsid w:val="00832614"/>
    <w:rsid w:val="00836AF4"/>
    <w:rsid w:val="00840931"/>
    <w:rsid w:val="00862062"/>
    <w:rsid w:val="00891DB7"/>
    <w:rsid w:val="00892BFB"/>
    <w:rsid w:val="00895294"/>
    <w:rsid w:val="008A0C4B"/>
    <w:rsid w:val="008A2249"/>
    <w:rsid w:val="008C3A57"/>
    <w:rsid w:val="008F2C82"/>
    <w:rsid w:val="00915B06"/>
    <w:rsid w:val="00941247"/>
    <w:rsid w:val="0096543B"/>
    <w:rsid w:val="00971185"/>
    <w:rsid w:val="0099751C"/>
    <w:rsid w:val="009A7C1A"/>
    <w:rsid w:val="009B1DE4"/>
    <w:rsid w:val="009B7245"/>
    <w:rsid w:val="009C3444"/>
    <w:rsid w:val="00A23D61"/>
    <w:rsid w:val="00B3120F"/>
    <w:rsid w:val="00B36F9C"/>
    <w:rsid w:val="00B81EB4"/>
    <w:rsid w:val="00BA7375"/>
    <w:rsid w:val="00BC0DC2"/>
    <w:rsid w:val="00BE3651"/>
    <w:rsid w:val="00BE6626"/>
    <w:rsid w:val="00C0628F"/>
    <w:rsid w:val="00C96A8E"/>
    <w:rsid w:val="00CF04C8"/>
    <w:rsid w:val="00CF7498"/>
    <w:rsid w:val="00D14E6C"/>
    <w:rsid w:val="00D60591"/>
    <w:rsid w:val="00D67D4E"/>
    <w:rsid w:val="00D92AC6"/>
    <w:rsid w:val="00DD6E9B"/>
    <w:rsid w:val="00DF6131"/>
    <w:rsid w:val="00DF6802"/>
    <w:rsid w:val="00E0345E"/>
    <w:rsid w:val="00E06FD1"/>
    <w:rsid w:val="00EE38B6"/>
    <w:rsid w:val="00EF4723"/>
    <w:rsid w:val="00F01B6A"/>
    <w:rsid w:val="00F0222C"/>
    <w:rsid w:val="00F47F29"/>
    <w:rsid w:val="00F65B0A"/>
    <w:rsid w:val="00F67B3F"/>
    <w:rsid w:val="00F838C7"/>
    <w:rsid w:val="00FB6614"/>
    <w:rsid w:val="00FC7014"/>
    <w:rsid w:val="00FE23A1"/>
    <w:rsid w:val="00FF4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2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6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B34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249"/>
    <w:pPr>
      <w:ind w:left="720"/>
      <w:contextualSpacing/>
    </w:pPr>
  </w:style>
  <w:style w:type="character" w:customStyle="1" w:styleId="Titre1Car">
    <w:name w:val="Titre 1 Car"/>
    <w:basedOn w:val="Policepardfaut"/>
    <w:link w:val="Titre1"/>
    <w:uiPriority w:val="9"/>
    <w:rsid w:val="008A224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A2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224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74C4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838C7"/>
    <w:rPr>
      <w:color w:val="0563C1" w:themeColor="hyperlink"/>
      <w:u w:val="single"/>
    </w:rPr>
  </w:style>
  <w:style w:type="character" w:customStyle="1" w:styleId="UnresolvedMention">
    <w:name w:val="Unresolved Mention"/>
    <w:basedOn w:val="Policepardfaut"/>
    <w:uiPriority w:val="99"/>
    <w:semiHidden/>
    <w:unhideWhenUsed/>
    <w:rsid w:val="00F838C7"/>
    <w:rPr>
      <w:color w:val="808080"/>
      <w:shd w:val="clear" w:color="auto" w:fill="E6E6E6"/>
    </w:rPr>
  </w:style>
  <w:style w:type="character" w:customStyle="1" w:styleId="Titre3Car">
    <w:name w:val="Titre 3 Car"/>
    <w:basedOn w:val="Policepardfaut"/>
    <w:link w:val="Titre3"/>
    <w:uiPriority w:val="9"/>
    <w:rsid w:val="00560EFB"/>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7E0C6D"/>
    <w:pPr>
      <w:tabs>
        <w:tab w:val="center" w:pos="4536"/>
        <w:tab w:val="right" w:pos="9072"/>
      </w:tabs>
      <w:spacing w:after="0" w:line="240" w:lineRule="auto"/>
    </w:pPr>
  </w:style>
  <w:style w:type="character" w:customStyle="1" w:styleId="En-tteCar">
    <w:name w:val="En-tête Car"/>
    <w:basedOn w:val="Policepardfaut"/>
    <w:link w:val="En-tte"/>
    <w:uiPriority w:val="99"/>
    <w:rsid w:val="007E0C6D"/>
  </w:style>
  <w:style w:type="paragraph" w:styleId="Pieddepage">
    <w:name w:val="footer"/>
    <w:basedOn w:val="Normal"/>
    <w:link w:val="PieddepageCar"/>
    <w:uiPriority w:val="99"/>
    <w:unhideWhenUsed/>
    <w:rsid w:val="007E0C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C6D"/>
  </w:style>
  <w:style w:type="paragraph" w:styleId="En-ttedetabledesmatires">
    <w:name w:val="TOC Heading"/>
    <w:basedOn w:val="Titre1"/>
    <w:next w:val="Normal"/>
    <w:uiPriority w:val="39"/>
    <w:unhideWhenUsed/>
    <w:qFormat/>
    <w:rsid w:val="00537ED9"/>
    <w:pPr>
      <w:outlineLvl w:val="9"/>
    </w:pPr>
    <w:rPr>
      <w:lang w:eastAsia="fr-FR"/>
    </w:rPr>
  </w:style>
  <w:style w:type="paragraph" w:styleId="TM1">
    <w:name w:val="toc 1"/>
    <w:basedOn w:val="Normal"/>
    <w:next w:val="Normal"/>
    <w:autoRedefine/>
    <w:uiPriority w:val="39"/>
    <w:unhideWhenUsed/>
    <w:rsid w:val="00537ED9"/>
    <w:pPr>
      <w:spacing w:after="100"/>
    </w:pPr>
  </w:style>
  <w:style w:type="paragraph" w:styleId="TM2">
    <w:name w:val="toc 2"/>
    <w:basedOn w:val="Normal"/>
    <w:next w:val="Normal"/>
    <w:autoRedefine/>
    <w:uiPriority w:val="39"/>
    <w:unhideWhenUsed/>
    <w:rsid w:val="00537ED9"/>
    <w:pPr>
      <w:spacing w:after="100"/>
      <w:ind w:left="220"/>
    </w:pPr>
  </w:style>
  <w:style w:type="paragraph" w:styleId="TM3">
    <w:name w:val="toc 3"/>
    <w:basedOn w:val="Normal"/>
    <w:next w:val="Normal"/>
    <w:autoRedefine/>
    <w:uiPriority w:val="39"/>
    <w:unhideWhenUsed/>
    <w:rsid w:val="00537ED9"/>
    <w:pPr>
      <w:spacing w:after="100"/>
      <w:ind w:left="440"/>
    </w:pPr>
  </w:style>
  <w:style w:type="table" w:styleId="Grilledutableau">
    <w:name w:val="Table Grid"/>
    <w:basedOn w:val="TableauNormal"/>
    <w:uiPriority w:val="39"/>
    <w:rsid w:val="0067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B34E3"/>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8C3A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3A57"/>
    <w:rPr>
      <w:rFonts w:ascii="Tahoma" w:hAnsi="Tahoma" w:cs="Tahoma"/>
      <w:sz w:val="16"/>
      <w:szCs w:val="16"/>
    </w:rPr>
  </w:style>
  <w:style w:type="paragraph" w:styleId="Notedebasdepage">
    <w:name w:val="footnote text"/>
    <w:basedOn w:val="Normal"/>
    <w:link w:val="NotedebasdepageCar"/>
    <w:uiPriority w:val="99"/>
    <w:semiHidden/>
    <w:unhideWhenUsed/>
    <w:rsid w:val="001E1A6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1A60"/>
    <w:rPr>
      <w:sz w:val="20"/>
      <w:szCs w:val="20"/>
    </w:rPr>
  </w:style>
  <w:style w:type="character" w:styleId="Appelnotedebasdep">
    <w:name w:val="footnote reference"/>
    <w:basedOn w:val="Policepardfaut"/>
    <w:uiPriority w:val="99"/>
    <w:semiHidden/>
    <w:unhideWhenUsed/>
    <w:rsid w:val="001E1A6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2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6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B34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249"/>
    <w:pPr>
      <w:ind w:left="720"/>
      <w:contextualSpacing/>
    </w:pPr>
  </w:style>
  <w:style w:type="character" w:customStyle="1" w:styleId="Titre1Car">
    <w:name w:val="Titre 1 Car"/>
    <w:basedOn w:val="Policepardfaut"/>
    <w:link w:val="Titre1"/>
    <w:uiPriority w:val="9"/>
    <w:rsid w:val="008A224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A2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224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74C4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838C7"/>
    <w:rPr>
      <w:color w:val="0563C1" w:themeColor="hyperlink"/>
      <w:u w:val="single"/>
    </w:rPr>
  </w:style>
  <w:style w:type="character" w:customStyle="1" w:styleId="UnresolvedMention">
    <w:name w:val="Unresolved Mention"/>
    <w:basedOn w:val="Policepardfaut"/>
    <w:uiPriority w:val="99"/>
    <w:semiHidden/>
    <w:unhideWhenUsed/>
    <w:rsid w:val="00F838C7"/>
    <w:rPr>
      <w:color w:val="808080"/>
      <w:shd w:val="clear" w:color="auto" w:fill="E6E6E6"/>
    </w:rPr>
  </w:style>
  <w:style w:type="character" w:customStyle="1" w:styleId="Titre3Car">
    <w:name w:val="Titre 3 Car"/>
    <w:basedOn w:val="Policepardfaut"/>
    <w:link w:val="Titre3"/>
    <w:uiPriority w:val="9"/>
    <w:rsid w:val="00560EFB"/>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7E0C6D"/>
    <w:pPr>
      <w:tabs>
        <w:tab w:val="center" w:pos="4536"/>
        <w:tab w:val="right" w:pos="9072"/>
      </w:tabs>
      <w:spacing w:after="0" w:line="240" w:lineRule="auto"/>
    </w:pPr>
  </w:style>
  <w:style w:type="character" w:customStyle="1" w:styleId="En-tteCar">
    <w:name w:val="En-tête Car"/>
    <w:basedOn w:val="Policepardfaut"/>
    <w:link w:val="En-tte"/>
    <w:uiPriority w:val="99"/>
    <w:rsid w:val="007E0C6D"/>
  </w:style>
  <w:style w:type="paragraph" w:styleId="Pieddepage">
    <w:name w:val="footer"/>
    <w:basedOn w:val="Normal"/>
    <w:link w:val="PieddepageCar"/>
    <w:uiPriority w:val="99"/>
    <w:unhideWhenUsed/>
    <w:rsid w:val="007E0C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C6D"/>
  </w:style>
  <w:style w:type="paragraph" w:styleId="En-ttedetabledesmatires">
    <w:name w:val="TOC Heading"/>
    <w:basedOn w:val="Titre1"/>
    <w:next w:val="Normal"/>
    <w:uiPriority w:val="39"/>
    <w:unhideWhenUsed/>
    <w:qFormat/>
    <w:rsid w:val="00537ED9"/>
    <w:pPr>
      <w:outlineLvl w:val="9"/>
    </w:pPr>
    <w:rPr>
      <w:lang w:eastAsia="fr-FR"/>
    </w:rPr>
  </w:style>
  <w:style w:type="paragraph" w:styleId="TM1">
    <w:name w:val="toc 1"/>
    <w:basedOn w:val="Normal"/>
    <w:next w:val="Normal"/>
    <w:autoRedefine/>
    <w:uiPriority w:val="39"/>
    <w:unhideWhenUsed/>
    <w:rsid w:val="00537ED9"/>
    <w:pPr>
      <w:spacing w:after="100"/>
    </w:pPr>
  </w:style>
  <w:style w:type="paragraph" w:styleId="TM2">
    <w:name w:val="toc 2"/>
    <w:basedOn w:val="Normal"/>
    <w:next w:val="Normal"/>
    <w:autoRedefine/>
    <w:uiPriority w:val="39"/>
    <w:unhideWhenUsed/>
    <w:rsid w:val="00537ED9"/>
    <w:pPr>
      <w:spacing w:after="100"/>
      <w:ind w:left="220"/>
    </w:pPr>
  </w:style>
  <w:style w:type="paragraph" w:styleId="TM3">
    <w:name w:val="toc 3"/>
    <w:basedOn w:val="Normal"/>
    <w:next w:val="Normal"/>
    <w:autoRedefine/>
    <w:uiPriority w:val="39"/>
    <w:unhideWhenUsed/>
    <w:rsid w:val="00537ED9"/>
    <w:pPr>
      <w:spacing w:after="100"/>
      <w:ind w:left="440"/>
    </w:pPr>
  </w:style>
  <w:style w:type="table" w:styleId="Grilledutableau">
    <w:name w:val="Table Grid"/>
    <w:basedOn w:val="TableauNormal"/>
    <w:uiPriority w:val="39"/>
    <w:rsid w:val="0067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B34E3"/>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8C3A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3A57"/>
    <w:rPr>
      <w:rFonts w:ascii="Tahoma" w:hAnsi="Tahoma" w:cs="Tahoma"/>
      <w:sz w:val="16"/>
      <w:szCs w:val="16"/>
    </w:rPr>
  </w:style>
  <w:style w:type="paragraph" w:styleId="Notedebasdepage">
    <w:name w:val="footnote text"/>
    <w:basedOn w:val="Normal"/>
    <w:link w:val="NotedebasdepageCar"/>
    <w:uiPriority w:val="99"/>
    <w:semiHidden/>
    <w:unhideWhenUsed/>
    <w:rsid w:val="001E1A6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1A60"/>
    <w:rPr>
      <w:sz w:val="20"/>
      <w:szCs w:val="20"/>
    </w:rPr>
  </w:style>
  <w:style w:type="character" w:styleId="Appelnotedebasdep">
    <w:name w:val="footnote reference"/>
    <w:basedOn w:val="Policepardfaut"/>
    <w:uiPriority w:val="99"/>
    <w:semiHidden/>
    <w:unhideWhenUsed/>
    <w:rsid w:val="001E1A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9024">
      <w:bodyDiv w:val="1"/>
      <w:marLeft w:val="0"/>
      <w:marRight w:val="0"/>
      <w:marTop w:val="0"/>
      <w:marBottom w:val="0"/>
      <w:divBdr>
        <w:top w:val="none" w:sz="0" w:space="0" w:color="auto"/>
        <w:left w:val="none" w:sz="0" w:space="0" w:color="auto"/>
        <w:bottom w:val="none" w:sz="0" w:space="0" w:color="auto"/>
        <w:right w:val="none" w:sz="0" w:space="0" w:color="auto"/>
      </w:divBdr>
      <w:divsChild>
        <w:div w:id="1426805938">
          <w:marLeft w:val="0"/>
          <w:marRight w:val="0"/>
          <w:marTop w:val="0"/>
          <w:marBottom w:val="0"/>
          <w:divBdr>
            <w:top w:val="none" w:sz="0" w:space="0" w:color="auto"/>
            <w:left w:val="none" w:sz="0" w:space="0" w:color="auto"/>
            <w:bottom w:val="none" w:sz="0" w:space="0" w:color="auto"/>
            <w:right w:val="none" w:sz="0" w:space="0" w:color="auto"/>
          </w:divBdr>
        </w:div>
        <w:div w:id="1173110340">
          <w:marLeft w:val="0"/>
          <w:marRight w:val="0"/>
          <w:marTop w:val="0"/>
          <w:marBottom w:val="0"/>
          <w:divBdr>
            <w:top w:val="none" w:sz="0" w:space="0" w:color="auto"/>
            <w:left w:val="none" w:sz="0" w:space="0" w:color="auto"/>
            <w:bottom w:val="none" w:sz="0" w:space="0" w:color="auto"/>
            <w:right w:val="none" w:sz="0" w:space="0" w:color="auto"/>
          </w:divBdr>
        </w:div>
        <w:div w:id="1550335702">
          <w:marLeft w:val="0"/>
          <w:marRight w:val="0"/>
          <w:marTop w:val="0"/>
          <w:marBottom w:val="0"/>
          <w:divBdr>
            <w:top w:val="none" w:sz="0" w:space="0" w:color="auto"/>
            <w:left w:val="none" w:sz="0" w:space="0" w:color="auto"/>
            <w:bottom w:val="none" w:sz="0" w:space="0" w:color="auto"/>
            <w:right w:val="none" w:sz="0" w:space="0" w:color="auto"/>
          </w:divBdr>
        </w:div>
        <w:div w:id="1121612818">
          <w:marLeft w:val="0"/>
          <w:marRight w:val="0"/>
          <w:marTop w:val="0"/>
          <w:marBottom w:val="0"/>
          <w:divBdr>
            <w:top w:val="none" w:sz="0" w:space="0" w:color="auto"/>
            <w:left w:val="none" w:sz="0" w:space="0" w:color="auto"/>
            <w:bottom w:val="none" w:sz="0" w:space="0" w:color="auto"/>
            <w:right w:val="none" w:sz="0" w:space="0" w:color="auto"/>
          </w:divBdr>
        </w:div>
        <w:div w:id="137578207">
          <w:marLeft w:val="0"/>
          <w:marRight w:val="0"/>
          <w:marTop w:val="0"/>
          <w:marBottom w:val="0"/>
          <w:divBdr>
            <w:top w:val="none" w:sz="0" w:space="0" w:color="auto"/>
            <w:left w:val="none" w:sz="0" w:space="0" w:color="auto"/>
            <w:bottom w:val="none" w:sz="0" w:space="0" w:color="auto"/>
            <w:right w:val="none" w:sz="0" w:space="0" w:color="auto"/>
          </w:divBdr>
        </w:div>
        <w:div w:id="1798914221">
          <w:marLeft w:val="0"/>
          <w:marRight w:val="0"/>
          <w:marTop w:val="0"/>
          <w:marBottom w:val="0"/>
          <w:divBdr>
            <w:top w:val="none" w:sz="0" w:space="0" w:color="auto"/>
            <w:left w:val="none" w:sz="0" w:space="0" w:color="auto"/>
            <w:bottom w:val="none" w:sz="0" w:space="0" w:color="auto"/>
            <w:right w:val="none" w:sz="0" w:space="0" w:color="auto"/>
          </w:divBdr>
        </w:div>
        <w:div w:id="241108764">
          <w:marLeft w:val="0"/>
          <w:marRight w:val="0"/>
          <w:marTop w:val="0"/>
          <w:marBottom w:val="0"/>
          <w:divBdr>
            <w:top w:val="none" w:sz="0" w:space="0" w:color="auto"/>
            <w:left w:val="none" w:sz="0" w:space="0" w:color="auto"/>
            <w:bottom w:val="none" w:sz="0" w:space="0" w:color="auto"/>
            <w:right w:val="none" w:sz="0" w:space="0" w:color="auto"/>
          </w:divBdr>
          <w:divsChild>
            <w:div w:id="1186597411">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sChild>
        </w:div>
        <w:div w:id="1189293927">
          <w:marLeft w:val="0"/>
          <w:marRight w:val="0"/>
          <w:marTop w:val="0"/>
          <w:marBottom w:val="0"/>
          <w:divBdr>
            <w:top w:val="none" w:sz="0" w:space="0" w:color="auto"/>
            <w:left w:val="none" w:sz="0" w:space="0" w:color="auto"/>
            <w:bottom w:val="none" w:sz="0" w:space="0" w:color="auto"/>
            <w:right w:val="none" w:sz="0" w:space="0" w:color="auto"/>
          </w:divBdr>
        </w:div>
        <w:div w:id="610549804">
          <w:marLeft w:val="0"/>
          <w:marRight w:val="0"/>
          <w:marTop w:val="0"/>
          <w:marBottom w:val="0"/>
          <w:divBdr>
            <w:top w:val="none" w:sz="0" w:space="0" w:color="auto"/>
            <w:left w:val="none" w:sz="0" w:space="0" w:color="auto"/>
            <w:bottom w:val="none" w:sz="0" w:space="0" w:color="auto"/>
            <w:right w:val="none" w:sz="0" w:space="0" w:color="auto"/>
          </w:divBdr>
        </w:div>
        <w:div w:id="198700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dp.org/content/undp/fr/home/ourwork/ourstories/orange-the-world.html" TargetMode="External"/><Relationship Id="rId18" Type="http://schemas.openxmlformats.org/officeDocument/2006/relationships/hyperlink" Target="https://www.cairn.info/revue-idees-economiques-et-sociales-2008-3-page-9.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topvaw.org/" TargetMode="External"/><Relationship Id="rId17" Type="http://schemas.openxmlformats.org/officeDocument/2006/relationships/hyperlink" Target="https://medium.com/@LaNetscouade/balancetonporc-lapolemiquedesossee-7e7bf0a8a9f4" TargetMode="External"/><Relationship Id="rId2" Type="http://schemas.openxmlformats.org/officeDocument/2006/relationships/numbering" Target="numbering.xml"/><Relationship Id="rId16" Type="http://schemas.openxmlformats.org/officeDocument/2006/relationships/hyperlink" Target="https://arxiv.org/pdf/1410.718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erson-Henrique/GetOldTweets-python"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twitter.com/Shiwie_/status/931183446852100097"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twitter.com/search-advanced" TargetMode="External"/><Relationship Id="rId14" Type="http://schemas.openxmlformats.org/officeDocument/2006/relationships/hyperlink" Target="https://www.rosearmy.com/"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allet.cs.umass.edu/index.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E061F-9C1B-4C84-82A4-96EDFFEC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6147</Words>
  <Characters>33813</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39</cp:revision>
  <dcterms:created xsi:type="dcterms:W3CDTF">2018-05-10T06:30:00Z</dcterms:created>
  <dcterms:modified xsi:type="dcterms:W3CDTF">2018-05-15T13:28:00Z</dcterms:modified>
</cp:coreProperties>
</file>