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532A2E" w:rsidRPr="00532A2E" w14:paraId="55823ED3" w14:textId="77777777" w:rsidTr="00532A2E">
        <w:tc>
          <w:tcPr>
            <w:tcW w:w="5148" w:type="dxa"/>
          </w:tcPr>
          <w:p w14:paraId="0AB61D9D" w14:textId="4ACE84B9" w:rsidR="00532A2E" w:rsidRPr="00532A2E" w:rsidRDefault="00532A2E" w:rsidP="004B53D0">
            <w:pPr>
              <w:rPr>
                <w:rFonts w:ascii="Times" w:hAnsi="Times"/>
                <w:sz w:val="28"/>
                <w:szCs w:val="28"/>
              </w:rPr>
            </w:pPr>
            <w:r w:rsidRPr="00532A2E">
              <w:rPr>
                <w:rFonts w:ascii="Times" w:hAnsi="Times"/>
                <w:sz w:val="28"/>
                <w:szCs w:val="28"/>
              </w:rPr>
              <w:t xml:space="preserve">Lab </w:t>
            </w:r>
            <w:r w:rsidR="00F06254">
              <w:rPr>
                <w:rFonts w:ascii="Times" w:hAnsi="Times"/>
                <w:sz w:val="28"/>
                <w:szCs w:val="28"/>
              </w:rPr>
              <w:t>1</w:t>
            </w:r>
            <w:r w:rsidR="00252CAC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5148" w:type="dxa"/>
          </w:tcPr>
          <w:p w14:paraId="079AB79A" w14:textId="0A975EB2" w:rsidR="00532A2E" w:rsidRPr="00532A2E" w:rsidRDefault="00532A2E" w:rsidP="0054749E">
            <w:pPr>
              <w:jc w:val="right"/>
              <w:rPr>
                <w:rFonts w:ascii="Times" w:hAnsi="Times"/>
                <w:sz w:val="28"/>
                <w:szCs w:val="28"/>
              </w:rPr>
            </w:pPr>
            <w:r w:rsidRPr="00532A2E">
              <w:rPr>
                <w:rFonts w:ascii="Times" w:hAnsi="Times"/>
                <w:sz w:val="28"/>
                <w:szCs w:val="28"/>
              </w:rPr>
              <w:t xml:space="preserve">AS.020.674 </w:t>
            </w:r>
            <w:r w:rsidR="00084548">
              <w:rPr>
                <w:rFonts w:ascii="Times" w:hAnsi="Times"/>
                <w:sz w:val="28"/>
                <w:szCs w:val="28"/>
              </w:rPr>
              <w:t>Sp</w:t>
            </w:r>
            <w:r w:rsidR="0054749E">
              <w:rPr>
                <w:rFonts w:ascii="Times" w:hAnsi="Times"/>
                <w:sz w:val="28"/>
                <w:szCs w:val="28"/>
              </w:rPr>
              <w:t>ring</w:t>
            </w:r>
            <w:r w:rsidR="0026763D">
              <w:rPr>
                <w:rFonts w:ascii="Times" w:hAnsi="Times"/>
                <w:sz w:val="28"/>
                <w:szCs w:val="28"/>
              </w:rPr>
              <w:t xml:space="preserve"> </w:t>
            </w:r>
            <w:r w:rsidRPr="00532A2E">
              <w:rPr>
                <w:rFonts w:ascii="Times" w:hAnsi="Times"/>
                <w:sz w:val="28"/>
                <w:szCs w:val="28"/>
              </w:rPr>
              <w:t>201</w:t>
            </w:r>
            <w:r w:rsidR="0054749E">
              <w:rPr>
                <w:rFonts w:ascii="Times" w:hAnsi="Times"/>
                <w:sz w:val="28"/>
                <w:szCs w:val="28"/>
              </w:rPr>
              <w:t>7</w:t>
            </w:r>
          </w:p>
        </w:tc>
      </w:tr>
      <w:tr w:rsidR="004B5919" w:rsidRPr="00532A2E" w14:paraId="6BA72927" w14:textId="77777777" w:rsidTr="00532A2E">
        <w:tc>
          <w:tcPr>
            <w:tcW w:w="5148" w:type="dxa"/>
          </w:tcPr>
          <w:p w14:paraId="5C5FECCF" w14:textId="635B0938" w:rsidR="004B5919" w:rsidRPr="00532A2E" w:rsidRDefault="004B5919" w:rsidP="004B53D0">
            <w:p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5148" w:type="dxa"/>
          </w:tcPr>
          <w:p w14:paraId="670CA873" w14:textId="77777777" w:rsidR="004B5919" w:rsidRPr="00532A2E" w:rsidRDefault="004B5919" w:rsidP="00532A2E">
            <w:pPr>
              <w:jc w:val="right"/>
              <w:rPr>
                <w:rFonts w:ascii="Times" w:hAnsi="Times"/>
                <w:sz w:val="28"/>
                <w:szCs w:val="28"/>
              </w:rPr>
            </w:pPr>
          </w:p>
        </w:tc>
      </w:tr>
    </w:tbl>
    <w:p w14:paraId="218494EC" w14:textId="76B97544" w:rsidR="00532A2E" w:rsidRDefault="00381A42" w:rsidP="004B53D0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Due </w:t>
      </w:r>
      <w:r w:rsidR="00DB3182">
        <w:rPr>
          <w:rFonts w:ascii="Times" w:hAnsi="Times"/>
          <w:sz w:val="28"/>
          <w:szCs w:val="28"/>
        </w:rPr>
        <w:t>May 12</w:t>
      </w:r>
      <w:r w:rsidR="00532A2E">
        <w:rPr>
          <w:rFonts w:ascii="Times" w:hAnsi="Times"/>
          <w:sz w:val="28"/>
          <w:szCs w:val="28"/>
        </w:rPr>
        <w:t>.</w:t>
      </w:r>
      <w:r w:rsidR="00560F53">
        <w:rPr>
          <w:rFonts w:ascii="Times" w:hAnsi="Times"/>
          <w:sz w:val="28"/>
          <w:szCs w:val="28"/>
        </w:rPr>
        <w:t xml:space="preserve"> Submit </w:t>
      </w:r>
      <w:r w:rsidR="00286A0E">
        <w:rPr>
          <w:rFonts w:ascii="Times" w:hAnsi="Times"/>
          <w:sz w:val="28"/>
          <w:szCs w:val="28"/>
        </w:rPr>
        <w:t xml:space="preserve">the output of your </w:t>
      </w:r>
      <w:r w:rsidR="00F06254">
        <w:rPr>
          <w:rFonts w:ascii="Times" w:hAnsi="Times"/>
          <w:sz w:val="28"/>
          <w:szCs w:val="28"/>
        </w:rPr>
        <w:t xml:space="preserve">CellProfiler project </w:t>
      </w:r>
      <w:r w:rsidR="00560F53">
        <w:rPr>
          <w:rFonts w:ascii="Times" w:hAnsi="Times"/>
          <w:sz w:val="28"/>
          <w:szCs w:val="28"/>
        </w:rPr>
        <w:t>for each of the problems.</w:t>
      </w:r>
    </w:p>
    <w:p w14:paraId="36EE6FF1" w14:textId="77777777" w:rsidR="00252CAC" w:rsidRDefault="00252CAC" w:rsidP="004B53D0">
      <w:pPr>
        <w:rPr>
          <w:rFonts w:ascii="Times" w:hAnsi="Times"/>
          <w:sz w:val="28"/>
          <w:szCs w:val="28"/>
        </w:rPr>
      </w:pPr>
    </w:p>
    <w:p w14:paraId="7449467E" w14:textId="58C89D42" w:rsidR="00252CAC" w:rsidRPr="00252CAC" w:rsidRDefault="00252CAC" w:rsidP="004B53D0">
      <w:pPr>
        <w:rPr>
          <w:rFonts w:ascii="Times" w:hAnsi="Times"/>
          <w:b/>
          <w:sz w:val="28"/>
          <w:szCs w:val="28"/>
        </w:rPr>
      </w:pPr>
      <w:r w:rsidRPr="00252CAC">
        <w:rPr>
          <w:rFonts w:ascii="Times" w:hAnsi="Times"/>
          <w:b/>
          <w:sz w:val="28"/>
          <w:szCs w:val="28"/>
        </w:rPr>
        <w:t>Introduction</w:t>
      </w:r>
    </w:p>
    <w:p w14:paraId="5FEE99C4" w14:textId="77777777" w:rsidR="00252CAC" w:rsidRDefault="00252CAC" w:rsidP="004B53D0">
      <w:pPr>
        <w:rPr>
          <w:rFonts w:ascii="Times" w:hAnsi="Times"/>
          <w:sz w:val="28"/>
          <w:szCs w:val="28"/>
        </w:rPr>
      </w:pPr>
    </w:p>
    <w:p w14:paraId="630E7527" w14:textId="77777777" w:rsidR="00252CAC" w:rsidRPr="00F71949" w:rsidRDefault="00252CAC" w:rsidP="00252CAC">
      <w:pPr>
        <w:rPr>
          <w:rFonts w:ascii="Times" w:hAnsi="Times"/>
          <w:sz w:val="28"/>
          <w:szCs w:val="28"/>
        </w:rPr>
      </w:pPr>
      <w:r w:rsidRPr="00F71949">
        <w:rPr>
          <w:rFonts w:ascii="Times" w:hAnsi="Times"/>
          <w:sz w:val="28"/>
          <w:szCs w:val="28"/>
        </w:rPr>
        <w:t>In this lab you will be learning how to use the cell profiler (</w:t>
      </w:r>
      <w:hyperlink r:id="rId6" w:history="1">
        <w:r w:rsidRPr="00F71949">
          <w:rPr>
            <w:rStyle w:val="Hyperlink"/>
            <w:rFonts w:ascii="Times" w:hAnsi="Times"/>
            <w:sz w:val="28"/>
            <w:szCs w:val="28"/>
          </w:rPr>
          <w:t>http://www.cellprofiler.org</w:t>
        </w:r>
      </w:hyperlink>
      <w:r w:rsidRPr="00F71949">
        <w:rPr>
          <w:rFonts w:ascii="Times" w:hAnsi="Times"/>
          <w:sz w:val="28"/>
          <w:szCs w:val="28"/>
        </w:rPr>
        <w:t xml:space="preserve">) tool to quantify </w:t>
      </w:r>
      <w:r>
        <w:rPr>
          <w:rFonts w:ascii="Times" w:hAnsi="Times"/>
          <w:sz w:val="28"/>
          <w:szCs w:val="28"/>
        </w:rPr>
        <w:t>microscopy images</w:t>
      </w:r>
      <w:r w:rsidRPr="00F71949">
        <w:rPr>
          <w:rFonts w:ascii="Times" w:hAnsi="Times"/>
          <w:sz w:val="28"/>
          <w:szCs w:val="28"/>
        </w:rPr>
        <w:t xml:space="preserve"> of cells.</w:t>
      </w:r>
    </w:p>
    <w:p w14:paraId="3CB134BB" w14:textId="77777777" w:rsidR="00252CAC" w:rsidRPr="00F71949" w:rsidRDefault="00252CAC" w:rsidP="00252CAC">
      <w:pPr>
        <w:rPr>
          <w:rFonts w:ascii="Times" w:hAnsi="Times"/>
          <w:sz w:val="28"/>
          <w:szCs w:val="28"/>
        </w:rPr>
      </w:pPr>
    </w:p>
    <w:p w14:paraId="7540C26C" w14:textId="77777777" w:rsidR="00252CAC" w:rsidRPr="00F71949" w:rsidRDefault="00252CAC" w:rsidP="00252CA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1) </w:t>
      </w:r>
      <w:r w:rsidRPr="00F71949">
        <w:rPr>
          <w:rFonts w:ascii="Times" w:hAnsi="Times"/>
          <w:sz w:val="28"/>
          <w:szCs w:val="28"/>
        </w:rPr>
        <w:t>Read an introduction to automated image analysis:</w:t>
      </w:r>
    </w:p>
    <w:p w14:paraId="506F96EE" w14:textId="77777777" w:rsidR="00252CAC" w:rsidRPr="00F71949" w:rsidRDefault="00850332" w:rsidP="00252CAC">
      <w:pPr>
        <w:rPr>
          <w:rFonts w:ascii="Times" w:hAnsi="Times"/>
          <w:sz w:val="28"/>
          <w:szCs w:val="28"/>
        </w:rPr>
      </w:pPr>
      <w:hyperlink r:id="rId7" w:history="1">
        <w:r w:rsidR="00252CAC" w:rsidRPr="00F71949">
          <w:rPr>
            <w:rStyle w:val="Hyperlink"/>
            <w:rFonts w:ascii="Times" w:hAnsi="Times"/>
            <w:sz w:val="28"/>
            <w:szCs w:val="28"/>
          </w:rPr>
          <w:t>http://www.ploscompbiol.org/article/info:doi/10.1371/journal.pcbi.1000603</w:t>
        </w:r>
      </w:hyperlink>
    </w:p>
    <w:p w14:paraId="63FDFF4D" w14:textId="77777777" w:rsidR="00252CAC" w:rsidRPr="00F71949" w:rsidRDefault="00252CAC" w:rsidP="00252CAC">
      <w:pPr>
        <w:rPr>
          <w:rFonts w:ascii="Times" w:hAnsi="Times"/>
          <w:sz w:val="28"/>
          <w:szCs w:val="28"/>
        </w:rPr>
      </w:pPr>
    </w:p>
    <w:p w14:paraId="5D69A8B4" w14:textId="0F723158" w:rsidR="00252CAC" w:rsidRPr="00F71949" w:rsidRDefault="00252CAC" w:rsidP="00252CA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2) </w:t>
      </w:r>
      <w:r w:rsidRPr="00F71949">
        <w:rPr>
          <w:rFonts w:ascii="Times" w:hAnsi="Times"/>
          <w:sz w:val="28"/>
          <w:szCs w:val="28"/>
        </w:rPr>
        <w:t xml:space="preserve">Go through </w:t>
      </w:r>
      <w:r>
        <w:rPr>
          <w:rFonts w:ascii="Times" w:hAnsi="Times"/>
          <w:sz w:val="28"/>
          <w:szCs w:val="28"/>
        </w:rPr>
        <w:t>these</w:t>
      </w:r>
      <w:r w:rsidRPr="00F71949">
        <w:rPr>
          <w:rFonts w:ascii="Times" w:hAnsi="Times"/>
          <w:sz w:val="28"/>
          <w:szCs w:val="28"/>
        </w:rPr>
        <w:t xml:space="preserve"> two video tutorials</w:t>
      </w:r>
      <w:r w:rsidR="00CE72AE">
        <w:rPr>
          <w:rFonts w:ascii="Times" w:hAnsi="Times"/>
          <w:sz w:val="28"/>
          <w:szCs w:val="28"/>
        </w:rPr>
        <w:t>:</w:t>
      </w:r>
      <w:r w:rsidR="00CC1458">
        <w:rPr>
          <w:rFonts w:ascii="Times" w:hAnsi="Times"/>
          <w:sz w:val="28"/>
          <w:szCs w:val="28"/>
        </w:rPr>
        <w:br/>
      </w:r>
    </w:p>
    <w:p w14:paraId="5E795460" w14:textId="62FAAFAC" w:rsidR="00CE72AE" w:rsidRPr="00CE72AE" w:rsidRDefault="00252CAC" w:rsidP="00252CAC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F71949">
        <w:rPr>
          <w:rFonts w:ascii="Times" w:hAnsi="Times" w:cs="Arial"/>
          <w:sz w:val="28"/>
          <w:szCs w:val="28"/>
        </w:rPr>
        <w:t>Getting started with CellProfiler</w:t>
      </w:r>
      <w:r w:rsidR="00CE72AE">
        <w:rPr>
          <w:rFonts w:ascii="Times" w:hAnsi="Times" w:cs="Arial"/>
          <w:sz w:val="28"/>
          <w:szCs w:val="28"/>
        </w:rPr>
        <w:t>:</w:t>
      </w:r>
      <w:r w:rsidR="00CE72AE">
        <w:rPr>
          <w:rFonts w:ascii="Times" w:hAnsi="Times" w:cs="Arial"/>
          <w:sz w:val="28"/>
          <w:szCs w:val="28"/>
        </w:rPr>
        <w:br/>
      </w:r>
      <w:hyperlink r:id="rId8" w:history="1">
        <w:r w:rsidR="00CE72AE" w:rsidRPr="00654892">
          <w:rPr>
            <w:rStyle w:val="Hyperlink"/>
            <w:rFonts w:ascii="Times" w:hAnsi="Times" w:cs="Arial"/>
            <w:sz w:val="28"/>
            <w:szCs w:val="28"/>
          </w:rPr>
          <w:t>https://youtu.be/OEHYXdOINg0?list=PL7CC87670239B4D10</w:t>
        </w:r>
      </w:hyperlink>
      <w:r w:rsidR="0009490B">
        <w:rPr>
          <w:rFonts w:ascii="Times" w:hAnsi="Times" w:cs="Arial"/>
          <w:sz w:val="28"/>
          <w:szCs w:val="28"/>
        </w:rPr>
        <w:br/>
      </w:r>
    </w:p>
    <w:p w14:paraId="3979E6FE" w14:textId="2EDB89A3" w:rsidR="00252CAC" w:rsidRDefault="00CE72AE" w:rsidP="00252CAC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CellProfiler: </w:t>
      </w:r>
      <w:r w:rsidRPr="00F71949">
        <w:rPr>
          <w:rFonts w:ascii="Times" w:hAnsi="Times"/>
          <w:sz w:val="28"/>
          <w:szCs w:val="28"/>
        </w:rPr>
        <w:t>Constructing pipelines</w:t>
      </w:r>
      <w:r>
        <w:rPr>
          <w:rFonts w:ascii="Times" w:hAnsi="Times" w:cs="Arial"/>
          <w:sz w:val="28"/>
          <w:szCs w:val="28"/>
        </w:rPr>
        <w:br/>
      </w:r>
      <w:hyperlink r:id="rId9" w:history="1">
        <w:r w:rsidRPr="00654892">
          <w:rPr>
            <w:rStyle w:val="Hyperlink"/>
            <w:rFonts w:ascii="Times" w:hAnsi="Times"/>
            <w:sz w:val="28"/>
            <w:szCs w:val="28"/>
          </w:rPr>
          <w:t>https://youtu.be/PEaiGs18AF0?list=PL7CC87670239B4D10</w:t>
        </w:r>
      </w:hyperlink>
    </w:p>
    <w:p w14:paraId="46902E08" w14:textId="77777777" w:rsidR="00252CAC" w:rsidRPr="00CE72AE" w:rsidRDefault="00252CAC" w:rsidP="00CE72AE">
      <w:pPr>
        <w:pStyle w:val="ListParagraph"/>
        <w:rPr>
          <w:rFonts w:ascii="Times" w:hAnsi="Times"/>
          <w:sz w:val="28"/>
          <w:szCs w:val="28"/>
        </w:rPr>
      </w:pPr>
    </w:p>
    <w:p w14:paraId="31891BCD" w14:textId="4DAE5211" w:rsidR="00252CAC" w:rsidRDefault="00252CAC" w:rsidP="00252CA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3) </w:t>
      </w:r>
      <w:r w:rsidR="0023236B">
        <w:rPr>
          <w:rFonts w:ascii="Times" w:hAnsi="Times"/>
          <w:sz w:val="28"/>
          <w:szCs w:val="28"/>
        </w:rPr>
        <w:t xml:space="preserve">Download the </w:t>
      </w:r>
      <w:r w:rsidR="0023236B" w:rsidRPr="0023236B">
        <w:rPr>
          <w:rFonts w:ascii="Times" w:hAnsi="Times"/>
          <w:sz w:val="28"/>
          <w:szCs w:val="28"/>
        </w:rPr>
        <w:t>TranslocationData_CP_CPA_Exercise</w:t>
      </w:r>
      <w:r w:rsidR="0023236B">
        <w:rPr>
          <w:rFonts w:ascii="Times" w:hAnsi="Times"/>
          <w:sz w:val="28"/>
          <w:szCs w:val="28"/>
        </w:rPr>
        <w:t xml:space="preserve">.pdf </w:t>
      </w:r>
      <w:r w:rsidR="00D044C8">
        <w:rPr>
          <w:rFonts w:ascii="Times" w:hAnsi="Times"/>
          <w:sz w:val="28"/>
          <w:szCs w:val="28"/>
        </w:rPr>
        <w:t xml:space="preserve">file </w:t>
      </w:r>
      <w:r w:rsidR="0023236B">
        <w:rPr>
          <w:rFonts w:ascii="Times" w:hAnsi="Times"/>
          <w:sz w:val="28"/>
          <w:szCs w:val="28"/>
        </w:rPr>
        <w:t xml:space="preserve">and </w:t>
      </w:r>
      <w:r w:rsidR="0023236B" w:rsidRPr="0023236B">
        <w:rPr>
          <w:rFonts w:ascii="Times" w:hAnsi="Times"/>
          <w:sz w:val="28"/>
          <w:szCs w:val="28"/>
        </w:rPr>
        <w:t>TranslocationData</w:t>
      </w:r>
      <w:r w:rsidR="0023236B">
        <w:rPr>
          <w:rFonts w:ascii="Times" w:hAnsi="Times"/>
          <w:sz w:val="28"/>
          <w:szCs w:val="28"/>
        </w:rPr>
        <w:t xml:space="preserve"> folder from the course website. </w:t>
      </w:r>
      <w:r>
        <w:rPr>
          <w:rFonts w:ascii="Times" w:hAnsi="Times"/>
          <w:sz w:val="28"/>
          <w:szCs w:val="28"/>
        </w:rPr>
        <w:t>Go through the exercise to learn how to use Cell Profiler</w:t>
      </w:r>
      <w:r w:rsidR="00AA708B">
        <w:rPr>
          <w:rFonts w:ascii="Times" w:hAnsi="Times"/>
          <w:sz w:val="28"/>
          <w:szCs w:val="28"/>
        </w:rPr>
        <w:t>. Note: the download link for the data given</w:t>
      </w:r>
      <w:r w:rsidR="0023236B">
        <w:rPr>
          <w:rFonts w:ascii="Times" w:hAnsi="Times"/>
          <w:sz w:val="28"/>
          <w:szCs w:val="28"/>
        </w:rPr>
        <w:t xml:space="preserve"> in the PDF file no longer work</w:t>
      </w:r>
      <w:r w:rsidR="00850332">
        <w:rPr>
          <w:rFonts w:ascii="Times" w:hAnsi="Times"/>
          <w:sz w:val="28"/>
          <w:szCs w:val="28"/>
        </w:rPr>
        <w:t>s</w:t>
      </w:r>
      <w:bookmarkStart w:id="0" w:name="_GoBack"/>
      <w:bookmarkEnd w:id="0"/>
      <w:r w:rsidR="0023236B">
        <w:rPr>
          <w:rFonts w:ascii="Times" w:hAnsi="Times"/>
          <w:sz w:val="28"/>
          <w:szCs w:val="28"/>
        </w:rPr>
        <w:t>, you should use the data you downloaded from the course website in its place.</w:t>
      </w:r>
    </w:p>
    <w:p w14:paraId="73FC46EF" w14:textId="77777777" w:rsidR="00252CAC" w:rsidRDefault="00252CAC" w:rsidP="00252CAC">
      <w:pPr>
        <w:rPr>
          <w:rFonts w:ascii="Times" w:hAnsi="Times"/>
          <w:sz w:val="28"/>
          <w:szCs w:val="28"/>
        </w:rPr>
      </w:pPr>
    </w:p>
    <w:p w14:paraId="303A3942" w14:textId="5581063B" w:rsidR="00252CAC" w:rsidRPr="0084299C" w:rsidRDefault="00252CAC" w:rsidP="00252CAC">
      <w:pPr>
        <w:rPr>
          <w:rFonts w:ascii="Times" w:hAnsi="Times"/>
          <w:i/>
          <w:sz w:val="28"/>
          <w:szCs w:val="28"/>
        </w:rPr>
      </w:pPr>
      <w:r w:rsidRPr="0084299C">
        <w:rPr>
          <w:rFonts w:ascii="Times" w:hAnsi="Times"/>
          <w:i/>
          <w:sz w:val="28"/>
          <w:szCs w:val="28"/>
        </w:rPr>
        <w:t xml:space="preserve">You </w:t>
      </w:r>
      <w:r w:rsidRPr="0084299C">
        <w:rPr>
          <w:rFonts w:ascii="Times" w:hAnsi="Times"/>
          <w:i/>
          <w:sz w:val="28"/>
          <w:szCs w:val="28"/>
          <w:u w:val="single"/>
        </w:rPr>
        <w:t>do not</w:t>
      </w:r>
      <w:r w:rsidRPr="0084299C">
        <w:rPr>
          <w:rFonts w:ascii="Times" w:hAnsi="Times"/>
          <w:i/>
          <w:sz w:val="28"/>
          <w:szCs w:val="28"/>
        </w:rPr>
        <w:t xml:space="preserve"> need to submit answers to the questions in the </w:t>
      </w:r>
      <w:r w:rsidR="00CD17AF">
        <w:rPr>
          <w:rFonts w:ascii="Times" w:hAnsi="Times"/>
          <w:i/>
          <w:sz w:val="28"/>
          <w:szCs w:val="28"/>
        </w:rPr>
        <w:t xml:space="preserve">above </w:t>
      </w:r>
      <w:r w:rsidRPr="0084299C">
        <w:rPr>
          <w:rFonts w:ascii="Times" w:hAnsi="Times"/>
          <w:i/>
          <w:sz w:val="28"/>
          <w:szCs w:val="28"/>
        </w:rPr>
        <w:t>exercise.</w:t>
      </w:r>
    </w:p>
    <w:p w14:paraId="44B36B53" w14:textId="77777777" w:rsidR="00252CAC" w:rsidRDefault="00252CAC" w:rsidP="00252CAC">
      <w:pPr>
        <w:rPr>
          <w:rFonts w:ascii="Times" w:hAnsi="Times"/>
          <w:sz w:val="28"/>
          <w:szCs w:val="28"/>
        </w:rPr>
      </w:pPr>
    </w:p>
    <w:p w14:paraId="32291A88" w14:textId="77777777" w:rsidR="00252CAC" w:rsidRDefault="00252CAC" w:rsidP="00252CA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You may want to consult the manual as you work through the exercise to understand what different options mean:</w:t>
      </w:r>
    </w:p>
    <w:p w14:paraId="6DEBA2E7" w14:textId="77777777" w:rsidR="00252CAC" w:rsidRDefault="00850332" w:rsidP="00252CAC">
      <w:pPr>
        <w:rPr>
          <w:rFonts w:ascii="Times" w:hAnsi="Times"/>
          <w:sz w:val="28"/>
          <w:szCs w:val="28"/>
        </w:rPr>
      </w:pPr>
      <w:hyperlink r:id="rId10" w:history="1">
        <w:r w:rsidR="00252CAC" w:rsidRPr="007B0224">
          <w:rPr>
            <w:rStyle w:val="Hyperlink"/>
            <w:rFonts w:ascii="Times" w:hAnsi="Times"/>
            <w:sz w:val="28"/>
            <w:szCs w:val="28"/>
          </w:rPr>
          <w:t>http://www.cellprofiler.org/manuals.shtml</w:t>
        </w:r>
      </w:hyperlink>
    </w:p>
    <w:p w14:paraId="03D56D69" w14:textId="77777777" w:rsidR="00252CAC" w:rsidRDefault="00252CAC" w:rsidP="00252CAC">
      <w:pPr>
        <w:rPr>
          <w:rFonts w:ascii="Times" w:hAnsi="Times"/>
          <w:sz w:val="28"/>
          <w:szCs w:val="28"/>
        </w:rPr>
      </w:pPr>
    </w:p>
    <w:p w14:paraId="2DD3016E" w14:textId="77777777" w:rsidR="00252CAC" w:rsidRDefault="00252CAC" w:rsidP="00252CA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There are also many example pipelines and image available here:</w:t>
      </w:r>
    </w:p>
    <w:p w14:paraId="12EA99DA" w14:textId="77777777" w:rsidR="00252CAC" w:rsidRDefault="00850332" w:rsidP="00252CAC">
      <w:pPr>
        <w:rPr>
          <w:rFonts w:ascii="Times" w:hAnsi="Times"/>
          <w:sz w:val="28"/>
          <w:szCs w:val="28"/>
        </w:rPr>
      </w:pPr>
      <w:hyperlink r:id="rId11" w:history="1">
        <w:r w:rsidR="00252CAC" w:rsidRPr="007B0224">
          <w:rPr>
            <w:rStyle w:val="Hyperlink"/>
            <w:rFonts w:ascii="Times" w:hAnsi="Times"/>
            <w:sz w:val="28"/>
            <w:szCs w:val="28"/>
          </w:rPr>
          <w:t>http://www.cellprofiler.org/examples.shtml</w:t>
        </w:r>
      </w:hyperlink>
    </w:p>
    <w:p w14:paraId="4D1CFF36" w14:textId="77777777" w:rsidR="00252CAC" w:rsidRDefault="00252CAC" w:rsidP="00252CAC">
      <w:pPr>
        <w:rPr>
          <w:rFonts w:ascii="Times" w:hAnsi="Times"/>
          <w:sz w:val="28"/>
          <w:szCs w:val="28"/>
        </w:rPr>
      </w:pPr>
    </w:p>
    <w:p w14:paraId="6C778B3D" w14:textId="77777777" w:rsidR="00252CAC" w:rsidRDefault="00252CAC" w:rsidP="00252CA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And additional tutorials available here:</w:t>
      </w:r>
    </w:p>
    <w:p w14:paraId="41258E15" w14:textId="77777777" w:rsidR="00252CAC" w:rsidRDefault="00850332" w:rsidP="00252CAC">
      <w:pPr>
        <w:rPr>
          <w:rFonts w:ascii="Times" w:hAnsi="Times"/>
          <w:sz w:val="28"/>
          <w:szCs w:val="28"/>
        </w:rPr>
      </w:pPr>
      <w:hyperlink r:id="rId12" w:history="1">
        <w:r w:rsidR="00252CAC" w:rsidRPr="007B0224">
          <w:rPr>
            <w:rStyle w:val="Hyperlink"/>
            <w:rFonts w:ascii="Times" w:hAnsi="Times"/>
            <w:sz w:val="28"/>
            <w:szCs w:val="28"/>
          </w:rPr>
          <w:t>http://www.cellprofiler.org/tutorials.shtml</w:t>
        </w:r>
      </w:hyperlink>
    </w:p>
    <w:p w14:paraId="5F8DEEC9" w14:textId="77777777" w:rsidR="00252CAC" w:rsidRDefault="00252CAC" w:rsidP="004B53D0">
      <w:pPr>
        <w:rPr>
          <w:rFonts w:ascii="Times" w:hAnsi="Times"/>
          <w:sz w:val="28"/>
          <w:szCs w:val="28"/>
        </w:rPr>
      </w:pPr>
    </w:p>
    <w:p w14:paraId="7651DDFA" w14:textId="77777777" w:rsidR="00532A2E" w:rsidRDefault="00532A2E" w:rsidP="004B53D0">
      <w:pPr>
        <w:rPr>
          <w:rFonts w:ascii="Times" w:hAnsi="Times"/>
          <w:sz w:val="28"/>
          <w:szCs w:val="28"/>
        </w:rPr>
      </w:pPr>
    </w:p>
    <w:p w14:paraId="3DBDA6A9" w14:textId="327CC3EE" w:rsidR="00886742" w:rsidRDefault="00886742" w:rsidP="004B53D0">
      <w:pPr>
        <w:rPr>
          <w:rFonts w:ascii="Times" w:hAnsi="Times"/>
          <w:b/>
          <w:sz w:val="28"/>
          <w:szCs w:val="28"/>
        </w:rPr>
      </w:pPr>
      <w:r w:rsidRPr="00886742">
        <w:rPr>
          <w:rFonts w:ascii="Times" w:hAnsi="Times"/>
          <w:b/>
          <w:sz w:val="28"/>
          <w:szCs w:val="28"/>
        </w:rPr>
        <w:t xml:space="preserve">Lab </w:t>
      </w:r>
      <w:r w:rsidR="00761A75">
        <w:rPr>
          <w:rFonts w:ascii="Times" w:hAnsi="Times"/>
          <w:b/>
          <w:sz w:val="28"/>
          <w:szCs w:val="28"/>
        </w:rPr>
        <w:t>assignment</w:t>
      </w:r>
    </w:p>
    <w:p w14:paraId="62B22386" w14:textId="77777777" w:rsidR="005B6A2A" w:rsidRDefault="005B6A2A" w:rsidP="004B53D0">
      <w:pPr>
        <w:rPr>
          <w:rFonts w:ascii="Times" w:hAnsi="Times"/>
          <w:b/>
          <w:sz w:val="28"/>
          <w:szCs w:val="28"/>
        </w:rPr>
      </w:pPr>
    </w:p>
    <w:p w14:paraId="2FAF73BE" w14:textId="39384CA5" w:rsidR="00886742" w:rsidRDefault="005B6A2A" w:rsidP="001B7D60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In t</w:t>
      </w:r>
      <w:r w:rsidR="001B7D60">
        <w:rPr>
          <w:rFonts w:ascii="Times" w:hAnsi="Times"/>
          <w:sz w:val="28"/>
          <w:szCs w:val="28"/>
        </w:rPr>
        <w:t>his lab you will be analyzing fluorescence images of human HT29 cells.</w:t>
      </w:r>
    </w:p>
    <w:p w14:paraId="5982AB9E" w14:textId="77777777" w:rsidR="001B7D60" w:rsidRDefault="001B7D60" w:rsidP="001B7D60">
      <w:pPr>
        <w:rPr>
          <w:rFonts w:ascii="Times" w:hAnsi="Times"/>
          <w:sz w:val="28"/>
          <w:szCs w:val="28"/>
        </w:rPr>
      </w:pPr>
    </w:p>
    <w:p w14:paraId="51D8D827" w14:textId="77777777" w:rsidR="00CD17AF" w:rsidRDefault="00CD17AF" w:rsidP="001B7D60">
      <w:pPr>
        <w:rPr>
          <w:rFonts w:ascii="Times" w:hAnsi="Times"/>
          <w:sz w:val="28"/>
          <w:szCs w:val="28"/>
        </w:rPr>
      </w:pPr>
    </w:p>
    <w:p w14:paraId="4164133C" w14:textId="39EDA01E" w:rsidR="008A19BB" w:rsidRDefault="001B7D60" w:rsidP="00E65471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Images</w:t>
      </w:r>
    </w:p>
    <w:p w14:paraId="65870E1C" w14:textId="664A2DBA" w:rsidR="00886742" w:rsidRDefault="001B7D60" w:rsidP="004B53D0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Download the two image</w:t>
      </w:r>
      <w:r w:rsidR="00C342FE">
        <w:rPr>
          <w:rFonts w:ascii="Times" w:hAnsi="Times"/>
          <w:sz w:val="28"/>
          <w:szCs w:val="28"/>
        </w:rPr>
        <w:t>s</w:t>
      </w:r>
      <w:r>
        <w:rPr>
          <w:rFonts w:ascii="Times" w:hAnsi="Times"/>
          <w:sz w:val="28"/>
          <w:szCs w:val="28"/>
        </w:rPr>
        <w:t xml:space="preserve"> from Blackboard. The file </w:t>
      </w:r>
      <w:r w:rsidRPr="001B7D60">
        <w:rPr>
          <w:rFonts w:ascii="Times" w:hAnsi="Times"/>
          <w:sz w:val="28"/>
          <w:szCs w:val="28"/>
        </w:rPr>
        <w:t>nuclear_stain</w:t>
      </w:r>
      <w:r>
        <w:rPr>
          <w:rFonts w:ascii="Times" w:hAnsi="Times"/>
          <w:sz w:val="28"/>
          <w:szCs w:val="28"/>
        </w:rPr>
        <w:t xml:space="preserve">.tif is an image with data from the fluorescence channel of the nuclear marker and the file </w:t>
      </w:r>
      <w:r w:rsidR="00797779">
        <w:rPr>
          <w:rFonts w:ascii="Times" w:hAnsi="Times"/>
          <w:sz w:val="28"/>
          <w:szCs w:val="28"/>
        </w:rPr>
        <w:t>cytoplasm_stain.tif is an image with data from the cytoplasm</w:t>
      </w:r>
      <w:r w:rsidR="000B54BB">
        <w:rPr>
          <w:rFonts w:ascii="Times" w:hAnsi="Times"/>
          <w:sz w:val="28"/>
          <w:szCs w:val="28"/>
        </w:rPr>
        <w:t>ic</w:t>
      </w:r>
      <w:r w:rsidR="00797779">
        <w:rPr>
          <w:rFonts w:ascii="Times" w:hAnsi="Times"/>
          <w:sz w:val="28"/>
          <w:szCs w:val="28"/>
        </w:rPr>
        <w:t xml:space="preserve"> marker fluorescence channel.</w:t>
      </w:r>
    </w:p>
    <w:p w14:paraId="25CAF735" w14:textId="77777777" w:rsidR="00797779" w:rsidRDefault="00797779" w:rsidP="004B53D0">
      <w:pPr>
        <w:rPr>
          <w:rFonts w:ascii="Times" w:hAnsi="Times"/>
          <w:sz w:val="28"/>
          <w:szCs w:val="28"/>
        </w:rPr>
      </w:pPr>
    </w:p>
    <w:p w14:paraId="767A7562" w14:textId="4599502D" w:rsidR="00797779" w:rsidRPr="00797779" w:rsidRDefault="00797779" w:rsidP="004B53D0">
      <w:pPr>
        <w:rPr>
          <w:rFonts w:ascii="Times" w:hAnsi="Times"/>
          <w:b/>
          <w:sz w:val="28"/>
          <w:szCs w:val="28"/>
        </w:rPr>
      </w:pPr>
      <w:r w:rsidRPr="00797779">
        <w:rPr>
          <w:rFonts w:ascii="Times" w:hAnsi="Times"/>
          <w:b/>
          <w:sz w:val="28"/>
          <w:szCs w:val="28"/>
        </w:rPr>
        <w:t>Problem 1</w:t>
      </w:r>
    </w:p>
    <w:p w14:paraId="52F6153B" w14:textId="4A5E95CA" w:rsidR="00797779" w:rsidRDefault="00904E7F" w:rsidP="004B53D0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Create</w:t>
      </w:r>
      <w:r w:rsidR="00797779">
        <w:rPr>
          <w:rFonts w:ascii="Times" w:hAnsi="Times"/>
          <w:sz w:val="28"/>
          <w:szCs w:val="28"/>
        </w:rPr>
        <w:t xml:space="preserve"> a C</w:t>
      </w:r>
      <w:r>
        <w:rPr>
          <w:rFonts w:ascii="Times" w:hAnsi="Times"/>
          <w:sz w:val="28"/>
          <w:szCs w:val="28"/>
        </w:rPr>
        <w:t xml:space="preserve">ellProfiler pipeline for analyzing the images. Segment the nuclei and cells from the images. </w:t>
      </w:r>
      <w:r w:rsidR="007D1D0C">
        <w:rPr>
          <w:rFonts w:ascii="Times" w:hAnsi="Times"/>
          <w:sz w:val="28"/>
          <w:szCs w:val="28"/>
        </w:rPr>
        <w:t xml:space="preserve">Find the optimal settings for the modules to segment the images. </w:t>
      </w:r>
      <w:r>
        <w:rPr>
          <w:rFonts w:ascii="Times" w:hAnsi="Times"/>
          <w:sz w:val="28"/>
          <w:szCs w:val="28"/>
        </w:rPr>
        <w:t xml:space="preserve">Turn in the </w:t>
      </w:r>
      <w:r w:rsidR="00AE6646">
        <w:rPr>
          <w:rFonts w:ascii="Times" w:hAnsi="Times"/>
          <w:sz w:val="28"/>
          <w:szCs w:val="28"/>
        </w:rPr>
        <w:t>output</w:t>
      </w:r>
      <w:r>
        <w:rPr>
          <w:rFonts w:ascii="Times" w:hAnsi="Times"/>
          <w:sz w:val="28"/>
          <w:szCs w:val="28"/>
        </w:rPr>
        <w:t xml:space="preserve"> of your IdentifyPrimaryObject and IdentifySecondaryObject pipeline </w:t>
      </w:r>
      <w:r w:rsidR="006C7434">
        <w:rPr>
          <w:rFonts w:ascii="Times" w:hAnsi="Times"/>
          <w:sz w:val="28"/>
          <w:szCs w:val="28"/>
        </w:rPr>
        <w:t>modules</w:t>
      </w:r>
      <w:r>
        <w:rPr>
          <w:rFonts w:ascii="Times" w:hAnsi="Times"/>
          <w:sz w:val="28"/>
          <w:szCs w:val="28"/>
        </w:rPr>
        <w:t xml:space="preserve">. </w:t>
      </w:r>
      <w:r w:rsidR="00FF3418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Your segmentations should look something like these:</w:t>
      </w:r>
    </w:p>
    <w:p w14:paraId="392C011D" w14:textId="77777777" w:rsidR="00072E42" w:rsidRDefault="00072E42" w:rsidP="001642E8">
      <w:pPr>
        <w:rPr>
          <w:rFonts w:ascii="Courier" w:hAnsi="Courier"/>
          <w:b/>
        </w:rPr>
      </w:pPr>
    </w:p>
    <w:p w14:paraId="6C247450" w14:textId="6180D0DF" w:rsidR="001B7D60" w:rsidRDefault="00904E7F" w:rsidP="001642E8">
      <w:pPr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710B9C29" wp14:editId="2E93DACF">
            <wp:extent cx="2882862" cy="2857500"/>
            <wp:effectExtent l="0" t="0" r="0" b="0"/>
            <wp:docPr id="1" name="Picture 1" descr="Macintosh HD:Users:eroberts:Desktop:Screen Shot 2014-11-30 at 1.41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roberts:Desktop:Screen Shot 2014-11-30 at 1.41.4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62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5B51B320" wp14:editId="75F23FD9">
            <wp:extent cx="2914460" cy="2857500"/>
            <wp:effectExtent l="0" t="0" r="6985" b="0"/>
            <wp:docPr id="2" name="Picture 2" descr="Macintosh HD:Users:eroberts:Desktop:Screen Shot 2014-11-30 at 1.41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roberts:Desktop:Screen Shot 2014-11-30 at 1.41.57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37" cy="285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D04D" w14:textId="77777777" w:rsidR="00904E7F" w:rsidRDefault="00904E7F" w:rsidP="001642E8">
      <w:pPr>
        <w:rPr>
          <w:rFonts w:ascii="Times" w:hAnsi="Times"/>
          <w:sz w:val="28"/>
          <w:szCs w:val="28"/>
        </w:rPr>
      </w:pPr>
    </w:p>
    <w:p w14:paraId="556AE9D8" w14:textId="0A6987BB" w:rsidR="00904E7F" w:rsidRPr="00904E7F" w:rsidRDefault="00904E7F" w:rsidP="001642E8">
      <w:pPr>
        <w:rPr>
          <w:rFonts w:ascii="Times" w:hAnsi="Times"/>
          <w:b/>
          <w:sz w:val="28"/>
          <w:szCs w:val="28"/>
        </w:rPr>
      </w:pPr>
      <w:r w:rsidRPr="00904E7F">
        <w:rPr>
          <w:rFonts w:ascii="Times" w:hAnsi="Times"/>
          <w:b/>
          <w:sz w:val="28"/>
          <w:szCs w:val="28"/>
        </w:rPr>
        <w:t>Problem 2</w:t>
      </w:r>
    </w:p>
    <w:p w14:paraId="0199F570" w14:textId="4B1D2815" w:rsidR="00904E7F" w:rsidRDefault="00385BF6" w:rsidP="001642E8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Plot two</w:t>
      </w:r>
      <w:r w:rsidR="006401DE">
        <w:rPr>
          <w:rFonts w:ascii="Times" w:hAnsi="Times"/>
          <w:sz w:val="28"/>
          <w:szCs w:val="28"/>
        </w:rPr>
        <w:t xml:space="preserve"> histogram</w:t>
      </w:r>
      <w:r>
        <w:rPr>
          <w:rFonts w:ascii="Times" w:hAnsi="Times"/>
          <w:sz w:val="28"/>
          <w:szCs w:val="28"/>
        </w:rPr>
        <w:t>s</w:t>
      </w:r>
      <w:r w:rsidR="00033214">
        <w:rPr>
          <w:rFonts w:ascii="Times" w:hAnsi="Times"/>
          <w:sz w:val="28"/>
          <w:szCs w:val="28"/>
        </w:rPr>
        <w:t>: one</w:t>
      </w:r>
      <w:r w:rsidR="006401DE">
        <w:rPr>
          <w:rFonts w:ascii="Times" w:hAnsi="Times"/>
          <w:sz w:val="28"/>
          <w:szCs w:val="28"/>
        </w:rPr>
        <w:t xml:space="preserve"> of the </w:t>
      </w:r>
      <w:r w:rsidR="00033214">
        <w:rPr>
          <w:rFonts w:ascii="Times" w:hAnsi="Times"/>
          <w:sz w:val="28"/>
          <w:szCs w:val="28"/>
        </w:rPr>
        <w:t xml:space="preserve">distribution of </w:t>
      </w:r>
      <w:r>
        <w:rPr>
          <w:rFonts w:ascii="Times" w:hAnsi="Times"/>
          <w:sz w:val="28"/>
          <w:szCs w:val="28"/>
        </w:rPr>
        <w:t>area</w:t>
      </w:r>
      <w:r w:rsidR="00033214">
        <w:rPr>
          <w:rFonts w:ascii="Times" w:hAnsi="Times"/>
          <w:sz w:val="28"/>
          <w:szCs w:val="28"/>
        </w:rPr>
        <w:t>s</w:t>
      </w:r>
      <w:r>
        <w:rPr>
          <w:rFonts w:ascii="Times" w:hAnsi="Times"/>
          <w:sz w:val="28"/>
          <w:szCs w:val="28"/>
        </w:rPr>
        <w:t xml:space="preserve"> of the nuclei and </w:t>
      </w:r>
      <w:r w:rsidR="00033214">
        <w:rPr>
          <w:rFonts w:ascii="Times" w:hAnsi="Times"/>
          <w:sz w:val="28"/>
          <w:szCs w:val="28"/>
        </w:rPr>
        <w:t>the other of the distribution of areas of</w:t>
      </w:r>
      <w:r>
        <w:rPr>
          <w:rFonts w:ascii="Times" w:hAnsi="Times"/>
          <w:sz w:val="28"/>
          <w:szCs w:val="28"/>
        </w:rPr>
        <w:t xml:space="preserve"> the full cell.</w:t>
      </w:r>
      <w:r w:rsidR="006C7434">
        <w:rPr>
          <w:rFonts w:ascii="Times" w:hAnsi="Times"/>
          <w:sz w:val="28"/>
          <w:szCs w:val="28"/>
        </w:rPr>
        <w:t xml:space="preserve"> Hint: use the DisplayHistogram pipeline module.</w:t>
      </w:r>
    </w:p>
    <w:p w14:paraId="16956803" w14:textId="77777777" w:rsidR="00D74D24" w:rsidRDefault="00D74D24" w:rsidP="001642E8">
      <w:pPr>
        <w:rPr>
          <w:rFonts w:ascii="Times" w:hAnsi="Times"/>
          <w:sz w:val="28"/>
          <w:szCs w:val="28"/>
        </w:rPr>
      </w:pPr>
    </w:p>
    <w:p w14:paraId="2899C118" w14:textId="5A47D4CA" w:rsidR="00D74D24" w:rsidRPr="00CD17AF" w:rsidRDefault="00D74D24" w:rsidP="001642E8">
      <w:pPr>
        <w:rPr>
          <w:rFonts w:ascii="Times" w:hAnsi="Times"/>
          <w:sz w:val="28"/>
          <w:szCs w:val="28"/>
        </w:rPr>
      </w:pPr>
      <w:r w:rsidRPr="00D74D24">
        <w:rPr>
          <w:rFonts w:ascii="Times" w:hAnsi="Times"/>
          <w:b/>
          <w:sz w:val="28"/>
          <w:szCs w:val="28"/>
        </w:rPr>
        <w:t>Problem 3</w:t>
      </w:r>
    </w:p>
    <w:p w14:paraId="2D916B12" w14:textId="1505FA61" w:rsidR="00D74D24" w:rsidRDefault="00CC0FB9" w:rsidP="001642E8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Plot two histograms: </w:t>
      </w:r>
      <w:r w:rsidR="00D74D24">
        <w:rPr>
          <w:rFonts w:ascii="Times" w:hAnsi="Times"/>
          <w:sz w:val="28"/>
          <w:szCs w:val="28"/>
        </w:rPr>
        <w:t xml:space="preserve">the </w:t>
      </w:r>
      <w:r w:rsidR="00054D3A">
        <w:rPr>
          <w:rFonts w:ascii="Times" w:hAnsi="Times"/>
          <w:sz w:val="28"/>
          <w:szCs w:val="28"/>
        </w:rPr>
        <w:t>integrated</w:t>
      </w:r>
      <w:r w:rsidR="00D74D24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fluorescence intensity of each nuclei and </w:t>
      </w:r>
      <w:r w:rsidR="0085729F">
        <w:rPr>
          <w:rFonts w:ascii="Times" w:hAnsi="Times"/>
          <w:sz w:val="28"/>
          <w:szCs w:val="28"/>
        </w:rPr>
        <w:t xml:space="preserve">each </w:t>
      </w:r>
      <w:r>
        <w:rPr>
          <w:rFonts w:ascii="Times" w:hAnsi="Times"/>
          <w:sz w:val="28"/>
          <w:szCs w:val="28"/>
        </w:rPr>
        <w:t>cell</w:t>
      </w:r>
      <w:r w:rsidR="009208BF">
        <w:rPr>
          <w:rFonts w:ascii="Times" w:hAnsi="Times"/>
          <w:sz w:val="28"/>
          <w:szCs w:val="28"/>
        </w:rPr>
        <w:t>.</w:t>
      </w:r>
    </w:p>
    <w:p w14:paraId="7E3FEB04" w14:textId="77777777" w:rsidR="00A06752" w:rsidRDefault="00A06752" w:rsidP="001642E8">
      <w:pPr>
        <w:rPr>
          <w:rFonts w:ascii="Times" w:hAnsi="Times"/>
          <w:sz w:val="28"/>
          <w:szCs w:val="28"/>
        </w:rPr>
      </w:pPr>
    </w:p>
    <w:p w14:paraId="7527F43B" w14:textId="37E8694F" w:rsidR="00A06752" w:rsidRPr="00A06752" w:rsidRDefault="00A06752" w:rsidP="001642E8">
      <w:pPr>
        <w:rPr>
          <w:rFonts w:ascii="Times" w:hAnsi="Times"/>
          <w:b/>
          <w:sz w:val="28"/>
          <w:szCs w:val="28"/>
        </w:rPr>
      </w:pPr>
      <w:r w:rsidRPr="00A06752">
        <w:rPr>
          <w:rFonts w:ascii="Times" w:hAnsi="Times"/>
          <w:b/>
          <w:sz w:val="28"/>
          <w:szCs w:val="28"/>
        </w:rPr>
        <w:t>Problem 4</w:t>
      </w:r>
    </w:p>
    <w:p w14:paraId="18D17E56" w14:textId="35D5C844" w:rsidR="00A06752" w:rsidRDefault="00A06752" w:rsidP="001642E8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Plot a scatter plot (DisplayScatterPlot) of the integrated fluorescence intensity of each nuclei versus the area of the nuclei. Based on </w:t>
      </w:r>
      <w:r w:rsidR="00EE63C0">
        <w:rPr>
          <w:rFonts w:ascii="Times" w:hAnsi="Times"/>
          <w:sz w:val="28"/>
          <w:szCs w:val="28"/>
        </w:rPr>
        <w:t xml:space="preserve">this plot do you </w:t>
      </w:r>
      <w:r>
        <w:rPr>
          <w:rFonts w:ascii="Times" w:hAnsi="Times"/>
          <w:sz w:val="28"/>
          <w:szCs w:val="28"/>
        </w:rPr>
        <w:t xml:space="preserve">think that the integrated fluorescence intensity is an unbiased reporter for the </w:t>
      </w:r>
      <w:r w:rsidR="002604B6">
        <w:rPr>
          <w:rFonts w:ascii="Times" w:hAnsi="Times"/>
          <w:sz w:val="28"/>
          <w:szCs w:val="28"/>
        </w:rPr>
        <w:t>signal</w:t>
      </w:r>
      <w:r>
        <w:rPr>
          <w:rFonts w:ascii="Times" w:hAnsi="Times"/>
          <w:sz w:val="28"/>
          <w:szCs w:val="28"/>
        </w:rPr>
        <w:t>? Why or why not? If not, what might you use instead?</w:t>
      </w:r>
    </w:p>
    <w:p w14:paraId="4606339B" w14:textId="77777777" w:rsidR="008D7A5B" w:rsidRDefault="008D7A5B" w:rsidP="001642E8">
      <w:pPr>
        <w:rPr>
          <w:rFonts w:ascii="Times" w:hAnsi="Times"/>
          <w:sz w:val="28"/>
          <w:szCs w:val="28"/>
        </w:rPr>
      </w:pPr>
    </w:p>
    <w:sectPr w:rsidR="008D7A5B" w:rsidSect="00532A2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74FF"/>
    <w:multiLevelType w:val="hybridMultilevel"/>
    <w:tmpl w:val="6A001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93FA9"/>
    <w:multiLevelType w:val="hybridMultilevel"/>
    <w:tmpl w:val="DC20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276FF"/>
    <w:multiLevelType w:val="hybridMultilevel"/>
    <w:tmpl w:val="D692212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1B6809"/>
    <w:multiLevelType w:val="hybridMultilevel"/>
    <w:tmpl w:val="F9E0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26733"/>
    <w:multiLevelType w:val="hybridMultilevel"/>
    <w:tmpl w:val="77B85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C1D9B"/>
    <w:multiLevelType w:val="hybridMultilevel"/>
    <w:tmpl w:val="FCC82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66623"/>
    <w:multiLevelType w:val="hybridMultilevel"/>
    <w:tmpl w:val="DA9A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D4B5D"/>
    <w:multiLevelType w:val="hybridMultilevel"/>
    <w:tmpl w:val="9634BA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B6F11"/>
    <w:multiLevelType w:val="hybridMultilevel"/>
    <w:tmpl w:val="6FE8B9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377F5"/>
    <w:multiLevelType w:val="hybridMultilevel"/>
    <w:tmpl w:val="9B1856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D7DF4"/>
    <w:multiLevelType w:val="hybridMultilevel"/>
    <w:tmpl w:val="C9F67A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22A"/>
    <w:rsid w:val="00005E09"/>
    <w:rsid w:val="00014A1B"/>
    <w:rsid w:val="00033214"/>
    <w:rsid w:val="00043E42"/>
    <w:rsid w:val="000522B2"/>
    <w:rsid w:val="0005263D"/>
    <w:rsid w:val="000527EE"/>
    <w:rsid w:val="00052B31"/>
    <w:rsid w:val="00053DAF"/>
    <w:rsid w:val="00054D3A"/>
    <w:rsid w:val="000554F6"/>
    <w:rsid w:val="00061A1D"/>
    <w:rsid w:val="00063A8A"/>
    <w:rsid w:val="00063A97"/>
    <w:rsid w:val="00072E42"/>
    <w:rsid w:val="000802F3"/>
    <w:rsid w:val="00084548"/>
    <w:rsid w:val="0009490B"/>
    <w:rsid w:val="00096E22"/>
    <w:rsid w:val="000A3179"/>
    <w:rsid w:val="000A31F3"/>
    <w:rsid w:val="000B4787"/>
    <w:rsid w:val="000B54BB"/>
    <w:rsid w:val="000C1B64"/>
    <w:rsid w:val="0011162A"/>
    <w:rsid w:val="00112D67"/>
    <w:rsid w:val="00113787"/>
    <w:rsid w:val="001137F4"/>
    <w:rsid w:val="00160870"/>
    <w:rsid w:val="00161AE6"/>
    <w:rsid w:val="00161B32"/>
    <w:rsid w:val="00164296"/>
    <w:rsid w:val="001642E8"/>
    <w:rsid w:val="00166626"/>
    <w:rsid w:val="00176D8B"/>
    <w:rsid w:val="00191C3B"/>
    <w:rsid w:val="001A09F5"/>
    <w:rsid w:val="001A374A"/>
    <w:rsid w:val="001A76B8"/>
    <w:rsid w:val="001B7D60"/>
    <w:rsid w:val="001C2805"/>
    <w:rsid w:val="001D6F09"/>
    <w:rsid w:val="002052BD"/>
    <w:rsid w:val="00205CDA"/>
    <w:rsid w:val="00227632"/>
    <w:rsid w:val="00227750"/>
    <w:rsid w:val="00231397"/>
    <w:rsid w:val="0023236B"/>
    <w:rsid w:val="00252CAC"/>
    <w:rsid w:val="002604B6"/>
    <w:rsid w:val="0026763D"/>
    <w:rsid w:val="00281CD2"/>
    <w:rsid w:val="00286A0E"/>
    <w:rsid w:val="0028727A"/>
    <w:rsid w:val="002E4A95"/>
    <w:rsid w:val="00302C5B"/>
    <w:rsid w:val="00305E0B"/>
    <w:rsid w:val="00314E9F"/>
    <w:rsid w:val="00316667"/>
    <w:rsid w:val="00317FFE"/>
    <w:rsid w:val="00321337"/>
    <w:rsid w:val="0032407D"/>
    <w:rsid w:val="0033635F"/>
    <w:rsid w:val="00353AA1"/>
    <w:rsid w:val="003675B3"/>
    <w:rsid w:val="00372D6B"/>
    <w:rsid w:val="00381A42"/>
    <w:rsid w:val="0038269E"/>
    <w:rsid w:val="00385BF6"/>
    <w:rsid w:val="003954C9"/>
    <w:rsid w:val="003A4272"/>
    <w:rsid w:val="003A6D52"/>
    <w:rsid w:val="003B0DF0"/>
    <w:rsid w:val="003B4C3D"/>
    <w:rsid w:val="003D12A4"/>
    <w:rsid w:val="003E2B67"/>
    <w:rsid w:val="003F3A08"/>
    <w:rsid w:val="00401A7F"/>
    <w:rsid w:val="00442A39"/>
    <w:rsid w:val="004453A1"/>
    <w:rsid w:val="00471841"/>
    <w:rsid w:val="00475144"/>
    <w:rsid w:val="004B53D0"/>
    <w:rsid w:val="004B5919"/>
    <w:rsid w:val="004B7034"/>
    <w:rsid w:val="004C1BB1"/>
    <w:rsid w:val="004C3F90"/>
    <w:rsid w:val="004D4489"/>
    <w:rsid w:val="004E1DBB"/>
    <w:rsid w:val="004E630C"/>
    <w:rsid w:val="00504796"/>
    <w:rsid w:val="005055A6"/>
    <w:rsid w:val="00532A2E"/>
    <w:rsid w:val="0054749E"/>
    <w:rsid w:val="00550190"/>
    <w:rsid w:val="00560F53"/>
    <w:rsid w:val="005620FE"/>
    <w:rsid w:val="00567272"/>
    <w:rsid w:val="0056729F"/>
    <w:rsid w:val="0057501D"/>
    <w:rsid w:val="00576A97"/>
    <w:rsid w:val="00581C31"/>
    <w:rsid w:val="005B6A2A"/>
    <w:rsid w:val="005C36A5"/>
    <w:rsid w:val="005C59E5"/>
    <w:rsid w:val="005E0205"/>
    <w:rsid w:val="005E053F"/>
    <w:rsid w:val="005E3C92"/>
    <w:rsid w:val="005E447C"/>
    <w:rsid w:val="00602161"/>
    <w:rsid w:val="00627935"/>
    <w:rsid w:val="00636C39"/>
    <w:rsid w:val="006401DE"/>
    <w:rsid w:val="006569B2"/>
    <w:rsid w:val="00661AB7"/>
    <w:rsid w:val="006636E0"/>
    <w:rsid w:val="0069078D"/>
    <w:rsid w:val="00692BCF"/>
    <w:rsid w:val="00695D80"/>
    <w:rsid w:val="006A03A7"/>
    <w:rsid w:val="006B408A"/>
    <w:rsid w:val="006B78FD"/>
    <w:rsid w:val="006C7434"/>
    <w:rsid w:val="006F70E5"/>
    <w:rsid w:val="0070322A"/>
    <w:rsid w:val="0071393E"/>
    <w:rsid w:val="00722A2B"/>
    <w:rsid w:val="00752C1D"/>
    <w:rsid w:val="007572F7"/>
    <w:rsid w:val="00761A75"/>
    <w:rsid w:val="0077407F"/>
    <w:rsid w:val="0078232D"/>
    <w:rsid w:val="00797779"/>
    <w:rsid w:val="007C6AAF"/>
    <w:rsid w:val="007D1D0C"/>
    <w:rsid w:val="00812E7F"/>
    <w:rsid w:val="00822257"/>
    <w:rsid w:val="00824F7B"/>
    <w:rsid w:val="008322CB"/>
    <w:rsid w:val="00850332"/>
    <w:rsid w:val="0085729F"/>
    <w:rsid w:val="0086274E"/>
    <w:rsid w:val="00862C3F"/>
    <w:rsid w:val="0086721B"/>
    <w:rsid w:val="008806CD"/>
    <w:rsid w:val="00886742"/>
    <w:rsid w:val="008924CF"/>
    <w:rsid w:val="008A13D0"/>
    <w:rsid w:val="008A19BB"/>
    <w:rsid w:val="008B3481"/>
    <w:rsid w:val="008B5158"/>
    <w:rsid w:val="008B528E"/>
    <w:rsid w:val="008D7A5B"/>
    <w:rsid w:val="008E0A07"/>
    <w:rsid w:val="008E51E0"/>
    <w:rsid w:val="008F77C3"/>
    <w:rsid w:val="009011E2"/>
    <w:rsid w:val="00904E7F"/>
    <w:rsid w:val="00917D8F"/>
    <w:rsid w:val="009208BF"/>
    <w:rsid w:val="00940C0C"/>
    <w:rsid w:val="009611B3"/>
    <w:rsid w:val="00974C47"/>
    <w:rsid w:val="0097647D"/>
    <w:rsid w:val="0098331C"/>
    <w:rsid w:val="0098429B"/>
    <w:rsid w:val="00987D19"/>
    <w:rsid w:val="009A7849"/>
    <w:rsid w:val="009B3E87"/>
    <w:rsid w:val="009B6DB8"/>
    <w:rsid w:val="009B7DCB"/>
    <w:rsid w:val="009C3C04"/>
    <w:rsid w:val="009C7465"/>
    <w:rsid w:val="00A03027"/>
    <w:rsid w:val="00A06752"/>
    <w:rsid w:val="00A3616A"/>
    <w:rsid w:val="00A37774"/>
    <w:rsid w:val="00A40FC4"/>
    <w:rsid w:val="00A46495"/>
    <w:rsid w:val="00A556BD"/>
    <w:rsid w:val="00A6033B"/>
    <w:rsid w:val="00A74854"/>
    <w:rsid w:val="00AA708B"/>
    <w:rsid w:val="00AB0594"/>
    <w:rsid w:val="00AE29F1"/>
    <w:rsid w:val="00AE6646"/>
    <w:rsid w:val="00AF68B6"/>
    <w:rsid w:val="00B047F0"/>
    <w:rsid w:val="00B12F16"/>
    <w:rsid w:val="00B20D29"/>
    <w:rsid w:val="00B454B8"/>
    <w:rsid w:val="00B54AD2"/>
    <w:rsid w:val="00B803F8"/>
    <w:rsid w:val="00B80B2B"/>
    <w:rsid w:val="00BB322A"/>
    <w:rsid w:val="00BC4E31"/>
    <w:rsid w:val="00BD0330"/>
    <w:rsid w:val="00C342FE"/>
    <w:rsid w:val="00C50A24"/>
    <w:rsid w:val="00C77E79"/>
    <w:rsid w:val="00C91FB9"/>
    <w:rsid w:val="00CB1469"/>
    <w:rsid w:val="00CB6206"/>
    <w:rsid w:val="00CC0022"/>
    <w:rsid w:val="00CC0FB9"/>
    <w:rsid w:val="00CC1458"/>
    <w:rsid w:val="00CD17AF"/>
    <w:rsid w:val="00CD6934"/>
    <w:rsid w:val="00CD7079"/>
    <w:rsid w:val="00CE0907"/>
    <w:rsid w:val="00CE72AE"/>
    <w:rsid w:val="00D044C8"/>
    <w:rsid w:val="00D06CA6"/>
    <w:rsid w:val="00D1115F"/>
    <w:rsid w:val="00D124F6"/>
    <w:rsid w:val="00D20288"/>
    <w:rsid w:val="00D2246F"/>
    <w:rsid w:val="00D26960"/>
    <w:rsid w:val="00D42806"/>
    <w:rsid w:val="00D63D5C"/>
    <w:rsid w:val="00D647EE"/>
    <w:rsid w:val="00D74D24"/>
    <w:rsid w:val="00D8632C"/>
    <w:rsid w:val="00DB3182"/>
    <w:rsid w:val="00DB375E"/>
    <w:rsid w:val="00DC3AF0"/>
    <w:rsid w:val="00DD06E5"/>
    <w:rsid w:val="00DD264E"/>
    <w:rsid w:val="00DE2E81"/>
    <w:rsid w:val="00DE5B35"/>
    <w:rsid w:val="00E03D7A"/>
    <w:rsid w:val="00E12645"/>
    <w:rsid w:val="00E310A8"/>
    <w:rsid w:val="00E35843"/>
    <w:rsid w:val="00E36FD2"/>
    <w:rsid w:val="00E50AA2"/>
    <w:rsid w:val="00E65471"/>
    <w:rsid w:val="00E81071"/>
    <w:rsid w:val="00EA7A35"/>
    <w:rsid w:val="00EB373A"/>
    <w:rsid w:val="00EE63C0"/>
    <w:rsid w:val="00F06254"/>
    <w:rsid w:val="00F3350A"/>
    <w:rsid w:val="00F47C5A"/>
    <w:rsid w:val="00F60419"/>
    <w:rsid w:val="00F63E16"/>
    <w:rsid w:val="00F666EA"/>
    <w:rsid w:val="00F83D21"/>
    <w:rsid w:val="00F92934"/>
    <w:rsid w:val="00F95E15"/>
    <w:rsid w:val="00FC4FC6"/>
    <w:rsid w:val="00F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8283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6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D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DB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675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6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D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DB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675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ellprofiler.org/examples.shtml" TargetMode="External"/><Relationship Id="rId12" Type="http://schemas.openxmlformats.org/officeDocument/2006/relationships/hyperlink" Target="http://www.cellprofiler.org/tutorials.shtml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ellprofiler.org" TargetMode="External"/><Relationship Id="rId7" Type="http://schemas.openxmlformats.org/officeDocument/2006/relationships/hyperlink" Target="http://www.ploscompbiol.org/article/info:doi/10.1371/journal.pcbi.1000603" TargetMode="External"/><Relationship Id="rId8" Type="http://schemas.openxmlformats.org/officeDocument/2006/relationships/hyperlink" Target="https://youtu.be/OEHYXdOINg0?list=PL7CC87670239B4D10" TargetMode="External"/><Relationship Id="rId9" Type="http://schemas.openxmlformats.org/officeDocument/2006/relationships/hyperlink" Target="https://youtu.be/PEaiGs18AF0?list=PL7CC87670239B4D10" TargetMode="External"/><Relationship Id="rId10" Type="http://schemas.openxmlformats.org/officeDocument/2006/relationships/hyperlink" Target="http://www.cellprofiler.org/manual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2</Pages>
  <Words>461</Words>
  <Characters>2634</Characters>
  <Application>Microsoft Macintosh Word</Application>
  <DocSecurity>0</DocSecurity>
  <Lines>21</Lines>
  <Paragraphs>6</Paragraphs>
  <ScaleCrop>false</ScaleCrop>
  <Company>Johns Hopkins University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Roberts</dc:creator>
  <cp:keywords/>
  <dc:description/>
  <cp:lastModifiedBy>Elijah Roberts</cp:lastModifiedBy>
  <cp:revision>104</cp:revision>
  <dcterms:created xsi:type="dcterms:W3CDTF">2014-04-04T19:21:00Z</dcterms:created>
  <dcterms:modified xsi:type="dcterms:W3CDTF">2017-05-05T15:08:00Z</dcterms:modified>
</cp:coreProperties>
</file>