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aovvbt9nadq" w:id="0"/>
      <w:bookmarkEnd w:id="0"/>
      <w:r w:rsidDel="00000000" w:rsidR="00000000" w:rsidRPr="00000000">
        <w:rPr>
          <w:rtl w:val="0"/>
        </w:rPr>
        <w:t xml:space="preserve">it changes (significantly)EESTech Challenge 2019 - Tasks 5-6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k2wqwz5wkx06" w:id="1"/>
      <w:bookmarkEnd w:id="1"/>
      <w:r w:rsidDel="00000000" w:rsidR="00000000" w:rsidRPr="00000000">
        <w:rPr>
          <w:rtl w:val="0"/>
        </w:rPr>
        <w:t xml:space="preserve">Tasks and study material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7gcfkcrzrpv" w:id="2"/>
      <w:bookmarkEnd w:id="2"/>
      <w:r w:rsidDel="00000000" w:rsidR="00000000" w:rsidRPr="00000000">
        <w:rPr>
          <w:rtl w:val="0"/>
        </w:rPr>
        <w:t xml:space="preserve">Task 5.1 - MqttStatus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Report status messages periodically and publish to MQTT.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Score: 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Send the JSON-formatted status content periodically (once every 30s) to an MQTT topic. It's the same content that is in the HttpBasicStatusJson task.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Topic: /teams/teamX/devices/&lt;chipId&gt;/status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Payload: the same as the contents of http://&lt;device IP&gt;/status?format=json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xytfvr6dpg3" w:id="3"/>
      <w:bookmarkEnd w:id="3"/>
      <w:r w:rsidDel="00000000" w:rsidR="00000000" w:rsidRPr="00000000">
        <w:rPr>
          <w:rtl w:val="0"/>
        </w:rPr>
        <w:t xml:space="preserve">Task 5.2 - ControllablePeriods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Make the temper1554589542ature, humidity and light measurement periods controllable.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Score: 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set the temperature and humidity measurement period to every 30s, use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Topic: /teams/teamX/devices/&lt;chipId&gt;/commands/set_property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Payload: dhtMeasurementPeriodMs=30000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set the light measurement period to every 5s, use this: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Topic: /teams/teamX/devices/&lt;chipId&gt;/commands/set_property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Payload: lightMeasurementPeriodMs=5000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a result, the corresponding measurements and events will have a different frequency.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Also, add these values to the status JSON content, like this: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efefef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efefef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"team":"teamX",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efefef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…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efefef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"properties":{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efefef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"dhtMeasurementPeriodMs":30000,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efefef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"lightMeasurementPeriodMs":5000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efefef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efefef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Serve this new content over HTTP for /status?format=json and send it in the /status MQTT messages.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tszn5eow9z1i" w:id="4"/>
      <w:bookmarkEnd w:id="4"/>
      <w:r w:rsidDel="00000000" w:rsidR="00000000" w:rsidRPr="00000000">
        <w:rPr>
          <w:rtl w:val="0"/>
        </w:rPr>
        <w:t xml:space="preserve">Hardware - NeoPixel</w:t>
      </w:r>
      <w:r w:rsidDel="00000000" w:rsidR="00000000" w:rsidRPr="00000000">
        <w:rPr>
          <w:rtl w:val="0"/>
        </w:rPr>
        <w:t xml:space="preserve"> / WS2812B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https://sites.google.com/view/eestech-2019-zurich/study-material#h.p_HOsPw0tmoX_v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9vqmsxb71rdc" w:id="5"/>
      <w:bookmarkEnd w:id="5"/>
      <w:r w:rsidDel="00000000" w:rsidR="00000000" w:rsidRPr="00000000">
        <w:rPr>
          <w:rtl w:val="0"/>
        </w:rPr>
        <w:t xml:space="preserve">Task 6.1 - NeoPixelBasic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Make a red, a green and and a blue pixel circling the LED ring.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Score: 15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an animation which puts 3 pixels on the LED ring, they should be "uniformly" distributed, always at a 120 degree angle, same distance (8 LEDs) between them.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One pixel should be red, one green, one blue.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three pixels should constantly go around at a speed of about 0.3-1 full rotations per second.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It is important that there should be </w:t>
      </w:r>
      <w:r w:rsidDel="00000000" w:rsidR="00000000" w:rsidRPr="00000000">
        <w:rPr>
          <w:b w:val="1"/>
          <w:rtl w:val="0"/>
        </w:rPr>
        <w:t xml:space="preserve">no "glitch" </w:t>
      </w:r>
      <w:r w:rsidDel="00000000" w:rsidR="00000000" w:rsidRPr="00000000">
        <w:rPr>
          <w:rtl w:val="0"/>
        </w:rPr>
        <w:t xml:space="preserve">at the edges, </w:t>
      </w:r>
      <w:r w:rsidDel="00000000" w:rsidR="00000000" w:rsidRPr="00000000">
        <w:rPr>
          <w:b w:val="1"/>
          <w:rtl w:val="0"/>
        </w:rPr>
        <w:t xml:space="preserve">the animation should be smooth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you're ready, call for one of the organizers to visually inspect the animation.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a36r7oocc2pd" w:id="6"/>
      <w:bookmarkEnd w:id="6"/>
      <w:r w:rsidDel="00000000" w:rsidR="00000000" w:rsidRPr="00000000">
        <w:rPr>
          <w:rtl w:val="0"/>
        </w:rPr>
        <w:t xml:space="preserve">Task 6.2 - NeoPixelHttp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Build a NeoPixel-based analog clock that is controllable over HTTP.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Score: 15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Implement the following 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commentRangeStart w:id="0"/>
      <w:r w:rsidDel="00000000" w:rsidR="00000000" w:rsidRPr="00000000">
        <w:rPr>
          <w:rtl w:val="0"/>
        </w:rPr>
        <w:t xml:space="preserve">http://&lt;device IP&gt;/neoclock?h=13&amp;m=25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h: hours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m: minutes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The "clock" should have two hands: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 pixel</w:t>
      </w:r>
      <w:r w:rsidDel="00000000" w:rsidR="00000000" w:rsidRPr="00000000">
        <w:rPr>
          <w:rtl w:val="0"/>
        </w:rPr>
        <w:t xml:space="preserve">: hour hand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green blinking pixel</w:t>
      </w:r>
      <w:r w:rsidDel="00000000" w:rsidR="00000000" w:rsidRPr="00000000">
        <w:rPr>
          <w:rtl w:val="0"/>
        </w:rPr>
        <w:t xml:space="preserve">: minute hand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minute hand (green pixel) should cover the hour hand.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clock should work in the 00:00 to 23:59 range.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It doesn't have to handle invalid times.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clock doesn't have to advance.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hour hand has to be able to point at all the 24 pixels (not just 12 of them).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example at the following times: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1:00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1:30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2:00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the hour hand should point at three different pixels (next to each other).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you're ready, call for one of the organizers to evaluate using a combination of sending requests and visual inspection.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25t887vtolrp" w:id="7"/>
      <w:bookmarkEnd w:id="7"/>
      <w:r w:rsidDel="00000000" w:rsidR="00000000" w:rsidRPr="00000000">
        <w:rPr>
          <w:rtl w:val="0"/>
        </w:rPr>
        <w:t xml:space="preserve">Task 6.3 - NeoPixelMqtt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Control the NeoPixel ring using MQTT commands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Score: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device should subscribe to the following topic: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Topic: /teams/teamX/devices/&lt;chipId&gt;/commands/neopixel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&lt;chipId&gt;: is the HEX chipId that is reported under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/status?format=json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Implement the following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Payload: clear → </w:t>
      </w:r>
      <w:r w:rsidDel="00000000" w:rsidR="00000000" w:rsidRPr="00000000">
        <w:rPr>
          <w:b w:val="1"/>
          <w:rtl w:val="0"/>
        </w:rPr>
        <w:t xml:space="preserve">Special command.</w:t>
      </w:r>
      <w:r w:rsidDel="00000000" w:rsidR="00000000" w:rsidRPr="00000000">
        <w:rPr>
          <w:rtl w:val="0"/>
        </w:rPr>
        <w:t xml:space="preserve"> Clears all LEDs.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Payload: set all:#101010 → </w:t>
      </w:r>
      <w:r w:rsidDel="00000000" w:rsidR="00000000" w:rsidRPr="00000000">
        <w:rPr>
          <w:b w:val="1"/>
          <w:rtl w:val="0"/>
        </w:rPr>
        <w:t xml:space="preserve">Sets all LEDs</w:t>
      </w:r>
      <w:r w:rsidDel="00000000" w:rsidR="00000000" w:rsidRPr="00000000">
        <w:rPr>
          <w:rtl w:val="0"/>
        </w:rPr>
        <w:t xml:space="preserve"> to R=16, G=16, B=16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Payload: set 0:#200000 → </w:t>
      </w:r>
      <w:r w:rsidDel="00000000" w:rsidR="00000000" w:rsidRPr="00000000">
        <w:rPr>
          <w:b w:val="1"/>
          <w:rtl w:val="0"/>
        </w:rPr>
        <w:t xml:space="preserve">Set specific LED.</w:t>
      </w:r>
      <w:r w:rsidDel="00000000" w:rsidR="00000000" w:rsidRPr="00000000">
        <w:rPr>
          <w:rtl w:val="0"/>
        </w:rPr>
        <w:t xml:space="preserve"> Sets LED #0 to R=32, G=0, B=0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Payload: set 23:#200000 → </w:t>
      </w:r>
      <w:r w:rsidDel="00000000" w:rsidR="00000000" w:rsidRPr="00000000">
        <w:rPr>
          <w:b w:val="1"/>
          <w:rtl w:val="0"/>
        </w:rPr>
        <w:t xml:space="preserve">Set specific LED. </w:t>
      </w:r>
      <w:r w:rsidDel="00000000" w:rsidR="00000000" w:rsidRPr="00000000">
        <w:rPr>
          <w:rtl w:val="0"/>
        </w:rPr>
        <w:t xml:space="preserve">Sets LED #23 to R=32, G=0, B=0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Payload: set 0-12:#FFFFFF → </w:t>
      </w:r>
      <w:r w:rsidDel="00000000" w:rsidR="00000000" w:rsidRPr="00000000">
        <w:rPr>
          <w:b w:val="1"/>
          <w:rtl w:val="0"/>
        </w:rPr>
        <w:t xml:space="preserve">Set range of LEDs. </w:t>
      </w:r>
      <w:r w:rsidDel="00000000" w:rsidR="00000000" w:rsidRPr="00000000">
        <w:rPr>
          <w:rtl w:val="0"/>
        </w:rPr>
        <w:t xml:space="preserve">Sets LEDs #0-#12 (half circle) to full white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Payload: set all:#000000;1:#101010;2-3:#302010;8-10:#001000 → </w:t>
      </w:r>
      <w:r w:rsidDel="00000000" w:rsidR="00000000" w:rsidRPr="00000000">
        <w:rPr>
          <w:b w:val="1"/>
          <w:rtl w:val="0"/>
        </w:rPr>
        <w:t xml:space="preserve">Composition.</w:t>
      </w:r>
      <w:r w:rsidDel="00000000" w:rsidR="00000000" w:rsidRPr="00000000">
        <w:rPr>
          <w:rtl w:val="0"/>
        </w:rPr>
        <w:t xml:space="preserve"> resets all to off first and turns on #1, #2-#3 and #8-#10 LEDs to different colors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you're ready, call for one of the organizers to evaluate using a combination of sending requests and visual inspection.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e Szalay" w:id="0" w:date="2019-04-06T15:47:22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you can use the following URL format if you want: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http://&lt;device IP&gt;/neoclock?h=13&amp;m=25</w:t>
      </w:r>
    </w:p>
  </w:comment>
  <w:comment w:author="Mate Szalay" w:id="1" w:date="2019-04-06T16:17:40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values between 0 and 23 has to be supported. We want to be able to address each LED individually.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ites.google.com/view/eestech-2019-zurich/study-material#h.p_HOsPw0tmoX_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